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5D0" w:rsidRPr="00C175D0" w:rsidRDefault="00C175D0" w:rsidP="00C175D0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</w:pPr>
      <w:r w:rsidRPr="00C175D0">
        <w:rPr>
          <w:rFonts w:ascii="Arial" w:eastAsia="Calibri" w:hAnsi="Arial" w:cs="Arial"/>
          <w:b/>
          <w:sz w:val="24"/>
          <w:szCs w:val="24"/>
          <w:u w:val="single"/>
          <w:lang w:val="es-ES" w:eastAsia="es-ES" w:bidi="es-ES"/>
        </w:rPr>
        <w:t>GUÍA DE LENGUAJE</w:t>
      </w:r>
    </w:p>
    <w:tbl>
      <w:tblPr>
        <w:tblpPr w:leftFromText="141" w:rightFromText="141" w:vertAnchor="text" w:horzAnchor="margin" w:tblpXSpec="center" w:tblpY="326"/>
        <w:tblOverlap w:val="never"/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985"/>
        <w:gridCol w:w="3183"/>
      </w:tblGrid>
      <w:tr w:rsidR="00C175D0" w:rsidRPr="00C175D0" w:rsidTr="000B5BD7">
        <w:trPr>
          <w:trHeight w:val="558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D0" w:rsidRPr="00C175D0" w:rsidRDefault="00C175D0" w:rsidP="00C17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C175D0">
              <w:rPr>
                <w:rFonts w:ascii="Arial" w:eastAsia="Calibri" w:hAnsi="Arial" w:cs="Arial"/>
                <w:lang w:val="es-ES" w:eastAsia="es-ES" w:bidi="es-ES"/>
              </w:rPr>
              <w:t>Nombre: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D0" w:rsidRPr="00C175D0" w:rsidRDefault="00C175D0" w:rsidP="00C17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C175D0">
              <w:rPr>
                <w:rFonts w:ascii="Arial" w:eastAsia="Calibri" w:hAnsi="Arial" w:cs="Arial"/>
                <w:lang w:val="es-ES" w:eastAsia="es-ES" w:bidi="es-ES"/>
              </w:rPr>
              <w:t xml:space="preserve">Curso: KINDER 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D0" w:rsidRPr="00C175D0" w:rsidRDefault="00C175D0" w:rsidP="00C175D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lang w:val="es-ES" w:eastAsia="es-ES" w:bidi="es-ES"/>
              </w:rPr>
            </w:pPr>
            <w:r w:rsidRPr="00C175D0">
              <w:rPr>
                <w:rFonts w:ascii="Arial" w:eastAsia="Calibri" w:hAnsi="Arial" w:cs="Arial"/>
                <w:lang w:val="es-ES" w:eastAsia="es-ES" w:bidi="es-ES"/>
              </w:rPr>
              <w:t>Fecha: semana N°32</w:t>
            </w:r>
          </w:p>
        </w:tc>
      </w:tr>
      <w:tr w:rsidR="00C175D0" w:rsidRPr="00C175D0" w:rsidTr="000B5BD7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175D0" w:rsidRPr="00C175D0" w:rsidRDefault="00C175D0" w:rsidP="00C17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:rsidR="00C175D0" w:rsidRPr="00C175D0" w:rsidRDefault="00C175D0" w:rsidP="00C17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:rsidR="00C175D0" w:rsidRPr="00C175D0" w:rsidRDefault="00C175D0" w:rsidP="00C17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C175D0">
              <w:rPr>
                <w:rFonts w:ascii="Arial" w:eastAsia="Calibri" w:hAnsi="Arial" w:cs="Arial"/>
                <w:b/>
                <w:lang w:val="es-ES" w:eastAsia="es-ES" w:bidi="es-ES"/>
              </w:rPr>
              <w:t>¿QUÉ APRENDEREMOS?</w:t>
            </w:r>
          </w:p>
          <w:p w:rsidR="00C175D0" w:rsidRPr="00C175D0" w:rsidRDefault="00C175D0" w:rsidP="00C175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</w:tc>
      </w:tr>
      <w:tr w:rsidR="00C175D0" w:rsidRPr="00C175D0" w:rsidTr="000B5BD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5D0" w:rsidRPr="00C175D0" w:rsidRDefault="00C175D0" w:rsidP="00C1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C175D0">
              <w:rPr>
                <w:rFonts w:ascii="Arial" w:eastAsia="Calibri" w:hAnsi="Arial" w:cs="Arial"/>
                <w:b/>
                <w:lang w:val="es-ES" w:eastAsia="es-ES" w:bidi="es-ES"/>
              </w:rPr>
              <w:t>Ámbito: Comunicación Integral</w:t>
            </w:r>
          </w:p>
        </w:tc>
      </w:tr>
      <w:tr w:rsidR="00C175D0" w:rsidRPr="00C175D0" w:rsidTr="000B5BD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D0" w:rsidRPr="00C175D0" w:rsidRDefault="00C175D0" w:rsidP="00C1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C175D0">
              <w:rPr>
                <w:rFonts w:ascii="Arial" w:eastAsia="Calibri" w:hAnsi="Arial" w:cs="Arial"/>
                <w:b/>
                <w:lang w:val="es-ES" w:eastAsia="es-ES" w:bidi="es-ES"/>
              </w:rPr>
              <w:t>Núcleo: Lenguaje Verbal</w:t>
            </w:r>
          </w:p>
        </w:tc>
      </w:tr>
      <w:tr w:rsidR="00C175D0" w:rsidRPr="00C175D0" w:rsidTr="000B5BD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D0" w:rsidRPr="00C175D0" w:rsidRDefault="00C175D0" w:rsidP="00C1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C175D0">
              <w:rPr>
                <w:rFonts w:ascii="Arial" w:eastAsia="Calibri" w:hAnsi="Arial" w:cs="Arial"/>
                <w:b/>
                <w:lang w:val="es-ES" w:eastAsia="es-ES" w:bidi="es-ES"/>
              </w:rPr>
              <w:t>Objetivo de Aprendizaje:</w:t>
            </w:r>
            <w:r w:rsidRPr="00C175D0">
              <w:rPr>
                <w:rFonts w:ascii="Arial" w:eastAsia="Calibri" w:hAnsi="Arial" w:cs="Arial"/>
                <w:b/>
                <w:lang w:val="es-ES" w:eastAsia="es-ES" w:bidi="es-ES"/>
              </w:rPr>
              <w:tab/>
            </w:r>
          </w:p>
          <w:p w:rsidR="00C175D0" w:rsidRPr="00C175D0" w:rsidRDefault="00C175D0" w:rsidP="00C1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C175D0">
              <w:rPr>
                <w:rFonts w:ascii="Arial" w:eastAsia="Calibri" w:hAnsi="Arial" w:cs="Arial"/>
                <w:b/>
              </w:rPr>
              <w:t>(3): Descubrir en contenidos lúdicos, atributos fonológicos de palabras conocidas, como conteo de palabras, segmentación y conteo de sílabas, identificación de sonidos finales e iniciales.</w:t>
            </w:r>
          </w:p>
          <w:p w:rsidR="00C175D0" w:rsidRPr="00C175D0" w:rsidRDefault="00C175D0" w:rsidP="00C1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</w:rPr>
            </w:pPr>
            <w:r w:rsidRPr="00C175D0">
              <w:rPr>
                <w:rFonts w:ascii="Arial" w:eastAsia="Calibri" w:hAnsi="Arial" w:cs="Arial"/>
                <w:b/>
              </w:rPr>
              <w:t>(6): Comprender contenidos explícitos de textos literarios y no literarios, a partir de la escucha atenta, describiendo información y realizando progresivamente inferencias y predicciones.</w:t>
            </w:r>
          </w:p>
        </w:tc>
      </w:tr>
      <w:tr w:rsidR="00C175D0" w:rsidRPr="00C175D0" w:rsidTr="000B5BD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D0" w:rsidRPr="00C175D0" w:rsidRDefault="00C175D0" w:rsidP="00C175D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C175D0">
              <w:rPr>
                <w:rFonts w:ascii="Arial" w:eastAsia="Calibri" w:hAnsi="Arial" w:cs="Arial"/>
                <w:b/>
                <w:lang w:val="es-ES" w:eastAsia="es-ES" w:bidi="es-ES"/>
              </w:rPr>
              <w:t>Objetivos de la semana:</w:t>
            </w:r>
          </w:p>
          <w:p w:rsidR="00C175D0" w:rsidRPr="00C175D0" w:rsidRDefault="00C175D0" w:rsidP="00C175D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</w:p>
          <w:p w:rsidR="00C175D0" w:rsidRPr="00C175D0" w:rsidRDefault="00C175D0" w:rsidP="00C175D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b/>
              </w:rPr>
            </w:pPr>
            <w:r w:rsidRPr="00C175D0">
              <w:rPr>
                <w:rFonts w:ascii="Arial" w:eastAsia="Calibri" w:hAnsi="Arial" w:cs="Arial"/>
                <w:b/>
                <w:bCs/>
                <w:iCs/>
                <w:color w:val="0D0D0D"/>
                <w:sz w:val="24"/>
                <w:szCs w:val="24"/>
              </w:rPr>
              <w:t xml:space="preserve">Marca con una </w:t>
            </w:r>
            <w:r w:rsidRPr="00C175D0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X</w:t>
            </w:r>
            <w:r w:rsidRPr="00C175D0">
              <w:rPr>
                <w:rFonts w:ascii="Arial" w:eastAsia="Calibri" w:hAnsi="Arial" w:cs="Arial"/>
                <w:b/>
                <w:bCs/>
                <w:iCs/>
                <w:color w:val="0D0D0D"/>
                <w:sz w:val="24"/>
                <w:szCs w:val="24"/>
              </w:rPr>
              <w:t xml:space="preserve">  solo la palabra que corresponde al dibujo.</w:t>
            </w:r>
          </w:p>
          <w:p w:rsidR="00C175D0" w:rsidRPr="00C175D0" w:rsidRDefault="00C175D0" w:rsidP="00C175D0">
            <w:pPr>
              <w:numPr>
                <w:ilvl w:val="0"/>
                <w:numId w:val="3"/>
              </w:numPr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C175D0">
              <w:rPr>
                <w:rFonts w:ascii="Arial" w:eastAsia="Calibri" w:hAnsi="Arial" w:cs="Arial"/>
                <w:b/>
                <w:bCs/>
                <w:iCs/>
                <w:sz w:val="24"/>
                <w:szCs w:val="24"/>
              </w:rPr>
              <w:t>Lee con apoyo de un adulto  las siguientes frases</w:t>
            </w:r>
            <w:r w:rsidRPr="00C175D0">
              <w:rPr>
                <w:rFonts w:ascii="Arial" w:eastAsia="Calibri" w:hAnsi="Arial" w:cs="Arial"/>
                <w:b/>
                <w:iCs/>
                <w:sz w:val="24"/>
                <w:szCs w:val="24"/>
              </w:rPr>
              <w:t>.</w:t>
            </w:r>
          </w:p>
          <w:p w:rsidR="00C175D0" w:rsidRPr="00C175D0" w:rsidRDefault="00C175D0" w:rsidP="00C175D0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C175D0" w:rsidRPr="00C175D0" w:rsidTr="000B5BD7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D0" w:rsidRPr="00C175D0" w:rsidRDefault="00C175D0" w:rsidP="00C175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lang w:val="es-ES" w:eastAsia="es-ES" w:bidi="es-ES"/>
              </w:rPr>
            </w:pPr>
            <w:r w:rsidRPr="00C175D0">
              <w:rPr>
                <w:rFonts w:ascii="Arial" w:eastAsia="Calibri" w:hAnsi="Arial" w:cs="Arial"/>
                <w:b/>
                <w:lang w:val="es-ES" w:eastAsia="es-ES" w:bidi="es-ES"/>
              </w:rPr>
              <w:t>Objetivo Transversal (1): Participar en actividades y juegos colaborativos, planificando, acordando estrategias para un propósito común y asumiendo progresivamente responsabilidades en ellos. (Convivencia y Ciudadanía)</w:t>
            </w:r>
          </w:p>
        </w:tc>
      </w:tr>
    </w:tbl>
    <w:p w:rsidR="00C175D0" w:rsidRPr="00C175D0" w:rsidRDefault="00C175D0" w:rsidP="00C175D0">
      <w:pPr>
        <w:spacing w:after="200" w:line="276" w:lineRule="auto"/>
        <w:rPr>
          <w:rFonts w:ascii="Arial" w:eastAsia="Calibri" w:hAnsi="Arial" w:cs="Arial"/>
          <w:b/>
          <w:lang w:val="es-ES" w:eastAsia="es-ES" w:bidi="es-ES"/>
        </w:rPr>
      </w:pPr>
    </w:p>
    <w:p w:rsidR="00C175D0" w:rsidRPr="00C175D0" w:rsidRDefault="00C175D0" w:rsidP="00C175D0">
      <w:pPr>
        <w:spacing w:after="200" w:line="276" w:lineRule="auto"/>
        <w:rPr>
          <w:rFonts w:ascii="Arial" w:eastAsia="Calibri" w:hAnsi="Arial" w:cs="Arial"/>
          <w:b/>
          <w:lang w:val="es-ES" w:eastAsia="es-ES" w:bidi="es-ES"/>
        </w:rPr>
      </w:pPr>
    </w:p>
    <w:p w:rsidR="00C175D0" w:rsidRPr="00C175D0" w:rsidRDefault="00C175D0" w:rsidP="00C175D0">
      <w:pPr>
        <w:spacing w:after="200" w:line="276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175D0">
        <w:rPr>
          <w:rFonts w:ascii="Calibri" w:eastAsia="Calibri" w:hAnsi="Calibri" w:cs="Times New Roman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69643A0" wp14:editId="1DAD0D25">
                <wp:simplePos x="0" y="0"/>
                <wp:positionH relativeFrom="margin">
                  <wp:posOffset>2120265</wp:posOffset>
                </wp:positionH>
                <wp:positionV relativeFrom="paragraph">
                  <wp:posOffset>54346</wp:posOffset>
                </wp:positionV>
                <wp:extent cx="2458085" cy="1406106"/>
                <wp:effectExtent l="457200" t="19050" r="37465" b="41910"/>
                <wp:wrapNone/>
                <wp:docPr id="36" name="2 Llamada ovalad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8085" cy="1406106"/>
                        </a:xfrm>
                        <a:prstGeom prst="wedgeEllipseCallout">
                          <a:avLst>
                            <a:gd name="adj1" fmla="val -67362"/>
                            <a:gd name="adj2" fmla="val 7131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5D0" w:rsidRPr="00C175D0" w:rsidRDefault="00C175D0" w:rsidP="00C175D0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CL"/>
                              </w:rPr>
                            </w:pPr>
                          </w:p>
                          <w:p w:rsidR="00C175D0" w:rsidRDefault="00C175D0" w:rsidP="00C175D0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56682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Te invitamos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 repasar con  las sílabas “MA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,ME,MI,MO,MU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:rsidR="00C175D0" w:rsidRPr="0056682E" w:rsidRDefault="00C175D0" w:rsidP="00C175D0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175D0" w:rsidRPr="00E25AAB" w:rsidRDefault="00C175D0" w:rsidP="00C175D0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</w:p>
                          <w:p w:rsidR="00C175D0" w:rsidRPr="00F16D67" w:rsidRDefault="00C175D0" w:rsidP="00C175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9643A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2 Llamada ovalada" o:spid="_x0000_s1026" type="#_x0000_t63" style="position:absolute;left:0;text-align:left;margin-left:166.95pt;margin-top:4.3pt;width:193.55pt;height:110.7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" adj="-3750,12340" strokeweight="2pt">
                <v:textbox>
                  <w:txbxContent>
                    <w:p w:rsidR="00C175D0" w:rsidRPr="00C175D0" w:rsidRDefault="00C175D0" w:rsidP="00C175D0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CL"/>
                        </w:rPr>
                      </w:pPr>
                    </w:p>
                    <w:p w:rsidR="00C175D0" w:rsidRDefault="00C175D0" w:rsidP="00C175D0">
                      <w:pPr>
                        <w:pStyle w:val="Sinespaciado"/>
                        <w:suppressOverlap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56682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Te invitamos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a repasar con  las sílabas “MA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,ME,MI,MO,MU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”</w:t>
                      </w:r>
                    </w:p>
                    <w:p w:rsidR="00C175D0" w:rsidRPr="0056682E" w:rsidRDefault="00C175D0" w:rsidP="00C175D0">
                      <w:pPr>
                        <w:pStyle w:val="Sinespaciado"/>
                        <w:suppressOverlap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175D0" w:rsidRPr="00E25AAB" w:rsidRDefault="00C175D0" w:rsidP="00C175D0">
                      <w:pPr>
                        <w:pStyle w:val="Sinespaciado"/>
                        <w:suppressOverlap/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</w:p>
                    <w:p w:rsidR="00C175D0" w:rsidRPr="00F16D67" w:rsidRDefault="00C175D0" w:rsidP="00C175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75D0" w:rsidRPr="00C175D0" w:rsidRDefault="00C175D0" w:rsidP="00C175D0">
      <w:pPr>
        <w:spacing w:after="200" w:line="276" w:lineRule="auto"/>
        <w:rPr>
          <w:rFonts w:ascii="Calibri" w:eastAsia="Calibri" w:hAnsi="Calibri" w:cs="Times New Roman"/>
          <w:noProof/>
          <w:lang w:eastAsia="es-CL"/>
        </w:rPr>
      </w:pPr>
      <w:r w:rsidRPr="00C175D0">
        <w:rPr>
          <w:rFonts w:ascii="Calibri" w:eastAsia="Calibri" w:hAnsi="Calibri" w:cs="Times New Roman"/>
          <w:noProof/>
          <w:lang w:eastAsia="es-CL"/>
        </w:rPr>
        <w:t xml:space="preserve">                 </w:t>
      </w:r>
      <w:r w:rsidRPr="00C175D0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12DE0AE1" wp14:editId="6B540352">
            <wp:extent cx="1027469" cy="992038"/>
            <wp:effectExtent l="0" t="0" r="1270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575" cy="99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5D0" w:rsidRPr="00C175D0" w:rsidRDefault="00C175D0" w:rsidP="00C175D0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495"/>
      </w:tblGrid>
      <w:tr w:rsidR="00C175D0" w:rsidRPr="00C175D0" w:rsidTr="000B5BD7">
        <w:tc>
          <w:tcPr>
            <w:tcW w:w="8645" w:type="dxa"/>
          </w:tcPr>
          <w:p w:rsidR="00C175D0" w:rsidRPr="00C175D0" w:rsidRDefault="00C175D0" w:rsidP="00C175D0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C175D0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</w:p>
          <w:p w:rsidR="00C175D0" w:rsidRPr="00C175D0" w:rsidRDefault="00C175D0" w:rsidP="00C175D0">
            <w:p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C175D0">
              <w:rPr>
                <w:rFonts w:ascii="Arial" w:hAnsi="Arial" w:cs="Arial"/>
                <w:b/>
                <w:shd w:val="clear" w:color="auto" w:fill="FFFFFF"/>
              </w:rPr>
              <w:t>Para trabajar con mi guía necesito:</w:t>
            </w:r>
          </w:p>
          <w:p w:rsidR="00C175D0" w:rsidRPr="00C175D0" w:rsidRDefault="00C175D0" w:rsidP="00C175D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C175D0">
              <w:rPr>
                <w:rFonts w:ascii="Arial" w:hAnsi="Arial" w:cs="Arial"/>
                <w:b/>
                <w:shd w:val="clear" w:color="auto" w:fill="FFFFFF"/>
              </w:rPr>
              <w:t>Estar en un ambiente tranquilo.</w:t>
            </w:r>
          </w:p>
          <w:p w:rsidR="00C175D0" w:rsidRPr="00C175D0" w:rsidRDefault="00C175D0" w:rsidP="00C175D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C175D0">
              <w:rPr>
                <w:rFonts w:ascii="Arial" w:hAnsi="Arial" w:cs="Arial"/>
                <w:b/>
                <w:shd w:val="clear" w:color="auto" w:fill="FFFFFF"/>
              </w:rPr>
              <w:t>Lavarme las manos.</w:t>
            </w:r>
          </w:p>
          <w:p w:rsidR="00C175D0" w:rsidRPr="00C175D0" w:rsidRDefault="00C175D0" w:rsidP="00C175D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C175D0">
              <w:rPr>
                <w:rFonts w:ascii="Arial" w:hAnsi="Arial" w:cs="Arial"/>
                <w:b/>
                <w:shd w:val="clear" w:color="auto" w:fill="FFFFFF"/>
              </w:rPr>
              <w:t>Estar en compañía de un adulto.</w:t>
            </w:r>
          </w:p>
          <w:p w:rsidR="00C175D0" w:rsidRPr="00C175D0" w:rsidRDefault="00C175D0" w:rsidP="00C175D0">
            <w:pPr>
              <w:numPr>
                <w:ilvl w:val="0"/>
                <w:numId w:val="3"/>
              </w:numPr>
              <w:jc w:val="both"/>
              <w:rPr>
                <w:rFonts w:ascii="Arial" w:hAnsi="Arial" w:cs="Arial"/>
                <w:b/>
                <w:shd w:val="clear" w:color="auto" w:fill="FFFFFF"/>
              </w:rPr>
            </w:pPr>
            <w:r w:rsidRPr="00C175D0">
              <w:rPr>
                <w:rFonts w:ascii="Arial" w:hAnsi="Arial" w:cs="Arial"/>
                <w:b/>
                <w:shd w:val="clear" w:color="auto" w:fill="FFFFFF"/>
              </w:rPr>
              <w:t>Contar con muchas ganas para responder.</w:t>
            </w:r>
          </w:p>
          <w:p w:rsidR="00C175D0" w:rsidRPr="00C175D0" w:rsidRDefault="00C175D0" w:rsidP="00C175D0">
            <w:pPr>
              <w:rPr>
                <w:rFonts w:ascii="Calibri" w:hAnsi="Calibri" w:cs="Times New Roman"/>
              </w:rPr>
            </w:pPr>
          </w:p>
        </w:tc>
      </w:tr>
    </w:tbl>
    <w:p w:rsidR="00C175D0" w:rsidRPr="00C175D0" w:rsidRDefault="00C175D0" w:rsidP="00C175D0">
      <w:pPr>
        <w:spacing w:after="200" w:line="276" w:lineRule="auto"/>
        <w:rPr>
          <w:rFonts w:ascii="Calibri" w:eastAsia="Calibri" w:hAnsi="Calibri" w:cs="Times New Roman"/>
        </w:rPr>
      </w:pPr>
    </w:p>
    <w:p w:rsidR="00C175D0" w:rsidRPr="00C175D0" w:rsidRDefault="00C175D0" w:rsidP="00C175D0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C175D0">
        <w:rPr>
          <w:rFonts w:ascii="Calibri" w:eastAsia="Calibri" w:hAnsi="Calibri" w:cs="Times New Roman"/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1059BA" wp14:editId="3B4EEEA4">
                <wp:simplePos x="0" y="0"/>
                <wp:positionH relativeFrom="margin">
                  <wp:posOffset>1628140</wp:posOffset>
                </wp:positionH>
                <wp:positionV relativeFrom="paragraph">
                  <wp:posOffset>-201930</wp:posOffset>
                </wp:positionV>
                <wp:extent cx="3181350" cy="1657350"/>
                <wp:effectExtent l="590550" t="19050" r="38100" b="38100"/>
                <wp:wrapNone/>
                <wp:docPr id="206" name="2 Llamada ovalad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1657350"/>
                        </a:xfrm>
                        <a:prstGeom prst="wedgeEllipseCallout">
                          <a:avLst>
                            <a:gd name="adj1" fmla="val -67362"/>
                            <a:gd name="adj2" fmla="val 7131"/>
                          </a:avLst>
                        </a:prstGeom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ln w="2540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5D0" w:rsidRPr="00C175D0" w:rsidRDefault="00C175D0" w:rsidP="00C175D0">
                            <w:pPr>
                              <w:spacing w:after="0" w:line="240" w:lineRule="auto"/>
                              <w:suppressOverlap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20"/>
                                <w:szCs w:val="20"/>
                                <w:lang w:eastAsia="es-CL"/>
                              </w:rPr>
                            </w:pPr>
                          </w:p>
                          <w:p w:rsidR="00C175D0" w:rsidRPr="008F4E15" w:rsidRDefault="00C175D0" w:rsidP="00C175D0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8F4E15">
                              <w:rPr>
                                <w:rFonts w:ascii="Arial" w:hAnsi="Arial" w:cs="Arial"/>
                                <w:b/>
                              </w:rPr>
                              <w:t>Te invitamos a repasar con  las sílabas “MA</w:t>
                            </w:r>
                            <w:proofErr w:type="gramStart"/>
                            <w:r w:rsidRPr="008F4E15">
                              <w:rPr>
                                <w:rFonts w:ascii="Arial" w:hAnsi="Arial" w:cs="Arial"/>
                                <w:b/>
                              </w:rPr>
                              <w:t>,ME,MI,MO,MU</w:t>
                            </w:r>
                            <w:proofErr w:type="gramEnd"/>
                            <w:r w:rsidRPr="008F4E15">
                              <w:rPr>
                                <w:rFonts w:ascii="Arial" w:hAnsi="Arial" w:cs="Arial"/>
                                <w:b/>
                              </w:rPr>
                              <w:t>”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, recuerda que ya las puedes leer con ayuda de un adulto.</w:t>
                            </w:r>
                          </w:p>
                          <w:p w:rsidR="00C175D0" w:rsidRPr="0056682E" w:rsidRDefault="00C175D0" w:rsidP="00C175D0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C175D0" w:rsidRPr="00E25AAB" w:rsidRDefault="00C175D0" w:rsidP="00C175D0">
                            <w:pPr>
                              <w:pStyle w:val="Sinespaciado"/>
                              <w:suppressOverlap/>
                              <w:jc w:val="center"/>
                              <w:rPr>
                                <w:rFonts w:ascii="Arial" w:hAnsi="Arial" w:cs="Arial"/>
                                <w:b/>
                                <w:szCs w:val="20"/>
                              </w:rPr>
                            </w:pPr>
                          </w:p>
                          <w:p w:rsidR="00C175D0" w:rsidRPr="00F16D67" w:rsidRDefault="00C175D0" w:rsidP="00C175D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059BA" id="_x0000_s1027" type="#_x0000_t63" style="position:absolute;left:0;text-align:left;margin-left:128.2pt;margin-top:-15.9pt;width:250.5pt;height:130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" adj="-3750,12340" strokeweight="2pt">
                <v:textbox>
                  <w:txbxContent>
                    <w:p w:rsidR="00C175D0" w:rsidRPr="00C175D0" w:rsidRDefault="00C175D0" w:rsidP="00C175D0">
                      <w:pPr>
                        <w:spacing w:after="0" w:line="240" w:lineRule="auto"/>
                        <w:suppressOverlap/>
                        <w:jc w:val="center"/>
                        <w:rPr>
                          <w:rFonts w:ascii="Arial" w:eastAsia="Times New Roman" w:hAnsi="Arial" w:cs="Arial"/>
                          <w:b/>
                          <w:sz w:val="20"/>
                          <w:szCs w:val="20"/>
                          <w:lang w:eastAsia="es-CL"/>
                        </w:rPr>
                      </w:pPr>
                    </w:p>
                    <w:p w:rsidR="00C175D0" w:rsidRPr="008F4E15" w:rsidRDefault="00C175D0" w:rsidP="00C175D0">
                      <w:pPr>
                        <w:pStyle w:val="Sinespaciado"/>
                        <w:suppressOverlap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8F4E15">
                        <w:rPr>
                          <w:rFonts w:ascii="Arial" w:hAnsi="Arial" w:cs="Arial"/>
                          <w:b/>
                        </w:rPr>
                        <w:t>Te invitamos a repasar con  las sílabas “MA</w:t>
                      </w:r>
                      <w:proofErr w:type="gramStart"/>
                      <w:r w:rsidRPr="008F4E15">
                        <w:rPr>
                          <w:rFonts w:ascii="Arial" w:hAnsi="Arial" w:cs="Arial"/>
                          <w:b/>
                        </w:rPr>
                        <w:t>,ME,MI,MO,MU</w:t>
                      </w:r>
                      <w:proofErr w:type="gramEnd"/>
                      <w:r w:rsidRPr="008F4E15">
                        <w:rPr>
                          <w:rFonts w:ascii="Arial" w:hAnsi="Arial" w:cs="Arial"/>
                          <w:b/>
                        </w:rPr>
                        <w:t>”</w:t>
                      </w:r>
                      <w:r>
                        <w:rPr>
                          <w:rFonts w:ascii="Arial" w:hAnsi="Arial" w:cs="Arial"/>
                          <w:b/>
                        </w:rPr>
                        <w:t>, recuerda que ya las puedes leer con ayuda de un adulto.</w:t>
                      </w:r>
                    </w:p>
                    <w:p w:rsidR="00C175D0" w:rsidRPr="0056682E" w:rsidRDefault="00C175D0" w:rsidP="00C175D0">
                      <w:pPr>
                        <w:pStyle w:val="Sinespaciado"/>
                        <w:suppressOverlap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C175D0" w:rsidRPr="00E25AAB" w:rsidRDefault="00C175D0" w:rsidP="00C175D0">
                      <w:pPr>
                        <w:pStyle w:val="Sinespaciado"/>
                        <w:suppressOverlap/>
                        <w:jc w:val="center"/>
                        <w:rPr>
                          <w:rFonts w:ascii="Arial" w:hAnsi="Arial" w:cs="Arial"/>
                          <w:b/>
                          <w:szCs w:val="20"/>
                        </w:rPr>
                      </w:pPr>
                    </w:p>
                    <w:p w:rsidR="00C175D0" w:rsidRPr="00F16D67" w:rsidRDefault="00C175D0" w:rsidP="00C175D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75D0" w:rsidRPr="00C175D0" w:rsidRDefault="00C175D0" w:rsidP="00C175D0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tabs>
          <w:tab w:val="left" w:pos="4935"/>
        </w:tabs>
        <w:spacing w:after="0" w:line="240" w:lineRule="auto"/>
        <w:jc w:val="both"/>
        <w:rPr>
          <w:rFonts w:ascii="Arial" w:eastAsia="Calibri" w:hAnsi="Arial" w:cs="Arial"/>
          <w:b/>
        </w:rPr>
      </w:pPr>
      <w:r w:rsidRPr="00C175D0">
        <w:rPr>
          <w:rFonts w:ascii="Arial" w:eastAsia="Calibri" w:hAnsi="Arial" w:cs="Arial"/>
          <w:b/>
        </w:rPr>
        <w:tab/>
      </w:r>
    </w:p>
    <w:p w:rsidR="00C175D0" w:rsidRPr="00C175D0" w:rsidRDefault="00C175D0" w:rsidP="00C175D0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C175D0">
        <w:rPr>
          <w:rFonts w:ascii="Calibri" w:eastAsia="Calibri" w:hAnsi="Calibri" w:cs="Times New Roman"/>
          <w:noProof/>
          <w:lang w:eastAsia="es-CL"/>
        </w:rPr>
        <w:drawing>
          <wp:inline distT="0" distB="0" distL="0" distR="0" wp14:anchorId="5E25DAA6" wp14:editId="6D4200AC">
            <wp:extent cx="799081" cy="771525"/>
            <wp:effectExtent l="0" t="0" r="1270" b="0"/>
            <wp:docPr id="205" name="Imagen 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60" cy="774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5D0" w:rsidRPr="00C175D0" w:rsidRDefault="00C175D0" w:rsidP="00C175D0">
      <w:pPr>
        <w:spacing w:after="0" w:line="240" w:lineRule="auto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numPr>
          <w:ilvl w:val="0"/>
          <w:numId w:val="3"/>
        </w:numPr>
        <w:spacing w:after="0" w:line="240" w:lineRule="auto"/>
        <w:rPr>
          <w:rFonts w:ascii="Arial" w:eastAsia="Calibri" w:hAnsi="Arial" w:cs="Arial"/>
          <w:b/>
        </w:rPr>
      </w:pPr>
      <w:r w:rsidRPr="00C175D0">
        <w:rPr>
          <w:rFonts w:ascii="Arial" w:eastAsia="Calibri" w:hAnsi="Arial" w:cs="Arial"/>
          <w:b/>
          <w:bCs/>
          <w:iCs/>
          <w:color w:val="0D0D0D"/>
          <w:sz w:val="24"/>
          <w:szCs w:val="24"/>
        </w:rPr>
        <w:t xml:space="preserve">Marca con una </w:t>
      </w:r>
      <w:r w:rsidRPr="00C175D0">
        <w:rPr>
          <w:rFonts w:ascii="Arial" w:eastAsia="Calibri" w:hAnsi="Arial" w:cs="Arial"/>
          <w:b/>
          <w:bCs/>
          <w:iCs/>
          <w:sz w:val="24"/>
          <w:szCs w:val="24"/>
        </w:rPr>
        <w:t>X</w:t>
      </w:r>
      <w:r w:rsidRPr="00C175D0">
        <w:rPr>
          <w:rFonts w:ascii="Arial" w:eastAsia="Calibri" w:hAnsi="Arial" w:cs="Arial"/>
          <w:b/>
          <w:bCs/>
          <w:iCs/>
          <w:color w:val="0D0D0D"/>
          <w:sz w:val="24"/>
          <w:szCs w:val="24"/>
        </w:rPr>
        <w:t xml:space="preserve">  solo la palabra que corresponde al dibujo.</w:t>
      </w:r>
    </w:p>
    <w:p w:rsidR="00C175D0" w:rsidRPr="00C175D0" w:rsidRDefault="00C175D0" w:rsidP="00C175D0">
      <w:pPr>
        <w:spacing w:after="0" w:line="240" w:lineRule="auto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rPr>
          <w:rFonts w:ascii="Arial" w:eastAsia="Calibri" w:hAnsi="Arial" w:cs="Arial"/>
          <w:b/>
        </w:rPr>
      </w:pPr>
      <w:r w:rsidRPr="00C175D0">
        <w:rPr>
          <w:rFonts w:ascii="Arial" w:eastAsia="Calibri" w:hAnsi="Arial" w:cs="Arial"/>
          <w:b/>
          <w:noProof/>
          <w:lang w:eastAsia="es-CL"/>
        </w:rPr>
        <w:t xml:space="preserve">          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308"/>
        <w:gridCol w:w="1424"/>
        <w:gridCol w:w="1604"/>
        <w:gridCol w:w="1604"/>
        <w:gridCol w:w="1555"/>
      </w:tblGrid>
      <w:tr w:rsidR="00C175D0" w:rsidRPr="00C175D0" w:rsidTr="000B5BD7">
        <w:tc>
          <w:tcPr>
            <w:tcW w:w="2480" w:type="dxa"/>
          </w:tcPr>
          <w:p w:rsidR="00C175D0" w:rsidRPr="00C175D0" w:rsidRDefault="00C175D0" w:rsidP="00C175D0">
            <w:pPr>
              <w:spacing w:before="92"/>
              <w:rPr>
                <w:rFonts w:ascii="Calibri" w:eastAsia="Calibri" w:hAnsi="Calibri" w:cs="Times New Roman"/>
                <w:b/>
                <w:iCs/>
                <w:color w:val="548DD4"/>
                <w:sz w:val="24"/>
                <w:szCs w:val="24"/>
                <w:u w:val="single"/>
              </w:rPr>
            </w:pPr>
            <w:r w:rsidRPr="00C175D0">
              <w:rPr>
                <w:rFonts w:ascii="Calibri" w:eastAsia="Calibri" w:hAnsi="Calibri" w:cs="Times New Roman"/>
                <w:noProof/>
                <w:lang w:eastAsia="es-CL"/>
              </w:rPr>
              <w:drawing>
                <wp:inline distT="0" distB="0" distL="0" distR="0" wp14:anchorId="1820B5AE" wp14:editId="39E69CF8">
                  <wp:extent cx="755030" cy="619125"/>
                  <wp:effectExtent l="0" t="0" r="6985" b="0"/>
                  <wp:docPr id="202" name="Imagen 202" descr="Corazón rojo realista con sombra | Premium Vector #Freepik #vector #corazon #rojo #3d #for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orazón rojo realista con sombra | Premium Vector #Freepik #vector #corazon #rojo #3d #form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70" t="8613" r="8704" b="5882"/>
                          <a:stretch/>
                        </pic:blipFill>
                        <pic:spPr bwMode="auto">
                          <a:xfrm>
                            <a:off x="0" y="0"/>
                            <a:ext cx="763621" cy="626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</w:tcPr>
          <w:p w:rsidR="00C175D0" w:rsidRPr="00C175D0" w:rsidRDefault="00C175D0" w:rsidP="00C175D0">
            <w:pPr>
              <w:spacing w:before="92"/>
              <w:jc w:val="center"/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</w:pPr>
            <w:r w:rsidRPr="00C175D0"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  <w:t>EMA</w:t>
            </w:r>
          </w:p>
        </w:tc>
        <w:tc>
          <w:tcPr>
            <w:tcW w:w="1618" w:type="dxa"/>
          </w:tcPr>
          <w:p w:rsidR="00C175D0" w:rsidRPr="00C175D0" w:rsidRDefault="00C175D0" w:rsidP="00C175D0">
            <w:pPr>
              <w:spacing w:before="92"/>
              <w:jc w:val="center"/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</w:pPr>
            <w:r w:rsidRPr="00C175D0"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  <w:t>IMA</w:t>
            </w:r>
          </w:p>
        </w:tc>
        <w:tc>
          <w:tcPr>
            <w:tcW w:w="1618" w:type="dxa"/>
          </w:tcPr>
          <w:p w:rsidR="00C175D0" w:rsidRPr="00C175D0" w:rsidRDefault="00C175D0" w:rsidP="00C175D0">
            <w:pPr>
              <w:spacing w:before="92"/>
              <w:jc w:val="center"/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</w:pPr>
            <w:r w:rsidRPr="00C175D0"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  <w:t>AMO</w:t>
            </w:r>
          </w:p>
        </w:tc>
        <w:tc>
          <w:tcPr>
            <w:tcW w:w="1571" w:type="dxa"/>
          </w:tcPr>
          <w:p w:rsidR="00C175D0" w:rsidRPr="00C175D0" w:rsidRDefault="00C175D0" w:rsidP="00C175D0">
            <w:pPr>
              <w:spacing w:before="92"/>
              <w:jc w:val="center"/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</w:pPr>
            <w:r w:rsidRPr="00C175D0"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  <w:t>OMO</w:t>
            </w:r>
          </w:p>
        </w:tc>
      </w:tr>
      <w:tr w:rsidR="00C175D0" w:rsidRPr="00C175D0" w:rsidTr="000B5BD7">
        <w:tc>
          <w:tcPr>
            <w:tcW w:w="2480" w:type="dxa"/>
          </w:tcPr>
          <w:p w:rsidR="00C175D0" w:rsidRPr="00C175D0" w:rsidRDefault="00C175D0" w:rsidP="00C175D0">
            <w:pPr>
              <w:spacing w:before="92"/>
              <w:rPr>
                <w:rFonts w:ascii="Calibri" w:eastAsia="Calibri" w:hAnsi="Calibri" w:cs="Times New Roman"/>
                <w:b/>
                <w:iCs/>
                <w:color w:val="548DD4"/>
                <w:sz w:val="24"/>
                <w:szCs w:val="24"/>
                <w:u w:val="single"/>
              </w:rPr>
            </w:pPr>
            <w:r w:rsidRPr="00C175D0">
              <w:rPr>
                <w:rFonts w:ascii="Calibri" w:eastAsia="Calibri" w:hAnsi="Calibri" w:cs="Times New Roman"/>
                <w:noProof/>
                <w:lang w:eastAsia="es-CL"/>
              </w:rPr>
              <w:drawing>
                <wp:inline distT="0" distB="0" distL="0" distR="0" wp14:anchorId="5F2097E1" wp14:editId="006F7F04">
                  <wp:extent cx="1071563" cy="885825"/>
                  <wp:effectExtent l="0" t="0" r="0" b="0"/>
                  <wp:docPr id="203" name="Imagen 203" descr="Madre e hija clipart. Dibujos animados descargar gratis. | Creazil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dre e hija clipart. Dibujos animados descargar gratis. | Creazill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483"/>
                          <a:stretch/>
                        </pic:blipFill>
                        <pic:spPr bwMode="auto">
                          <a:xfrm>
                            <a:off x="0" y="0"/>
                            <a:ext cx="1071563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</w:tcPr>
          <w:p w:rsidR="00C175D0" w:rsidRPr="00C175D0" w:rsidRDefault="00C175D0" w:rsidP="00C175D0">
            <w:pPr>
              <w:spacing w:before="92"/>
              <w:jc w:val="center"/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</w:pPr>
            <w:r w:rsidRPr="00C175D0"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  <w:t>MIMO</w:t>
            </w:r>
          </w:p>
        </w:tc>
        <w:tc>
          <w:tcPr>
            <w:tcW w:w="1618" w:type="dxa"/>
          </w:tcPr>
          <w:p w:rsidR="00C175D0" w:rsidRPr="00C175D0" w:rsidRDefault="00C175D0" w:rsidP="00C175D0">
            <w:pPr>
              <w:spacing w:before="92"/>
              <w:jc w:val="center"/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</w:pPr>
            <w:r w:rsidRPr="00C175D0"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  <w:t>MEMA</w:t>
            </w:r>
          </w:p>
        </w:tc>
        <w:tc>
          <w:tcPr>
            <w:tcW w:w="1618" w:type="dxa"/>
          </w:tcPr>
          <w:p w:rsidR="00C175D0" w:rsidRPr="00C175D0" w:rsidRDefault="00C175D0" w:rsidP="00C175D0">
            <w:pPr>
              <w:spacing w:before="92"/>
              <w:jc w:val="center"/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</w:pPr>
            <w:r w:rsidRPr="00C175D0"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  <w:t>MUMA</w:t>
            </w:r>
          </w:p>
        </w:tc>
        <w:tc>
          <w:tcPr>
            <w:tcW w:w="1571" w:type="dxa"/>
          </w:tcPr>
          <w:p w:rsidR="00C175D0" w:rsidRPr="00C175D0" w:rsidRDefault="00C175D0" w:rsidP="00C175D0">
            <w:pPr>
              <w:spacing w:before="92"/>
              <w:jc w:val="center"/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</w:pPr>
            <w:r w:rsidRPr="00C175D0"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  <w:t>MAMÁ</w:t>
            </w:r>
          </w:p>
        </w:tc>
      </w:tr>
      <w:tr w:rsidR="00C175D0" w:rsidRPr="00C175D0" w:rsidTr="000B5BD7">
        <w:tc>
          <w:tcPr>
            <w:tcW w:w="2480" w:type="dxa"/>
          </w:tcPr>
          <w:p w:rsidR="00C175D0" w:rsidRPr="00C175D0" w:rsidRDefault="00C175D0" w:rsidP="00C175D0">
            <w:pPr>
              <w:spacing w:before="92"/>
              <w:rPr>
                <w:rFonts w:ascii="Calibri" w:eastAsia="Calibri" w:hAnsi="Calibri" w:cs="Times New Roman"/>
                <w:b/>
                <w:iCs/>
                <w:color w:val="548DD4"/>
                <w:sz w:val="24"/>
                <w:szCs w:val="24"/>
                <w:u w:val="single"/>
              </w:rPr>
            </w:pPr>
          </w:p>
          <w:p w:rsidR="00C175D0" w:rsidRPr="00C175D0" w:rsidRDefault="00C175D0" w:rsidP="00C175D0">
            <w:pPr>
              <w:spacing w:before="92"/>
              <w:rPr>
                <w:rFonts w:ascii="Calibri" w:eastAsia="Calibri" w:hAnsi="Calibri" w:cs="Times New Roman"/>
              </w:rPr>
            </w:pPr>
            <w:r w:rsidRPr="00C175D0">
              <w:rPr>
                <w:rFonts w:ascii="Calibri" w:eastAsia="Calibri" w:hAnsi="Calibri" w:cs="Times New Roman"/>
              </w:rPr>
              <w:object w:dxaOrig="1245" w:dyaOrig="21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7pt;height:65pt" o:ole="">
                  <v:imagedata r:id="rId8" o:title=""/>
                </v:shape>
                <o:OLEObject Type="Embed" ProgID="PBrush" ShapeID="_x0000_i1025" DrawAspect="Content" ObjectID="_1666091640" r:id="rId9"/>
              </w:object>
            </w:r>
          </w:p>
        </w:tc>
        <w:tc>
          <w:tcPr>
            <w:tcW w:w="1434" w:type="dxa"/>
          </w:tcPr>
          <w:p w:rsidR="00C175D0" w:rsidRPr="00C175D0" w:rsidRDefault="00C175D0" w:rsidP="00C175D0">
            <w:pPr>
              <w:spacing w:before="92"/>
              <w:jc w:val="center"/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</w:pPr>
            <w:r w:rsidRPr="00C175D0"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  <w:t>MOMI</w:t>
            </w:r>
          </w:p>
        </w:tc>
        <w:tc>
          <w:tcPr>
            <w:tcW w:w="1618" w:type="dxa"/>
          </w:tcPr>
          <w:p w:rsidR="00C175D0" w:rsidRPr="00C175D0" w:rsidRDefault="00C175D0" w:rsidP="00C175D0">
            <w:pPr>
              <w:spacing w:before="92"/>
              <w:jc w:val="center"/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</w:pPr>
            <w:r w:rsidRPr="00C175D0"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  <w:t>MIMO</w:t>
            </w:r>
          </w:p>
        </w:tc>
        <w:tc>
          <w:tcPr>
            <w:tcW w:w="1618" w:type="dxa"/>
          </w:tcPr>
          <w:p w:rsidR="00C175D0" w:rsidRPr="00C175D0" w:rsidRDefault="00C175D0" w:rsidP="00C175D0">
            <w:pPr>
              <w:spacing w:before="92"/>
              <w:jc w:val="center"/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</w:pPr>
            <w:r w:rsidRPr="00C175D0"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  <w:t>MUMO</w:t>
            </w:r>
          </w:p>
        </w:tc>
        <w:tc>
          <w:tcPr>
            <w:tcW w:w="1571" w:type="dxa"/>
          </w:tcPr>
          <w:p w:rsidR="00C175D0" w:rsidRPr="00C175D0" w:rsidRDefault="00C175D0" w:rsidP="00C175D0">
            <w:pPr>
              <w:spacing w:before="92"/>
              <w:jc w:val="center"/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</w:pPr>
            <w:r w:rsidRPr="00C175D0"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  <w:t>MIMA</w:t>
            </w:r>
          </w:p>
        </w:tc>
      </w:tr>
      <w:tr w:rsidR="00C175D0" w:rsidRPr="00C175D0" w:rsidTr="000B5BD7">
        <w:tc>
          <w:tcPr>
            <w:tcW w:w="2480" w:type="dxa"/>
          </w:tcPr>
          <w:p w:rsidR="00C175D0" w:rsidRPr="00C175D0" w:rsidRDefault="00C175D0" w:rsidP="00C175D0">
            <w:pPr>
              <w:spacing w:before="92"/>
              <w:rPr>
                <w:rFonts w:ascii="Calibri" w:eastAsia="Calibri" w:hAnsi="Calibri" w:cs="Times New Roman"/>
                <w:b/>
                <w:iCs/>
                <w:color w:val="548DD4"/>
                <w:sz w:val="24"/>
                <w:szCs w:val="24"/>
                <w:u w:val="single"/>
              </w:rPr>
            </w:pPr>
            <w:r w:rsidRPr="00C175D0">
              <w:rPr>
                <w:rFonts w:ascii="Calibri" w:eastAsia="Calibri" w:hAnsi="Calibri" w:cs="Times New Roman"/>
                <w:noProof/>
                <w:lang w:eastAsia="es-CL"/>
              </w:rPr>
              <w:drawing>
                <wp:inline distT="0" distB="0" distL="0" distR="0" wp14:anchorId="50685B9F" wp14:editId="4E8FD22E">
                  <wp:extent cx="885825" cy="885825"/>
                  <wp:effectExtent l="0" t="0" r="9525" b="9525"/>
                  <wp:docPr id="204" name="Imagen 2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2FC9A466-84C0-4C0E-A90A-6FA6848D29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n 2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2FC9A466-84C0-4C0E-A90A-6FA6848D296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6030" cy="886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</w:tcPr>
          <w:p w:rsidR="00C175D0" w:rsidRPr="00C175D0" w:rsidRDefault="00C175D0" w:rsidP="00C175D0">
            <w:pPr>
              <w:spacing w:before="92"/>
              <w:jc w:val="center"/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</w:pPr>
            <w:r w:rsidRPr="00C175D0"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  <w:t>MIMÍ</w:t>
            </w:r>
          </w:p>
        </w:tc>
        <w:tc>
          <w:tcPr>
            <w:tcW w:w="1618" w:type="dxa"/>
          </w:tcPr>
          <w:p w:rsidR="00C175D0" w:rsidRPr="00C175D0" w:rsidRDefault="00C175D0" w:rsidP="00C175D0">
            <w:pPr>
              <w:spacing w:before="92"/>
              <w:jc w:val="center"/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</w:pPr>
            <w:r w:rsidRPr="00C175D0"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  <w:t>MAMÁ</w:t>
            </w:r>
          </w:p>
        </w:tc>
        <w:tc>
          <w:tcPr>
            <w:tcW w:w="1618" w:type="dxa"/>
          </w:tcPr>
          <w:p w:rsidR="00C175D0" w:rsidRPr="00C175D0" w:rsidRDefault="00C175D0" w:rsidP="00C175D0">
            <w:pPr>
              <w:spacing w:before="92"/>
              <w:jc w:val="center"/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</w:pPr>
            <w:r w:rsidRPr="00C175D0"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  <w:t>MIMA</w:t>
            </w:r>
          </w:p>
        </w:tc>
        <w:tc>
          <w:tcPr>
            <w:tcW w:w="1571" w:type="dxa"/>
          </w:tcPr>
          <w:p w:rsidR="00C175D0" w:rsidRPr="00C175D0" w:rsidRDefault="00C175D0" w:rsidP="00C175D0">
            <w:pPr>
              <w:spacing w:before="92"/>
              <w:jc w:val="center"/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</w:pPr>
            <w:r w:rsidRPr="00C175D0"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  <w:t>MEMO</w:t>
            </w:r>
          </w:p>
        </w:tc>
      </w:tr>
      <w:tr w:rsidR="00C175D0" w:rsidRPr="00C175D0" w:rsidTr="000B5BD7">
        <w:tc>
          <w:tcPr>
            <w:tcW w:w="2480" w:type="dxa"/>
          </w:tcPr>
          <w:p w:rsidR="00C175D0" w:rsidRPr="00C175D0" w:rsidRDefault="00C175D0" w:rsidP="00C175D0">
            <w:pPr>
              <w:spacing w:before="92"/>
              <w:rPr>
                <w:rFonts w:ascii="Calibri" w:eastAsia="Calibri" w:hAnsi="Calibri" w:cs="Times New Roman"/>
                <w:b/>
                <w:iCs/>
                <w:color w:val="548DD4"/>
                <w:sz w:val="24"/>
                <w:szCs w:val="24"/>
                <w:u w:val="single"/>
              </w:rPr>
            </w:pPr>
          </w:p>
          <w:p w:rsidR="00C175D0" w:rsidRPr="00C175D0" w:rsidRDefault="00C175D0" w:rsidP="00C175D0">
            <w:pPr>
              <w:spacing w:before="92"/>
              <w:rPr>
                <w:rFonts w:ascii="Calibri" w:eastAsia="Calibri" w:hAnsi="Calibri" w:cs="Times New Roman"/>
                <w:b/>
                <w:iCs/>
                <w:color w:val="548DD4"/>
                <w:sz w:val="24"/>
                <w:szCs w:val="24"/>
                <w:u w:val="single"/>
              </w:rPr>
            </w:pPr>
            <w:r w:rsidRPr="00C175D0">
              <w:rPr>
                <w:rFonts w:ascii="Calibri" w:eastAsia="Calibri" w:hAnsi="Calibri" w:cs="Times New Roman"/>
                <w:noProof/>
                <w:lang w:eastAsia="es-CL"/>
              </w:rPr>
              <w:drawing>
                <wp:inline distT="0" distB="0" distL="0" distR="0" wp14:anchorId="7E7F17D5" wp14:editId="6CC24082">
                  <wp:extent cx="1021556" cy="885825"/>
                  <wp:effectExtent l="0" t="0" r="7620" b="0"/>
                  <wp:docPr id="1026" name="Picture 2" descr="Figuras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3DC64A9A-A4A0-46B1-8BBB-A1152AEA62F3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Figuras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arto="http://schemas.microsoft.com/office/word/2006/arto" id="{3DC64A9A-A4A0-46B1-8BBB-A1152AEA62F3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1556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4" w:type="dxa"/>
          </w:tcPr>
          <w:p w:rsidR="00C175D0" w:rsidRPr="00C175D0" w:rsidRDefault="00C175D0" w:rsidP="00C175D0">
            <w:pPr>
              <w:spacing w:before="92"/>
              <w:jc w:val="center"/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</w:pPr>
            <w:r w:rsidRPr="00C175D0"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  <w:t>MIMO</w:t>
            </w:r>
          </w:p>
        </w:tc>
        <w:tc>
          <w:tcPr>
            <w:tcW w:w="1618" w:type="dxa"/>
          </w:tcPr>
          <w:p w:rsidR="00C175D0" w:rsidRPr="00C175D0" w:rsidRDefault="00C175D0" w:rsidP="00C175D0">
            <w:pPr>
              <w:spacing w:before="92"/>
              <w:jc w:val="center"/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</w:pPr>
            <w:r w:rsidRPr="00C175D0"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  <w:t>MUMO</w:t>
            </w:r>
          </w:p>
        </w:tc>
        <w:tc>
          <w:tcPr>
            <w:tcW w:w="1618" w:type="dxa"/>
          </w:tcPr>
          <w:p w:rsidR="00C175D0" w:rsidRPr="00C175D0" w:rsidRDefault="00C175D0" w:rsidP="00C175D0">
            <w:pPr>
              <w:spacing w:before="92"/>
              <w:jc w:val="center"/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</w:pPr>
            <w:r w:rsidRPr="00C175D0"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  <w:t>MEMO</w:t>
            </w:r>
          </w:p>
        </w:tc>
        <w:tc>
          <w:tcPr>
            <w:tcW w:w="1571" w:type="dxa"/>
          </w:tcPr>
          <w:p w:rsidR="00C175D0" w:rsidRPr="00C175D0" w:rsidRDefault="00C175D0" w:rsidP="00C175D0">
            <w:pPr>
              <w:spacing w:before="92"/>
              <w:jc w:val="center"/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</w:pPr>
            <w:r w:rsidRPr="00C175D0">
              <w:rPr>
                <w:rFonts w:ascii="Calibri" w:eastAsia="Calibri" w:hAnsi="Calibri" w:cs="Times New Roman"/>
                <w:b/>
                <w:iCs/>
                <w:sz w:val="44"/>
                <w:szCs w:val="44"/>
              </w:rPr>
              <w:t>MAMÁ</w:t>
            </w:r>
          </w:p>
        </w:tc>
      </w:tr>
    </w:tbl>
    <w:p w:rsidR="00C175D0" w:rsidRPr="00C175D0" w:rsidRDefault="00C175D0" w:rsidP="00C175D0">
      <w:pPr>
        <w:spacing w:after="0" w:line="240" w:lineRule="auto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rPr>
          <w:rFonts w:ascii="Arial" w:eastAsia="Calibri" w:hAnsi="Arial" w:cs="Arial"/>
          <w:b/>
        </w:rPr>
      </w:pPr>
      <w:r w:rsidRPr="00C175D0">
        <w:rPr>
          <w:rFonts w:ascii="Arial" w:eastAsia="Calibri" w:hAnsi="Arial" w:cs="Arial"/>
          <w:b/>
          <w:noProof/>
          <w:lang w:eastAsia="es-CL"/>
        </w:rPr>
        <w:t xml:space="preserve">                  </w:t>
      </w:r>
    </w:p>
    <w:p w:rsidR="00C175D0" w:rsidRPr="00C175D0" w:rsidRDefault="00C175D0" w:rsidP="00C175D0">
      <w:pPr>
        <w:spacing w:after="0" w:line="240" w:lineRule="auto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numPr>
          <w:ilvl w:val="0"/>
          <w:numId w:val="3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C175D0">
        <w:rPr>
          <w:rFonts w:ascii="Arial" w:eastAsia="Calibri" w:hAnsi="Arial" w:cs="Arial"/>
          <w:b/>
          <w:bCs/>
          <w:iCs/>
        </w:rPr>
        <w:lastRenderedPageBreak/>
        <w:t>Lee con apoyo de un adulto  las siguientes frases</w:t>
      </w:r>
      <w:r w:rsidRPr="00C175D0">
        <w:rPr>
          <w:rFonts w:ascii="Arial" w:eastAsia="Calibri" w:hAnsi="Arial" w:cs="Arial"/>
          <w:b/>
          <w:iCs/>
        </w:rPr>
        <w:t xml:space="preserve">. (También podrás encontrar estas frases en el cuaderno de </w:t>
      </w:r>
      <w:proofErr w:type="spellStart"/>
      <w:r w:rsidRPr="00C175D0">
        <w:rPr>
          <w:rFonts w:ascii="Arial" w:eastAsia="Calibri" w:hAnsi="Arial" w:cs="Arial"/>
          <w:b/>
          <w:iCs/>
        </w:rPr>
        <w:t>grafomotricidad</w:t>
      </w:r>
      <w:proofErr w:type="spellEnd"/>
      <w:r w:rsidRPr="00C175D0">
        <w:rPr>
          <w:rFonts w:ascii="Arial" w:eastAsia="Calibri" w:hAnsi="Arial" w:cs="Arial"/>
          <w:b/>
          <w:iCs/>
        </w:rPr>
        <w:t xml:space="preserve"> en donde las podrás graficar.</w:t>
      </w:r>
    </w:p>
    <w:p w:rsidR="00C175D0" w:rsidRPr="00C175D0" w:rsidRDefault="00C175D0" w:rsidP="00C175D0">
      <w:pPr>
        <w:spacing w:after="0" w:line="240" w:lineRule="auto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C175D0" w:rsidRPr="00C175D0" w:rsidTr="000B5BD7">
        <w:tc>
          <w:tcPr>
            <w:tcW w:w="9464" w:type="dxa"/>
          </w:tcPr>
          <w:p w:rsidR="00C175D0" w:rsidRPr="00C175D0" w:rsidRDefault="00C175D0" w:rsidP="00C175D0">
            <w:pPr>
              <w:spacing w:before="92"/>
              <w:jc w:val="both"/>
              <w:rPr>
                <w:rFonts w:ascii="Calibri" w:eastAsia="Calibri" w:hAnsi="Calibri" w:cs="Times New Roman"/>
                <w:b/>
                <w:iCs/>
                <w:sz w:val="72"/>
                <w:szCs w:val="72"/>
              </w:rPr>
            </w:pPr>
          </w:p>
          <w:p w:rsidR="00C175D0" w:rsidRPr="00C175D0" w:rsidRDefault="00C175D0" w:rsidP="00C175D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92"/>
              <w:jc w:val="both"/>
              <w:rPr>
                <w:rFonts w:ascii="Arial" w:eastAsia="Calibri" w:hAnsi="Arial" w:cs="Arial"/>
                <w:b/>
                <w:iCs/>
                <w:sz w:val="72"/>
                <w:szCs w:val="72"/>
              </w:rPr>
            </w:pPr>
            <w:r w:rsidRPr="00C175D0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M</w:t>
            </w:r>
            <w:r w:rsidRPr="00C175D0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 xml:space="preserve">i </w:t>
            </w:r>
            <w:r w:rsidRPr="00C175D0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m</w:t>
            </w:r>
            <w:r w:rsidRPr="00C175D0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a</w:t>
            </w:r>
            <w:r w:rsidRPr="00C175D0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m</w:t>
            </w:r>
            <w:r w:rsidRPr="00C175D0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 xml:space="preserve">á </w:t>
            </w:r>
            <w:r w:rsidRPr="00C175D0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m</w:t>
            </w:r>
            <w:r w:rsidRPr="00C175D0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 xml:space="preserve">e </w:t>
            </w:r>
            <w:r w:rsidRPr="00C175D0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m</w:t>
            </w:r>
            <w:r w:rsidRPr="00C175D0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i</w:t>
            </w:r>
            <w:r w:rsidRPr="00C175D0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m</w:t>
            </w:r>
            <w:r w:rsidRPr="00C175D0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a.</w:t>
            </w:r>
          </w:p>
          <w:p w:rsidR="00C175D0" w:rsidRPr="00C175D0" w:rsidRDefault="00C175D0" w:rsidP="00C175D0">
            <w:pPr>
              <w:ind w:left="720"/>
              <w:contextualSpacing/>
              <w:jc w:val="both"/>
              <w:rPr>
                <w:rFonts w:ascii="Arial" w:eastAsia="Calibri" w:hAnsi="Arial" w:cs="Arial"/>
                <w:b/>
                <w:iCs/>
                <w:sz w:val="72"/>
                <w:szCs w:val="72"/>
              </w:rPr>
            </w:pPr>
          </w:p>
          <w:p w:rsidR="00C175D0" w:rsidRPr="00C175D0" w:rsidRDefault="00C175D0" w:rsidP="00C175D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92"/>
              <w:jc w:val="both"/>
              <w:rPr>
                <w:rFonts w:ascii="Arial" w:eastAsia="Calibri" w:hAnsi="Arial" w:cs="Arial"/>
                <w:b/>
                <w:iCs/>
                <w:sz w:val="72"/>
                <w:szCs w:val="72"/>
              </w:rPr>
            </w:pPr>
            <w:r w:rsidRPr="00C175D0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M</w:t>
            </w:r>
            <w:r w:rsidRPr="00C175D0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 xml:space="preserve">i </w:t>
            </w:r>
            <w:r w:rsidRPr="00C175D0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m</w:t>
            </w:r>
            <w:r w:rsidRPr="00C175D0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a</w:t>
            </w:r>
            <w:r w:rsidRPr="00C175D0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m</w:t>
            </w:r>
            <w:r w:rsidRPr="00C175D0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 xml:space="preserve">á </w:t>
            </w:r>
            <w:r w:rsidRPr="00C175D0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m</w:t>
            </w:r>
            <w:r w:rsidRPr="00C175D0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e a</w:t>
            </w:r>
            <w:r w:rsidRPr="00C175D0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m</w:t>
            </w:r>
            <w:r w:rsidRPr="00C175D0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a.</w:t>
            </w:r>
          </w:p>
          <w:p w:rsidR="00C175D0" w:rsidRPr="00C175D0" w:rsidRDefault="00C175D0" w:rsidP="00C175D0">
            <w:pPr>
              <w:jc w:val="both"/>
              <w:rPr>
                <w:rFonts w:ascii="Arial" w:eastAsia="Calibri" w:hAnsi="Arial" w:cs="Arial"/>
                <w:b/>
                <w:iCs/>
                <w:sz w:val="72"/>
                <w:szCs w:val="72"/>
              </w:rPr>
            </w:pPr>
          </w:p>
          <w:p w:rsidR="00C175D0" w:rsidRPr="00C175D0" w:rsidRDefault="00C175D0" w:rsidP="00C175D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92"/>
              <w:jc w:val="both"/>
              <w:rPr>
                <w:rFonts w:ascii="Arial" w:eastAsia="Calibri" w:hAnsi="Arial" w:cs="Arial"/>
                <w:b/>
                <w:iCs/>
                <w:sz w:val="72"/>
                <w:szCs w:val="72"/>
              </w:rPr>
            </w:pPr>
            <w:r w:rsidRPr="00C175D0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A</w:t>
            </w:r>
            <w:r w:rsidRPr="00C175D0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m</w:t>
            </w:r>
            <w:r w:rsidRPr="00C175D0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 xml:space="preserve">o a </w:t>
            </w:r>
            <w:r w:rsidRPr="00C175D0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m</w:t>
            </w:r>
            <w:r w:rsidRPr="00C175D0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 xml:space="preserve">i </w:t>
            </w:r>
            <w:r w:rsidRPr="00C175D0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m</w:t>
            </w:r>
            <w:r w:rsidRPr="00C175D0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a</w:t>
            </w:r>
            <w:r w:rsidRPr="00C175D0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m</w:t>
            </w:r>
            <w:r w:rsidRPr="00C175D0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á.</w:t>
            </w:r>
          </w:p>
          <w:p w:rsidR="00C175D0" w:rsidRPr="00C175D0" w:rsidRDefault="00C175D0" w:rsidP="00C175D0">
            <w:pPr>
              <w:jc w:val="both"/>
              <w:rPr>
                <w:rFonts w:ascii="Arial" w:eastAsia="Calibri" w:hAnsi="Arial" w:cs="Arial"/>
                <w:b/>
                <w:iCs/>
                <w:sz w:val="72"/>
                <w:szCs w:val="72"/>
              </w:rPr>
            </w:pPr>
          </w:p>
          <w:p w:rsidR="00C175D0" w:rsidRPr="00C175D0" w:rsidRDefault="00C175D0" w:rsidP="00C175D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92"/>
              <w:jc w:val="both"/>
              <w:rPr>
                <w:rFonts w:ascii="Arial" w:eastAsia="Calibri" w:hAnsi="Arial" w:cs="Arial"/>
                <w:b/>
                <w:iCs/>
                <w:sz w:val="72"/>
                <w:szCs w:val="72"/>
              </w:rPr>
            </w:pPr>
            <w:r w:rsidRPr="00C175D0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E</w:t>
            </w:r>
            <w:r w:rsidRPr="00C175D0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m</w:t>
            </w:r>
            <w:r w:rsidRPr="00C175D0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a a</w:t>
            </w:r>
            <w:r w:rsidRPr="00C175D0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m</w:t>
            </w:r>
            <w:r w:rsidRPr="00C175D0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 xml:space="preserve">a a </w:t>
            </w:r>
            <w:r w:rsidRPr="00C175D0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M</w:t>
            </w:r>
            <w:r w:rsidRPr="00C175D0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e</w:t>
            </w:r>
            <w:r w:rsidRPr="00C175D0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m</w:t>
            </w:r>
            <w:r w:rsidRPr="00C175D0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o.</w:t>
            </w:r>
          </w:p>
          <w:p w:rsidR="00C175D0" w:rsidRPr="00C175D0" w:rsidRDefault="00C175D0" w:rsidP="00C175D0">
            <w:pPr>
              <w:jc w:val="both"/>
              <w:rPr>
                <w:rFonts w:ascii="Arial" w:eastAsia="Calibri" w:hAnsi="Arial" w:cs="Arial"/>
                <w:b/>
                <w:iCs/>
                <w:sz w:val="72"/>
                <w:szCs w:val="72"/>
              </w:rPr>
            </w:pPr>
          </w:p>
          <w:p w:rsidR="00C175D0" w:rsidRPr="00C175D0" w:rsidRDefault="00C175D0" w:rsidP="00C175D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92"/>
              <w:jc w:val="both"/>
              <w:rPr>
                <w:rFonts w:ascii="Calibri" w:eastAsia="Calibri" w:hAnsi="Calibri" w:cs="Times New Roman"/>
                <w:b/>
                <w:iCs/>
                <w:sz w:val="72"/>
                <w:szCs w:val="72"/>
              </w:rPr>
            </w:pPr>
            <w:r w:rsidRPr="00C175D0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M</w:t>
            </w:r>
            <w:r w:rsidRPr="00C175D0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e</w:t>
            </w:r>
            <w:r w:rsidRPr="00C175D0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m</w:t>
            </w:r>
            <w:r w:rsidRPr="00C175D0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 xml:space="preserve">o </w:t>
            </w:r>
            <w:r w:rsidRPr="00C175D0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m</w:t>
            </w:r>
            <w:r w:rsidRPr="00C175D0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 xml:space="preserve">e </w:t>
            </w:r>
            <w:r w:rsidRPr="00C175D0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m</w:t>
            </w:r>
            <w:r w:rsidRPr="00C175D0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i</w:t>
            </w:r>
            <w:r w:rsidRPr="00C175D0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m</w:t>
            </w:r>
            <w:r w:rsidRPr="00C175D0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a</w:t>
            </w:r>
            <w:r w:rsidRPr="00C175D0">
              <w:rPr>
                <w:rFonts w:ascii="Calibri" w:eastAsia="Calibri" w:hAnsi="Calibri" w:cs="Times New Roman"/>
                <w:b/>
                <w:iCs/>
                <w:sz w:val="72"/>
                <w:szCs w:val="72"/>
              </w:rPr>
              <w:t>.</w:t>
            </w:r>
          </w:p>
          <w:p w:rsidR="00C175D0" w:rsidRPr="00C175D0" w:rsidRDefault="00C175D0" w:rsidP="00C175D0">
            <w:pPr>
              <w:jc w:val="both"/>
              <w:rPr>
                <w:rFonts w:ascii="Arial" w:eastAsia="Calibri" w:hAnsi="Arial" w:cs="Arial"/>
                <w:b/>
                <w:iCs/>
                <w:sz w:val="72"/>
                <w:szCs w:val="72"/>
              </w:rPr>
            </w:pPr>
          </w:p>
          <w:p w:rsidR="00C175D0" w:rsidRPr="00C175D0" w:rsidRDefault="00C175D0" w:rsidP="00C175D0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spacing w:before="92"/>
              <w:jc w:val="both"/>
              <w:rPr>
                <w:rFonts w:ascii="Arial" w:eastAsia="Calibri" w:hAnsi="Arial" w:cs="Arial"/>
                <w:b/>
                <w:iCs/>
                <w:sz w:val="72"/>
                <w:szCs w:val="72"/>
              </w:rPr>
            </w:pPr>
            <w:r w:rsidRPr="00C175D0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A</w:t>
            </w:r>
            <w:r w:rsidRPr="00C175D0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m</w:t>
            </w:r>
            <w:r w:rsidRPr="00C175D0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 xml:space="preserve">o a </w:t>
            </w:r>
            <w:r w:rsidRPr="00C175D0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M</w:t>
            </w:r>
            <w:r w:rsidRPr="00C175D0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i</w:t>
            </w:r>
            <w:r w:rsidRPr="00C175D0">
              <w:rPr>
                <w:rFonts w:ascii="Arial" w:eastAsia="Calibri" w:hAnsi="Arial" w:cs="Arial"/>
                <w:b/>
                <w:iCs/>
                <w:color w:val="FF0000"/>
                <w:sz w:val="72"/>
                <w:szCs w:val="72"/>
              </w:rPr>
              <w:t>m</w:t>
            </w:r>
            <w:r w:rsidRPr="00C175D0">
              <w:rPr>
                <w:rFonts w:ascii="Arial" w:eastAsia="Calibri" w:hAnsi="Arial" w:cs="Arial"/>
                <w:b/>
                <w:iCs/>
                <w:sz w:val="72"/>
                <w:szCs w:val="72"/>
              </w:rPr>
              <w:t>í.</w:t>
            </w:r>
          </w:p>
        </w:tc>
      </w:tr>
    </w:tbl>
    <w:p w:rsidR="00C175D0" w:rsidRPr="00C175D0" w:rsidRDefault="00C175D0" w:rsidP="00C175D0">
      <w:pPr>
        <w:spacing w:after="0" w:line="240" w:lineRule="auto"/>
        <w:rPr>
          <w:rFonts w:ascii="Arial" w:eastAsia="Calibri" w:hAnsi="Arial" w:cs="Arial"/>
          <w:b/>
          <w:sz w:val="72"/>
          <w:szCs w:val="72"/>
        </w:rPr>
      </w:pPr>
    </w:p>
    <w:p w:rsidR="00C175D0" w:rsidRPr="00C175D0" w:rsidRDefault="00C175D0" w:rsidP="00C175D0">
      <w:pPr>
        <w:spacing w:after="0" w:line="240" w:lineRule="auto"/>
        <w:rPr>
          <w:rFonts w:ascii="Arial" w:eastAsia="Calibri" w:hAnsi="Arial" w:cs="Arial"/>
          <w:b/>
          <w:sz w:val="72"/>
          <w:szCs w:val="72"/>
        </w:rPr>
      </w:pPr>
    </w:p>
    <w:p w:rsidR="00C175D0" w:rsidRPr="00C175D0" w:rsidRDefault="00C175D0" w:rsidP="00C175D0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C175D0" w:rsidRPr="00C175D0" w:rsidTr="000B5BD7">
        <w:tc>
          <w:tcPr>
            <w:tcW w:w="9180" w:type="dxa"/>
          </w:tcPr>
          <w:p w:rsidR="00C175D0" w:rsidRPr="00C175D0" w:rsidRDefault="00C175D0" w:rsidP="00C175D0">
            <w:pPr>
              <w:jc w:val="center"/>
              <w:rPr>
                <w:rFonts w:ascii="Arial" w:eastAsia="Calibri" w:hAnsi="Arial" w:cs="Arial"/>
                <w:b/>
              </w:rPr>
            </w:pPr>
            <w:bookmarkStart w:id="0" w:name="_Hlk54947713"/>
            <w:r w:rsidRPr="00C175D0">
              <w:rPr>
                <w:rFonts w:ascii="Calibri" w:eastAsia="Calibri" w:hAnsi="Calibri" w:cs="Times New Roman"/>
                <w:noProof/>
                <w:lang w:eastAsia="es-CL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331BE6C" wp14:editId="56633789">
                      <wp:simplePos x="0" y="0"/>
                      <wp:positionH relativeFrom="column">
                        <wp:posOffset>2066925</wp:posOffset>
                      </wp:positionH>
                      <wp:positionV relativeFrom="paragraph">
                        <wp:posOffset>103505</wp:posOffset>
                      </wp:positionV>
                      <wp:extent cx="1828800" cy="1828800"/>
                      <wp:effectExtent l="0" t="0" r="0" b="8890"/>
                      <wp:wrapNone/>
                      <wp:docPr id="45" name="45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C175D0" w:rsidRPr="00C175D0" w:rsidRDefault="00C175D0" w:rsidP="00C175D0">
                                  <w:pPr>
                                    <w:pStyle w:val="Sinespaciad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rgbClr w14:val="4F81BD">
                                            <w14:shade w14:val="88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4F81BD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4F81BD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4F81BD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4F81BD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4F81BD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C175D0">
                                    <w:rPr>
                                      <w:rFonts w:ascii="Arial" w:hAnsi="Arial" w:cs="Arial"/>
                                      <w:b/>
                                      <w:sz w:val="28"/>
                                      <w:szCs w:val="28"/>
                                      <w14:textOutline w14:w="10541" w14:cap="flat" w14:cmpd="sng" w14:algn="ctr">
                                        <w14:solidFill>
                                          <w14:srgbClr w14:val="4F81BD">
                                            <w14:shade w14:val="88000"/>
                                            <w14:satMod w14:val="110000"/>
                                          </w14:srgb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rgbClr w14:val="4F81BD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  <w14:gs w14:pos="9000">
                                              <w14:srgbClr w14:val="4F81BD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50000">
                                              <w14:srgbClr w14:val="4F81BD">
                                                <w14:shade w14:val="20000"/>
                                                <w14:satMod w14:val="300000"/>
                                              </w14:srgbClr>
                                            </w14:gs>
                                            <w14:gs w14:pos="79000">
                                              <w14:srgbClr w14:val="4F81BD">
                                                <w14:tint w14:val="52000"/>
                                                <w14:satMod w14:val="300000"/>
                                              </w14:srgbClr>
                                            </w14:gs>
                                            <w14:gs w14:pos="100000">
                                              <w14:srgbClr w14:val="4F81BD">
                                                <w14:tint w14:val="40000"/>
                                                <w14:satMod w14:val="250000"/>
                                              </w14:srgb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Ticket de Salida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331BE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45 Cuadro de texto" o:spid="_x0000_s1028" type="#_x0000_t202" style="position:absolute;left:0;text-align:left;margin-left:162.75pt;margin-top:8.15pt;width:2in;height:2in;z-index:2516848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" filled="f" stroked="f">
                      <v:textbox style="mso-fit-shape-to-text:t">
                        <w:txbxContent>
                          <w:p w:rsidR="00C175D0" w:rsidRPr="00C175D0" w:rsidRDefault="00C175D0" w:rsidP="00C175D0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4F81BD">
                                      <w14:shade w14:val="88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F81BD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4F81BD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4F81BD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4F81BD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4F81BD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C175D0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textOutline w14:w="10541" w14:cap="flat" w14:cmpd="sng" w14:algn="ctr">
                                  <w14:solidFill>
                                    <w14:srgbClr w14:val="4F81BD">
                                      <w14:shade w14:val="88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4F81BD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4F81BD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4F81BD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4F81BD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4F81BD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Ticket de Salida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175D0" w:rsidRPr="00C175D0" w:rsidRDefault="00C175D0" w:rsidP="00C175D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C175D0" w:rsidRPr="00C175D0" w:rsidRDefault="00C175D0" w:rsidP="00C175D0">
            <w:pPr>
              <w:jc w:val="center"/>
              <w:rPr>
                <w:rFonts w:ascii="Arial" w:eastAsia="Calibri" w:hAnsi="Arial" w:cs="Arial"/>
                <w:b/>
              </w:rPr>
            </w:pPr>
          </w:p>
          <w:p w:rsidR="00C175D0" w:rsidRPr="00C175D0" w:rsidRDefault="00C175D0" w:rsidP="00C175D0">
            <w:pPr>
              <w:numPr>
                <w:ilvl w:val="0"/>
                <w:numId w:val="4"/>
              </w:numPr>
              <w:contextualSpacing/>
              <w:jc w:val="both"/>
              <w:rPr>
                <w:rFonts w:ascii="Arial" w:eastAsia="Calibri" w:hAnsi="Arial" w:cs="Arial"/>
                <w:b/>
              </w:rPr>
            </w:pPr>
            <w:r w:rsidRPr="00C175D0">
              <w:rPr>
                <w:rFonts w:ascii="Arial" w:eastAsia="Calibri" w:hAnsi="Arial" w:cs="Arial"/>
                <w:b/>
              </w:rPr>
              <w:t>La siguiente actividad tiene como objetivo conocer cuánto aprendiste de las sílabas, (MA</w:t>
            </w:r>
            <w:proofErr w:type="gramStart"/>
            <w:r w:rsidRPr="00C175D0">
              <w:rPr>
                <w:rFonts w:ascii="Arial" w:eastAsia="Calibri" w:hAnsi="Arial" w:cs="Arial"/>
                <w:b/>
              </w:rPr>
              <w:t>,ME,MI,MO,MU</w:t>
            </w:r>
            <w:proofErr w:type="gramEnd"/>
            <w:r w:rsidRPr="00C175D0">
              <w:rPr>
                <w:rFonts w:ascii="Arial" w:eastAsia="Calibri" w:hAnsi="Arial" w:cs="Arial"/>
                <w:b/>
              </w:rPr>
              <w:t>) recuerda que debes hacerlo sin ayuda.</w:t>
            </w:r>
          </w:p>
          <w:p w:rsidR="00C175D0" w:rsidRPr="00C175D0" w:rsidRDefault="00C175D0" w:rsidP="00C175D0">
            <w:pPr>
              <w:numPr>
                <w:ilvl w:val="0"/>
                <w:numId w:val="4"/>
              </w:numPr>
              <w:jc w:val="both"/>
              <w:rPr>
                <w:rFonts w:ascii="Arial" w:eastAsia="Calibri" w:hAnsi="Arial" w:cs="Arial"/>
                <w:b/>
              </w:rPr>
            </w:pPr>
            <w:r w:rsidRPr="00C175D0">
              <w:rPr>
                <w:rFonts w:ascii="Arial" w:eastAsia="Calibri" w:hAnsi="Arial" w:cs="Arial"/>
                <w:b/>
              </w:rPr>
              <w:t>Observa los objetos que aparecen en el cuadro y completa con las sílabas que comienzan cada uno de ellos.</w:t>
            </w:r>
          </w:p>
          <w:p w:rsidR="00C175D0" w:rsidRPr="00C175D0" w:rsidRDefault="00C175D0" w:rsidP="00C175D0">
            <w:pPr>
              <w:ind w:left="720"/>
              <w:jc w:val="both"/>
              <w:rPr>
                <w:rFonts w:ascii="Arial" w:eastAsia="Calibri" w:hAnsi="Arial" w:cs="Arial"/>
                <w:b/>
              </w:rPr>
            </w:pPr>
          </w:p>
          <w:p w:rsidR="00C175D0" w:rsidRPr="00C175D0" w:rsidRDefault="00C175D0" w:rsidP="00C175D0">
            <w:pPr>
              <w:rPr>
                <w:rFonts w:ascii="Arial" w:eastAsia="Calibri" w:hAnsi="Arial" w:cs="Arial"/>
                <w:b/>
              </w:rPr>
            </w:pPr>
            <w:r w:rsidRPr="00C175D0">
              <w:rPr>
                <w:rFonts w:ascii="Arial" w:eastAsia="Calibri" w:hAnsi="Arial" w:cs="Arial"/>
                <w:b/>
                <w:noProof/>
                <w:lang w:eastAsia="es-CL"/>
              </w:rPr>
              <w:t xml:space="preserve">               </w:t>
            </w:r>
            <w:r w:rsidRPr="00C175D0">
              <w:rPr>
                <w:rFonts w:ascii="Calibri" w:eastAsia="Calibri" w:hAnsi="Calibri" w:cs="Times New Roman"/>
              </w:rPr>
              <w:object w:dxaOrig="11325" w:dyaOrig="9165">
                <v:shape id="_x0000_i1026" type="#_x0000_t75" style="width:386.5pt;height:246pt" o:ole="">
                  <v:imagedata r:id="rId12" o:title=""/>
                </v:shape>
                <o:OLEObject Type="Embed" ProgID="PBrush" ShapeID="_x0000_i1026" DrawAspect="Content" ObjectID="_1666091641" r:id="rId13"/>
              </w:object>
            </w:r>
          </w:p>
          <w:p w:rsidR="00C175D0" w:rsidRPr="00C175D0" w:rsidRDefault="00C175D0" w:rsidP="00C175D0">
            <w:pPr>
              <w:rPr>
                <w:rFonts w:ascii="Arial" w:eastAsia="Calibri" w:hAnsi="Arial" w:cs="Arial"/>
                <w:b/>
              </w:rPr>
            </w:pPr>
          </w:p>
          <w:p w:rsidR="00C175D0" w:rsidRPr="00C175D0" w:rsidRDefault="00C175D0" w:rsidP="00C175D0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bookmarkEnd w:id="0"/>
    </w:tbl>
    <w:p w:rsidR="00C175D0" w:rsidRPr="00C175D0" w:rsidRDefault="00C175D0" w:rsidP="00C175D0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jc w:val="center"/>
        <w:rPr>
          <w:rFonts w:ascii="Arial" w:eastAsia="Calibri" w:hAnsi="Arial" w:cs="Arial"/>
          <w:b/>
        </w:rPr>
      </w:pPr>
    </w:p>
    <w:p w:rsidR="00C175D0" w:rsidRPr="00C175D0" w:rsidRDefault="00C175D0" w:rsidP="00C175D0">
      <w:pPr>
        <w:spacing w:after="0" w:line="240" w:lineRule="auto"/>
        <w:jc w:val="center"/>
        <w:rPr>
          <w:rFonts w:ascii="Arial" w:eastAsia="Calibri" w:hAnsi="Arial" w:cs="Arial"/>
          <w:b/>
        </w:rPr>
      </w:pPr>
      <w:bookmarkStart w:id="1" w:name="_GoBack"/>
      <w:bookmarkEnd w:id="1"/>
    </w:p>
    <w:sectPr w:rsidR="00C175D0" w:rsidRPr="00C175D0" w:rsidSect="008E2B95">
      <w:headerReference w:type="default" r:id="rId14"/>
      <w:pgSz w:w="11907" w:h="18711" w:code="9"/>
      <w:pgMar w:top="1418" w:right="1701" w:bottom="303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2926" w:rsidRDefault="00C175D0" w:rsidP="00822926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18"/>
        <w:szCs w:val="18"/>
      </w:rPr>
    </w:pPr>
    <w:r w:rsidRPr="005126A4">
      <w:rPr>
        <w:noProof/>
        <w:sz w:val="18"/>
        <w:szCs w:val="18"/>
        <w:lang w:eastAsia="es-CL"/>
      </w:rPr>
      <w:drawing>
        <wp:anchor distT="0" distB="0" distL="114300" distR="114300" simplePos="0" relativeHeight="251659264" behindDoc="0" locked="0" layoutInCell="1" allowOverlap="1" wp14:anchorId="2923F96B" wp14:editId="64244041">
          <wp:simplePos x="0" y="0"/>
          <wp:positionH relativeFrom="page">
            <wp:posOffset>685165</wp:posOffset>
          </wp:positionH>
          <wp:positionV relativeFrom="page">
            <wp:posOffset>581025</wp:posOffset>
          </wp:positionV>
          <wp:extent cx="328295" cy="445135"/>
          <wp:effectExtent l="0" t="0" r="0" b="0"/>
          <wp:wrapNone/>
          <wp:docPr id="1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22926" w:rsidRDefault="00C175D0" w:rsidP="00822926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18"/>
        <w:szCs w:val="18"/>
      </w:rPr>
    </w:pPr>
  </w:p>
  <w:p w:rsidR="00822926" w:rsidRPr="005126A4" w:rsidRDefault="00C175D0" w:rsidP="00822926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18"/>
        <w:szCs w:val="18"/>
      </w:rPr>
    </w:pPr>
    <w:r w:rsidRPr="005126A4">
      <w:rPr>
        <w:rFonts w:ascii="Arial Narrow" w:hAnsi="Arial Narrow"/>
        <w:sz w:val="18"/>
        <w:szCs w:val="18"/>
      </w:rPr>
      <w:t>COLEGIO HERMANOS CARRERA</w:t>
    </w:r>
    <w:r>
      <w:rPr>
        <w:rFonts w:ascii="Arial Narrow" w:hAnsi="Arial Narrow"/>
        <w:sz w:val="18"/>
        <w:szCs w:val="18"/>
      </w:rPr>
      <w:t xml:space="preserve">                                                                        DOCENTE: SYLVANA LOBOS VALENZUELA</w:t>
    </w:r>
  </w:p>
  <w:p w:rsidR="00822926" w:rsidRDefault="00C175D0" w:rsidP="00822926">
    <w:r w:rsidRPr="005126A4">
      <w:rPr>
        <w:rFonts w:ascii="Arial Narrow" w:hAnsi="Arial Narrow"/>
        <w:sz w:val="18"/>
        <w:szCs w:val="18"/>
      </w:rPr>
      <w:t xml:space="preserve">                </w:t>
    </w:r>
    <w:r>
      <w:rPr>
        <w:rFonts w:ascii="Arial Narrow" w:hAnsi="Arial Narrow"/>
        <w:sz w:val="18"/>
        <w:szCs w:val="18"/>
      </w:rPr>
      <w:t xml:space="preserve">   RANCAGUA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23285"/>
    <w:multiLevelType w:val="hybridMultilevel"/>
    <w:tmpl w:val="2904FF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155647"/>
    <w:multiLevelType w:val="hybridMultilevel"/>
    <w:tmpl w:val="34EA851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A53214"/>
    <w:multiLevelType w:val="hybridMultilevel"/>
    <w:tmpl w:val="ECDA03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3E651F"/>
    <w:multiLevelType w:val="hybridMultilevel"/>
    <w:tmpl w:val="AB3EE4C8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7EE3B0E"/>
    <w:multiLevelType w:val="hybridMultilevel"/>
    <w:tmpl w:val="87D228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BA0DE4"/>
    <w:multiLevelType w:val="hybridMultilevel"/>
    <w:tmpl w:val="35D0E5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31DA7"/>
    <w:multiLevelType w:val="hybridMultilevel"/>
    <w:tmpl w:val="8CAE8D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304550"/>
    <w:multiLevelType w:val="hybridMultilevel"/>
    <w:tmpl w:val="97A28D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19302A"/>
    <w:multiLevelType w:val="hybridMultilevel"/>
    <w:tmpl w:val="9E84C6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245E3C"/>
    <w:multiLevelType w:val="hybridMultilevel"/>
    <w:tmpl w:val="A2B688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801EB5"/>
    <w:multiLevelType w:val="hybridMultilevel"/>
    <w:tmpl w:val="666A801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9"/>
  </w:num>
  <w:num w:numId="5">
    <w:abstractNumId w:val="4"/>
  </w:num>
  <w:num w:numId="6">
    <w:abstractNumId w:val="5"/>
  </w:num>
  <w:num w:numId="7">
    <w:abstractNumId w:val="10"/>
  </w:num>
  <w:num w:numId="8">
    <w:abstractNumId w:val="7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D0"/>
    <w:rsid w:val="00255C7B"/>
    <w:rsid w:val="00C1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22DC75-14A2-44DC-88A7-92F85B720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175D0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99"/>
    <w:qFormat/>
    <w:rsid w:val="00C175D0"/>
    <w:pPr>
      <w:spacing w:after="0" w:line="240" w:lineRule="auto"/>
    </w:pPr>
  </w:style>
  <w:style w:type="table" w:customStyle="1" w:styleId="Tablaconcuadrcula1">
    <w:name w:val="Tabla con cuadrícula1"/>
    <w:basedOn w:val="Tablanormal"/>
    <w:next w:val="Tablaconcuadrcula"/>
    <w:uiPriority w:val="59"/>
    <w:rsid w:val="00C175D0"/>
    <w:pPr>
      <w:spacing w:after="0" w:line="240" w:lineRule="auto"/>
    </w:pPr>
    <w:rPr>
      <w:rFonts w:eastAsia="Times New Roman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292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2020-11-05T17:23:00Z</dcterms:created>
  <dcterms:modified xsi:type="dcterms:W3CDTF">2020-11-05T17:28:00Z</dcterms:modified>
</cp:coreProperties>
</file>