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8567EE" w:rsidRDefault="00590B20" w:rsidP="008567EE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  <w:r w:rsidR="00D650BB">
        <w:rPr>
          <w:rFonts w:ascii="Verdana" w:hAnsi="Verdana"/>
          <w:b/>
        </w:rPr>
        <w:t xml:space="preserve">ENGLISH WORKSHEET </w:t>
      </w:r>
      <w:r w:rsidR="008F5399">
        <w:rPr>
          <w:rFonts w:ascii="Verdana" w:hAnsi="Verdana"/>
          <w:b/>
        </w:rPr>
        <w:t xml:space="preserve"> KINDER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590B20" w:rsidRPr="00590B20" w:rsidRDefault="008F53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Kinder</w:t>
            </w: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D650BB">
        <w:trPr>
          <w:trHeight w:val="21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D650BB">
              <w:rPr>
                <w:rFonts w:ascii="Verdana" w:hAnsi="Verdana"/>
                <w:sz w:val="20"/>
              </w:rPr>
              <w:t>OBJETIVO(S):</w:t>
            </w:r>
            <w:r w:rsidR="00F6725B" w:rsidRPr="00D650BB">
              <w:rPr>
                <w:rFonts w:ascii="Verdana" w:hAnsi="Verdana"/>
                <w:sz w:val="20"/>
              </w:rPr>
              <w:t xml:space="preserve"> </w:t>
            </w:r>
            <w:r w:rsidR="00D650BB" w:rsidRPr="00D650BB">
              <w:rPr>
                <w:rFonts w:ascii="Verdana" w:hAnsi="Verdana"/>
                <w:sz w:val="20"/>
              </w:rPr>
              <w:t>Identifican palabras escuchadas que pertenecen a una misma familia: red, green, blue (colors), two, four, six, ten (numbers), book, bag, desk (classroom objects).</w:t>
            </w:r>
          </w:p>
        </w:tc>
      </w:tr>
    </w:tbl>
    <w:p w:rsidR="00FD1098" w:rsidRDefault="00FD1098" w:rsidP="00EE25E0">
      <w:pPr>
        <w:rPr>
          <w:rFonts w:ascii="Verdana" w:eastAsia="Times New Roman" w:hAnsi="Verdana" w:cs="Times New Roman"/>
          <w:noProof/>
          <w:sz w:val="20"/>
          <w:szCs w:val="20"/>
        </w:rPr>
      </w:pPr>
      <w:r w:rsidRPr="00FD1098">
        <w:rPr>
          <w:rFonts w:ascii="Verdana" w:eastAsia="Times New Roman" w:hAnsi="Verdana" w:cs="Times New Roman"/>
          <w:noProof/>
          <w:sz w:val="20"/>
          <w:szCs w:val="20"/>
        </w:rPr>
        <w:t>Esta semana repasaremos los útiles escolares pero ademas añadiremos los n</w:t>
      </w:r>
      <w:r>
        <w:rPr>
          <w:rFonts w:ascii="Verdana" w:eastAsia="Times New Roman" w:hAnsi="Verdana" w:cs="Times New Roman"/>
          <w:noProof/>
          <w:sz w:val="20"/>
          <w:szCs w:val="20"/>
        </w:rPr>
        <w:t>úmeros en inglés.</w:t>
      </w:r>
    </w:p>
    <w:p w:rsidR="00FD1098" w:rsidRDefault="00FD1098" w:rsidP="00EE25E0">
      <w:pPr>
        <w:rPr>
          <w:rFonts w:ascii="Verdana" w:eastAsia="Times New Roman" w:hAnsi="Verdana" w:cs="Times New Roman"/>
          <w:noProof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 xml:space="preserve">Puedes repasar la cancion de </w:t>
      </w:r>
      <w:r>
        <w:rPr>
          <w:rFonts w:ascii="Verdana" w:eastAsia="Times New Roman" w:hAnsi="Verdana" w:cs="Times New Roman"/>
          <w:i/>
          <w:noProof/>
          <w:sz w:val="20"/>
          <w:szCs w:val="20"/>
        </w:rPr>
        <w:t>“Hello”</w:t>
      </w:r>
      <w:r>
        <w:rPr>
          <w:rFonts w:ascii="Verdana" w:eastAsia="Times New Roman" w:hAnsi="Verdana" w:cs="Times New Roman"/>
          <w:noProof/>
          <w:sz w:val="20"/>
          <w:szCs w:val="20"/>
        </w:rPr>
        <w:t xml:space="preserve"> siguiendo este link:</w:t>
      </w:r>
    </w:p>
    <w:p w:rsidR="00FD1098" w:rsidRPr="00FD1098" w:rsidRDefault="00683230" w:rsidP="00FD1098">
      <w:pPr>
        <w:pStyle w:val="Prrafodelista"/>
        <w:numPr>
          <w:ilvl w:val="0"/>
          <w:numId w:val="10"/>
        </w:numPr>
        <w:rPr>
          <w:rFonts w:ascii="Verdana" w:eastAsia="Times New Roman" w:hAnsi="Verdana" w:cs="Times New Roman"/>
          <w:noProof/>
          <w:sz w:val="20"/>
          <w:szCs w:val="20"/>
        </w:rPr>
      </w:pPr>
      <w:hyperlink r:id="rId7" w:history="1">
        <w:r w:rsidR="00FD1098" w:rsidRPr="00FD1098">
          <w:rPr>
            <w:rStyle w:val="Hipervnculo"/>
            <w:rFonts w:ascii="Verdana" w:eastAsia="Times New Roman" w:hAnsi="Verdana" w:cs="Times New Roman"/>
            <w:noProof/>
            <w:sz w:val="20"/>
            <w:szCs w:val="20"/>
          </w:rPr>
          <w:t>https://www.youtube.com/watch?v=tVlcKp3bWH8</w:t>
        </w:r>
      </w:hyperlink>
    </w:p>
    <w:p w:rsidR="004D2DA7" w:rsidRPr="00F6725B" w:rsidRDefault="008F5399" w:rsidP="00EE25E0">
      <w:pPr>
        <w:rPr>
          <w:rFonts w:ascii="Verdana" w:eastAsia="Times New Roman" w:hAnsi="Verdana" w:cs="Times New Roman"/>
          <w:b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>I</w:t>
      </w:r>
      <w:r w:rsidR="00FD1098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 Look at the school supplies, count them and then paint the correct number for each one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. </w:t>
      </w:r>
      <w:r w:rsidR="00FC103A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(</w:t>
      </w:r>
      <w:r w:rsidR="00FD1098">
        <w:rPr>
          <w:rFonts w:ascii="Verdana" w:eastAsia="Times New Roman" w:hAnsi="Verdana" w:cs="Times New Roman"/>
          <w:b/>
          <w:noProof/>
          <w:sz w:val="20"/>
          <w:szCs w:val="20"/>
        </w:rPr>
        <w:t>Mira los útiles escolares, cuentálos y luego pinta el numero que corresponde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6E77D2" w:rsidRPr="00FD1098" w:rsidRDefault="00FD1098" w:rsidP="006E77D2">
      <w:pPr>
        <w:rPr>
          <w:rFonts w:ascii="Verdana" w:hAnsi="Verdana"/>
          <w:b/>
          <w:sz w:val="20"/>
        </w:rPr>
      </w:pPr>
      <w:r>
        <w:rPr>
          <w:noProof/>
          <w:lang w:eastAsia="es-CL"/>
        </w:rPr>
        <w:drawing>
          <wp:inline distT="0" distB="0" distL="0" distR="0">
            <wp:extent cx="5768317" cy="4999598"/>
            <wp:effectExtent l="0" t="0" r="4445" b="0"/>
            <wp:docPr id="1" name="Imagen 1" descr="FREEBIE! Back to School Counting Worksheets by KinderMaestra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IE! Back to School Counting Worksheets by KinderMaestra | T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18" cy="50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D2" w:rsidRPr="00FD1098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30" w:rsidRDefault="00683230" w:rsidP="00486DC1">
      <w:pPr>
        <w:spacing w:after="0" w:line="240" w:lineRule="auto"/>
      </w:pPr>
      <w:r>
        <w:separator/>
      </w:r>
    </w:p>
  </w:endnote>
  <w:endnote w:type="continuationSeparator" w:id="0">
    <w:p w:rsidR="00683230" w:rsidRDefault="00683230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30" w:rsidRDefault="00683230" w:rsidP="00486DC1">
      <w:pPr>
        <w:spacing w:after="0" w:line="240" w:lineRule="auto"/>
      </w:pPr>
      <w:r>
        <w:separator/>
      </w:r>
    </w:p>
  </w:footnote>
  <w:footnote w:type="continuationSeparator" w:id="0">
    <w:p w:rsidR="00683230" w:rsidRDefault="00683230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4554F"/>
    <w:multiLevelType w:val="hybridMultilevel"/>
    <w:tmpl w:val="FB82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C569E"/>
    <w:rsid w:val="001D5E4F"/>
    <w:rsid w:val="001E16B4"/>
    <w:rsid w:val="001F0E58"/>
    <w:rsid w:val="00473F76"/>
    <w:rsid w:val="00486DC1"/>
    <w:rsid w:val="004D2DA7"/>
    <w:rsid w:val="004D5B28"/>
    <w:rsid w:val="00533DAD"/>
    <w:rsid w:val="00590B20"/>
    <w:rsid w:val="005B37CD"/>
    <w:rsid w:val="00631B8B"/>
    <w:rsid w:val="00683230"/>
    <w:rsid w:val="006A69DF"/>
    <w:rsid w:val="006E77D2"/>
    <w:rsid w:val="007B58C9"/>
    <w:rsid w:val="008439C3"/>
    <w:rsid w:val="008567EE"/>
    <w:rsid w:val="008F5399"/>
    <w:rsid w:val="009059D3"/>
    <w:rsid w:val="009A21F8"/>
    <w:rsid w:val="009A465C"/>
    <w:rsid w:val="00A12AA0"/>
    <w:rsid w:val="00A667E1"/>
    <w:rsid w:val="00B039AB"/>
    <w:rsid w:val="00B3025E"/>
    <w:rsid w:val="00CF30FB"/>
    <w:rsid w:val="00D650BB"/>
    <w:rsid w:val="00DC1C87"/>
    <w:rsid w:val="00E01235"/>
    <w:rsid w:val="00E1344B"/>
    <w:rsid w:val="00E40376"/>
    <w:rsid w:val="00EA65EF"/>
    <w:rsid w:val="00EE0CB5"/>
    <w:rsid w:val="00EE25E0"/>
    <w:rsid w:val="00F1598E"/>
    <w:rsid w:val="00F16E61"/>
    <w:rsid w:val="00F6725B"/>
    <w:rsid w:val="00FC103A"/>
    <w:rsid w:val="00FD109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1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lcKp3bW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2020-03-27T22:15:00Z</dcterms:created>
  <dcterms:modified xsi:type="dcterms:W3CDTF">2020-03-27T22:15:00Z</dcterms:modified>
</cp:coreProperties>
</file>