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A35384">
            <w:r>
              <w:t>8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EA5919">
            <w:r>
              <w:t>Semana 4</w:t>
            </w:r>
          </w:p>
        </w:tc>
      </w:tr>
      <w:tr w:rsidR="00D75892" w:rsidRPr="006B3B24" w:rsidTr="00D8228F">
        <w:tc>
          <w:tcPr>
            <w:tcW w:w="8978" w:type="dxa"/>
            <w:gridSpan w:val="4"/>
          </w:tcPr>
          <w:p w:rsidR="00A8259B" w:rsidRPr="00A8259B" w:rsidRDefault="00D75892" w:rsidP="00A8259B">
            <w:pPr>
              <w:rPr>
                <w:sz w:val="20"/>
                <w:szCs w:val="20"/>
              </w:rPr>
            </w:pPr>
            <w:r>
              <w:t xml:space="preserve">OBJETIVO: </w:t>
            </w:r>
            <w:r w:rsidR="00A35384" w:rsidRPr="00A35384">
              <w:rPr>
                <w:sz w:val="20"/>
                <w:szCs w:val="20"/>
              </w:rPr>
              <w:t>Pre requisito</w:t>
            </w:r>
            <w:r w:rsidR="00A8259B" w:rsidRPr="00A8259B">
              <w:rPr>
                <w:b/>
                <w:sz w:val="20"/>
                <w:szCs w:val="20"/>
              </w:rPr>
              <w:t>4</w:t>
            </w:r>
            <w:r w:rsidR="00A8259B">
              <w:rPr>
                <w:b/>
                <w:sz w:val="20"/>
                <w:szCs w:val="20"/>
              </w:rPr>
              <w:t>:</w:t>
            </w:r>
            <w:r w:rsidR="00A8259B" w:rsidRPr="00A8259B">
              <w:rPr>
                <w:b/>
                <w:sz w:val="20"/>
                <w:szCs w:val="20"/>
              </w:rPr>
              <w:t xml:space="preserve"> </w:t>
            </w:r>
            <w:r w:rsidR="00A8259B" w:rsidRPr="00A8259B">
              <w:rPr>
                <w:sz w:val="20"/>
                <w:szCs w:val="20"/>
              </w:rPr>
              <w:t xml:space="preserve">Mostrar que comprenden el concepto de porcentaje: </w:t>
            </w:r>
          </w:p>
          <w:p w:rsidR="00A8259B" w:rsidRPr="00A8259B" w:rsidRDefault="00A8259B" w:rsidP="00A8259B">
            <w:pPr>
              <w:rPr>
                <w:sz w:val="20"/>
                <w:szCs w:val="20"/>
              </w:rPr>
            </w:pPr>
            <w:r w:rsidRPr="00A8259B">
              <w:rPr>
                <w:sz w:val="20"/>
                <w:szCs w:val="20"/>
              </w:rPr>
              <w:t xml:space="preserve">&gt; Representándolo de manera pictórica. </w:t>
            </w:r>
          </w:p>
          <w:p w:rsidR="00A8259B" w:rsidRPr="00A8259B" w:rsidRDefault="00A8259B" w:rsidP="00A8259B">
            <w:pPr>
              <w:rPr>
                <w:sz w:val="20"/>
                <w:szCs w:val="20"/>
              </w:rPr>
            </w:pPr>
            <w:r w:rsidRPr="00A8259B">
              <w:rPr>
                <w:sz w:val="20"/>
                <w:szCs w:val="20"/>
              </w:rPr>
              <w:t xml:space="preserve">&gt; Calculando de varias maneras. </w:t>
            </w:r>
          </w:p>
          <w:p w:rsidR="00D75892" w:rsidRPr="00C4043E" w:rsidRDefault="00A8259B" w:rsidP="00A8259B">
            <w:r w:rsidRPr="00A8259B">
              <w:rPr>
                <w:sz w:val="20"/>
                <w:szCs w:val="20"/>
              </w:rPr>
              <w:t>&gt; Aplicándolo a situaciones sencillas.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Contenidos: Porcentajes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Objetivo de la semana: Resolver problemas usando porcentajes.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Habilidad: Resolver problemas.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43DA5" w:rsidRDefault="00503DBC" w:rsidP="00B43DA5">
      <w:pPr>
        <w:spacing w:after="0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503DBC" w:rsidRDefault="00B43DA5" w:rsidP="00B43DA5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:rsidR="002F417E" w:rsidRPr="00B43DA5" w:rsidRDefault="002F417E" w:rsidP="00B43DA5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406" w:type="dxa"/>
        <w:tblInd w:w="-855" w:type="dxa"/>
        <w:tblLook w:val="04A0" w:firstRow="1" w:lastRow="0" w:firstColumn="1" w:lastColumn="0" w:noHBand="0" w:noVBand="1"/>
      </w:tblPr>
      <w:tblGrid>
        <w:gridCol w:w="11406"/>
      </w:tblGrid>
      <w:tr w:rsidR="00A8259B" w:rsidTr="00C917BE">
        <w:trPr>
          <w:trHeight w:val="272"/>
        </w:trPr>
        <w:tc>
          <w:tcPr>
            <w:tcW w:w="11406" w:type="dxa"/>
            <w:shd w:val="clear" w:color="auto" w:fill="auto"/>
          </w:tcPr>
          <w:p w:rsidR="003077D5" w:rsidRDefault="00EA5919" w:rsidP="002F417E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240665</wp:posOffset>
                      </wp:positionV>
                      <wp:extent cx="4924425" cy="1066800"/>
                      <wp:effectExtent l="9525" t="13970" r="9525" b="5080"/>
                      <wp:wrapNone/>
                      <wp:docPr id="1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7D5" w:rsidRPr="00C70698" w:rsidRDefault="003077D5" w:rsidP="003077D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esolver problemas y qué entendemos por porcentajes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left:0;text-align:left;margin-left:39.45pt;margin-top:18.95pt;width:387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">
                      <v:textbox>
                        <w:txbxContent>
                          <w:p w:rsidR="003077D5" w:rsidRPr="00C70698" w:rsidRDefault="003077D5" w:rsidP="003077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esolver problemas y qué entendemos por porcentajes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77D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   </w:t>
            </w:r>
            <w:r w:rsidR="003077D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440279" cy="1790700"/>
                  <wp:effectExtent l="19050" t="0" r="7521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6384" t="18429" r="41935" b="1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7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7D5" w:rsidRPr="000F4C20" w:rsidRDefault="003077D5" w:rsidP="003077D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  <w:p w:rsidR="00A8259B" w:rsidRDefault="003077D5" w:rsidP="002F417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Porcentajes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a una razón de consecuente 100. El a %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lo puedes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representar gráficamente con una figura dividida en 10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0 partes iguales, de las cuales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consideras a partes.</w:t>
            </w:r>
          </w:p>
          <w:p w:rsidR="002F417E" w:rsidRPr="002F417E" w:rsidRDefault="002F417E" w:rsidP="002F417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8259B" w:rsidTr="00C917BE">
        <w:trPr>
          <w:trHeight w:val="272"/>
        </w:trPr>
        <w:tc>
          <w:tcPr>
            <w:tcW w:w="11406" w:type="dxa"/>
            <w:shd w:val="clear" w:color="auto" w:fill="auto"/>
          </w:tcPr>
          <w:p w:rsidR="002F417E" w:rsidRDefault="002F417E" w:rsidP="002F417E">
            <w:pPr>
              <w:rPr>
                <w:rFonts w:cstheme="minorHAnsi"/>
                <w:b/>
                <w:sz w:val="32"/>
                <w:szCs w:val="32"/>
              </w:rPr>
            </w:pPr>
            <w:r w:rsidRPr="00FD7E6D">
              <w:rPr>
                <w:rFonts w:cstheme="minorHAnsi"/>
                <w:b/>
                <w:sz w:val="32"/>
                <w:szCs w:val="32"/>
              </w:rPr>
              <w:t>Calcular porcentajes utilizando fracciones</w:t>
            </w:r>
          </w:p>
          <w:p w:rsidR="002F417E" w:rsidRDefault="002F417E" w:rsidP="002F417E">
            <w:pPr>
              <w:rPr>
                <w:rFonts w:cstheme="minorHAnsi"/>
                <w:b/>
                <w:sz w:val="32"/>
                <w:szCs w:val="32"/>
              </w:rPr>
            </w:pPr>
          </w:p>
          <w:p w:rsidR="002F417E" w:rsidRPr="00FD7E6D" w:rsidRDefault="00EA5919" w:rsidP="002F41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noProof/>
                <w:sz w:val="44"/>
                <w:szCs w:val="4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280035</wp:posOffset>
                      </wp:positionV>
                      <wp:extent cx="1790700" cy="819785"/>
                      <wp:effectExtent l="9525" t="13970" r="9525" b="1397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81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17E" w:rsidRPr="00447E74" w:rsidRDefault="002F417E" w:rsidP="002F417E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Puedes aplicar la propiedad conmutativa:  </w:t>
                                  </w: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Pr="00447E74">
                                    <w:rPr>
                                      <w:sz w:val="28"/>
                                      <w:szCs w:val="28"/>
                                      <w:u w:val="single"/>
                                      <w:lang w:val="es-ES"/>
                                    </w:rPr>
                                    <w:t>40</w:t>
                                  </w: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∙ 9</w:t>
                                  </w:r>
                                </w:p>
                                <w:p w:rsidR="002F417E" w:rsidRPr="00447E74" w:rsidRDefault="002F417E" w:rsidP="002F417E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  </w:t>
                                  </w: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7" type="#_x0000_t202" style="position:absolute;margin-left:289.95pt;margin-top:22.05pt;width:141pt;height: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7eKgIAAFg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">
                      <v:textbox>
                        <w:txbxContent>
                          <w:p w:rsidR="002F417E" w:rsidRPr="00447E74" w:rsidRDefault="002F417E" w:rsidP="002F417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Puedes aplicar la propiedad conmutativa:  </w:t>
                            </w: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447E74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40</w:t>
                            </w: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∙ 9</w:t>
                            </w:r>
                          </w:p>
                          <w:p w:rsidR="002F417E" w:rsidRPr="00447E74" w:rsidRDefault="002F417E" w:rsidP="002F417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</w:t>
                            </w: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>360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17E">
              <w:rPr>
                <w:rFonts w:cstheme="minorHAnsi"/>
                <w:sz w:val="24"/>
                <w:szCs w:val="24"/>
              </w:rPr>
              <w:t>Para calcular porcentajes utilizando fracciones, debemos transformar el porcentaje a fracción y multiplicarlo por el número al que queremos calcularle el porcentaje.</w:t>
            </w:r>
          </w:p>
          <w:p w:rsidR="002F417E" w:rsidRDefault="002F417E" w:rsidP="002F417E">
            <w:pPr>
              <w:rPr>
                <w:rFonts w:cstheme="minorHAnsi"/>
                <w:sz w:val="26"/>
                <w:szCs w:val="26"/>
              </w:rPr>
            </w:pPr>
          </w:p>
          <w:p w:rsidR="002F417E" w:rsidRDefault="002F417E" w:rsidP="002F417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Ejemplo: Calcular el 9% de 40</w:t>
            </w:r>
          </w:p>
          <w:p w:rsidR="002F417E" w:rsidRDefault="002F417E" w:rsidP="002F417E">
            <w:pPr>
              <w:rPr>
                <w:rFonts w:cstheme="minorHAnsi"/>
                <w:sz w:val="26"/>
                <w:szCs w:val="26"/>
              </w:rPr>
            </w:pPr>
          </w:p>
          <w:p w:rsidR="002F417E" w:rsidRDefault="002F417E" w:rsidP="002F417E">
            <w:pPr>
              <w:rPr>
                <w:rFonts w:cstheme="minorHAnsi"/>
                <w:sz w:val="26"/>
                <w:szCs w:val="26"/>
              </w:rPr>
            </w:pPr>
          </w:p>
          <w:p w:rsidR="002F417E" w:rsidRPr="00FD7E6D" w:rsidRDefault="002F417E" w:rsidP="002F41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44"/>
                <w:szCs w:val="44"/>
              </w:rPr>
              <w:t xml:space="preserve"> </w:t>
            </w:r>
            <w:r w:rsidRPr="00693F85">
              <w:rPr>
                <w:rFonts w:cstheme="minorHAnsi"/>
                <w:sz w:val="32"/>
                <w:szCs w:val="32"/>
              </w:rPr>
              <w:t xml:space="preserve">Si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FD7E6D">
              <w:rPr>
                <w:rFonts w:cstheme="minorHAnsi"/>
                <w:sz w:val="44"/>
                <w:szCs w:val="44"/>
              </w:rPr>
              <w:t>9 % =</w:t>
            </w:r>
            <w:r w:rsidR="00EA5919">
              <w:rPr>
                <w:rFonts w:cstheme="minorHAnsi"/>
                <w:noProof/>
                <w:sz w:val="44"/>
                <w:szCs w:val="4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2373630</wp:posOffset>
                      </wp:positionV>
                      <wp:extent cx="1276350" cy="981075"/>
                      <wp:effectExtent l="0" t="0" r="0" b="635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CC8E" id="Rectangle 27" o:spid="_x0000_s1026" style="position:absolute;margin-left:438.45pt;margin-top:186.9pt;width:100.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D7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" stroked="f"/>
                  </w:pict>
                </mc:Fallback>
              </mc:AlternateContent>
            </w:r>
            <w:r w:rsidRPr="00FD7E6D">
              <w:rPr>
                <w:rFonts w:cstheme="minorHAnsi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            </w:t>
            </w:r>
            <w:r w:rsidRPr="00BD19B0">
              <w:rPr>
                <w:rFonts w:eastAsiaTheme="minorEastAsia" w:cstheme="minorHAnsi"/>
                <w:b/>
                <w:sz w:val="32"/>
                <w:szCs w:val="32"/>
              </w:rPr>
              <w:t>entonces: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∙  40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9 ∙ 40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3,60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44"/>
                      <w:szCs w:val="44"/>
                    </w:rPr>
                    <m:t>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=  3,6</w:t>
            </w:r>
          </w:p>
          <w:p w:rsidR="002F417E" w:rsidRDefault="002F417E" w:rsidP="002F417E">
            <w:pPr>
              <w:rPr>
                <w:rFonts w:cstheme="minorHAnsi"/>
                <w:sz w:val="32"/>
                <w:szCs w:val="32"/>
              </w:rPr>
            </w:pPr>
          </w:p>
          <w:p w:rsidR="00A8259B" w:rsidRDefault="002F417E" w:rsidP="002F417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D19B0">
              <w:rPr>
                <w:rFonts w:cstheme="minorHAnsi"/>
                <w:sz w:val="32"/>
                <w:szCs w:val="32"/>
              </w:rPr>
              <w:t>Por lo tanto el 9% de 40 es</w:t>
            </w:r>
            <w:r w:rsidRPr="00BD19B0">
              <w:rPr>
                <w:rFonts w:cstheme="minorHAnsi"/>
                <w:b/>
                <w:sz w:val="32"/>
                <w:szCs w:val="32"/>
              </w:rPr>
              <w:t xml:space="preserve"> 3,6</w:t>
            </w:r>
          </w:p>
          <w:p w:rsidR="002F417E" w:rsidRDefault="002F417E" w:rsidP="002F417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B43DA5" w:rsidRDefault="00B43DA5" w:rsidP="00F63AAB"/>
    <w:p w:rsidR="00EA5919" w:rsidRDefault="00EA5919" w:rsidP="00F63AAB"/>
    <w:p w:rsidR="00EA5919" w:rsidRDefault="00EA5919" w:rsidP="00F63AAB"/>
    <w:p w:rsidR="00EA5919" w:rsidRDefault="00EA5919" w:rsidP="00F63AAB"/>
    <w:p w:rsidR="00EA5919" w:rsidRDefault="00EA5919" w:rsidP="00F63AAB"/>
    <w:p w:rsidR="00EA5919" w:rsidRDefault="00EA5919" w:rsidP="00F63AAB"/>
    <w:tbl>
      <w:tblPr>
        <w:tblStyle w:val="Tablaconcuadrcula"/>
        <w:tblW w:w="10886" w:type="dxa"/>
        <w:tblInd w:w="-855" w:type="dxa"/>
        <w:tblLook w:val="04A0" w:firstRow="1" w:lastRow="0" w:firstColumn="1" w:lastColumn="0" w:noHBand="0" w:noVBand="1"/>
      </w:tblPr>
      <w:tblGrid>
        <w:gridCol w:w="5703"/>
        <w:gridCol w:w="5183"/>
      </w:tblGrid>
      <w:tr w:rsidR="00EA5919" w:rsidTr="00EA5919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lastRenderedPageBreak/>
              <w:t>Calcula el porcentaje de los siguientes valores utilizando fracciones:</w:t>
            </w:r>
          </w:p>
        </w:tc>
      </w:tr>
      <w:tr w:rsidR="00EA5919" w:rsidTr="00EA5919">
        <w:trPr>
          <w:trHeight w:val="272"/>
        </w:trPr>
        <w:tc>
          <w:tcPr>
            <w:tcW w:w="5703" w:type="dxa"/>
            <w:shd w:val="clear" w:color="auto" w:fill="auto"/>
          </w:tcPr>
          <w:p w:rsidR="00EA5919" w:rsidRPr="00DA4E4F" w:rsidRDefault="00EA5919" w:rsidP="00F27380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10% de 360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</w:p>
          <w:p w:rsidR="00EA5919" w:rsidRPr="00DA4E4F" w:rsidRDefault="00EA5919" w:rsidP="00F27380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DA4E4F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EA5919" w:rsidRPr="00DA4E4F" w:rsidRDefault="00EA5919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EA5919" w:rsidRPr="00DA4E4F" w:rsidRDefault="00EA5919" w:rsidP="00F27380">
            <w:pPr>
              <w:rPr>
                <w:rFonts w:cstheme="minorHAnsi"/>
                <w:b/>
                <w:i/>
                <w:noProof/>
                <w:sz w:val="36"/>
                <w:szCs w:val="3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∙</w:t>
            </w:r>
            <w:r w:rsidRPr="00DA4E4F">
              <w:rPr>
                <w:rFonts w:eastAsiaTheme="minorEastAsia" w:cstheme="minorHAnsi"/>
                <w:i/>
                <w:sz w:val="28"/>
                <w:szCs w:val="28"/>
              </w:rPr>
              <w:t xml:space="preserve">360 </w:t>
            </w:r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 ∙ 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den>
              </m:f>
            </m:oMath>
            <w:r>
              <w:rPr>
                <w:rFonts w:eastAsiaTheme="minorEastAsia" w:cstheme="minorHAnsi"/>
                <w:i/>
                <w:sz w:val="36"/>
                <w:szCs w:val="36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den>
              </m:f>
            </m:oMath>
            <w:r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w:r w:rsidRPr="00DA4E4F">
              <w:rPr>
                <w:rFonts w:eastAsiaTheme="minorEastAsia" w:cstheme="minorHAnsi"/>
                <w:i/>
                <w:sz w:val="36"/>
                <w:szCs w:val="36"/>
                <w:highlight w:val="yellow"/>
              </w:rPr>
              <w:t>36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25% de 6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4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c.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50% de 84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d.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20% de 15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8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70%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2.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150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f.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5% de 8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5</w:t>
            </w:r>
          </w:p>
        </w:tc>
      </w:tr>
      <w:tr w:rsidR="00EA5919" w:rsidTr="00EA5919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b/>
                <w:sz w:val="32"/>
                <w:szCs w:val="32"/>
              </w:rPr>
            </w:pPr>
            <w:r w:rsidRPr="00FD7E6D">
              <w:rPr>
                <w:rFonts w:cstheme="minorHAnsi"/>
                <w:b/>
                <w:sz w:val="32"/>
                <w:szCs w:val="32"/>
              </w:rPr>
              <w:t>Calcular p</w:t>
            </w:r>
            <w:r>
              <w:rPr>
                <w:rFonts w:cstheme="minorHAnsi"/>
                <w:b/>
                <w:sz w:val="32"/>
                <w:szCs w:val="32"/>
              </w:rPr>
              <w:t>orcentajes utilizando decimales</w:t>
            </w:r>
          </w:p>
          <w:p w:rsidR="00EA5919" w:rsidRDefault="00EA5919" w:rsidP="00F27380">
            <w:pPr>
              <w:rPr>
                <w:rFonts w:cstheme="minorHAnsi"/>
                <w:b/>
                <w:sz w:val="32"/>
                <w:szCs w:val="32"/>
              </w:rPr>
            </w:pPr>
          </w:p>
          <w:p w:rsidR="00EA5919" w:rsidRPr="00FD7E6D" w:rsidRDefault="00EA5919" w:rsidP="00F273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calcular porcentajes utilizando decimales, debemos transformar el porcentaje a decimal y multiplicarlo por el número al que queremos calcularle el porcentaje.</w:t>
            </w:r>
          </w:p>
          <w:p w:rsidR="00EA5919" w:rsidRDefault="00EA5919" w:rsidP="00F2738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165735</wp:posOffset>
                      </wp:positionV>
                      <wp:extent cx="3171825" cy="438150"/>
                      <wp:effectExtent l="9525" t="9525" r="9525" b="9525"/>
                      <wp:wrapNone/>
                      <wp:docPr id="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919" w:rsidRPr="00447E74" w:rsidRDefault="00EA5919" w:rsidP="00EA5919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Recuerda contar la cantidad total de decimales en la multiplicación para ubicar la coma en el producto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178.2pt;margin-top:13.05pt;width:249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">
                      <v:textbox>
                        <w:txbxContent>
                          <w:p w:rsidR="00EA5919" w:rsidRPr="00447E74" w:rsidRDefault="00EA5919" w:rsidP="00EA5919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 contar la cantidad total de decimales en la multiplicación para ubicar la coma en el producto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5919" w:rsidRPr="00DD6193" w:rsidRDefault="00EA5919" w:rsidP="00F27380">
            <w:pPr>
              <w:rPr>
                <w:rFonts w:cstheme="minorHAnsi"/>
                <w:sz w:val="28"/>
                <w:szCs w:val="28"/>
              </w:rPr>
            </w:pPr>
            <w:r w:rsidRPr="00DD6193">
              <w:rPr>
                <w:rFonts w:cstheme="minorHAnsi"/>
                <w:sz w:val="28"/>
                <w:szCs w:val="28"/>
              </w:rPr>
              <w:t xml:space="preserve">Ejemplo: Calcular el 9% de 40    </w:t>
            </w:r>
          </w:p>
          <w:p w:rsidR="00EA5919" w:rsidRDefault="00EA5919" w:rsidP="00F27380">
            <w:pPr>
              <w:rPr>
                <w:rFonts w:cstheme="minorHAnsi"/>
                <w:sz w:val="26"/>
                <w:szCs w:val="26"/>
              </w:rPr>
            </w:pPr>
          </w:p>
          <w:p w:rsidR="00EA5919" w:rsidRPr="00DD6193" w:rsidRDefault="00EA5919" w:rsidP="00F27380">
            <w:pPr>
              <w:rPr>
                <w:rFonts w:cstheme="minorHAnsi"/>
                <w:b/>
                <w:sz w:val="36"/>
                <w:szCs w:val="36"/>
              </w:rPr>
            </w:pPr>
            <w:r w:rsidRPr="00DD6193">
              <w:rPr>
                <w:rFonts w:cstheme="minorHAnsi"/>
                <w:b/>
                <w:sz w:val="36"/>
                <w:szCs w:val="36"/>
              </w:rPr>
              <w:t>Si 9% = 0,09</w:t>
            </w:r>
            <w:r>
              <w:rPr>
                <w:rFonts w:cstheme="minorHAnsi"/>
                <w:b/>
                <w:sz w:val="32"/>
                <w:szCs w:val="32"/>
              </w:rPr>
              <w:t xml:space="preserve">             </w:t>
            </w:r>
            <w:r>
              <w:rPr>
                <w:rFonts w:cstheme="minorHAnsi"/>
                <w:b/>
                <w:sz w:val="26"/>
                <w:szCs w:val="26"/>
              </w:rPr>
              <w:t xml:space="preserve">                       </w:t>
            </w:r>
            <w:r w:rsidRPr="00DD6193">
              <w:rPr>
                <w:rFonts w:cstheme="minorHAnsi"/>
                <w:b/>
                <w:sz w:val="36"/>
                <w:szCs w:val="36"/>
              </w:rPr>
              <w:t xml:space="preserve">Entonces </w:t>
            </w:r>
            <w:r w:rsidRPr="00DD6193">
              <w:rPr>
                <w:rFonts w:cstheme="minorHAnsi"/>
                <w:b/>
                <w:sz w:val="36"/>
                <w:szCs w:val="36"/>
                <w:u w:val="single"/>
              </w:rPr>
              <w:t>40</w:t>
            </w:r>
            <w:r w:rsidRPr="00DD6193">
              <w:rPr>
                <w:rFonts w:cstheme="minorHAnsi"/>
                <w:b/>
                <w:sz w:val="36"/>
                <w:szCs w:val="36"/>
              </w:rPr>
              <w:t xml:space="preserve"> ∙ 0,09                </w:t>
            </w:r>
          </w:p>
          <w:p w:rsidR="00EA5919" w:rsidRPr="00DD6193" w:rsidRDefault="00EA5919" w:rsidP="00F27380">
            <w:pPr>
              <w:tabs>
                <w:tab w:val="left" w:pos="3060"/>
              </w:tabs>
              <w:rPr>
                <w:rFonts w:cstheme="minorHAnsi"/>
                <w:b/>
                <w:sz w:val="36"/>
                <w:szCs w:val="36"/>
              </w:rPr>
            </w:pPr>
            <w:r w:rsidRPr="00DD6193">
              <w:rPr>
                <w:rFonts w:cstheme="minorHAnsi"/>
                <w:b/>
                <w:sz w:val="36"/>
                <w:szCs w:val="36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       </w:t>
            </w:r>
            <w:r w:rsidRPr="00DD6193">
              <w:rPr>
                <w:rFonts w:cstheme="minorHAnsi"/>
                <w:b/>
                <w:sz w:val="36"/>
                <w:szCs w:val="36"/>
              </w:rPr>
              <w:t>3,6</w:t>
            </w:r>
            <w:r w:rsidRPr="00DD6193">
              <w:rPr>
                <w:rFonts w:cstheme="minorHAnsi"/>
                <w:b/>
                <w:strike/>
                <w:sz w:val="36"/>
                <w:szCs w:val="36"/>
              </w:rPr>
              <w:t>0</w:t>
            </w:r>
          </w:p>
          <w:p w:rsidR="00EA5919" w:rsidRDefault="00EA5919" w:rsidP="00F27380">
            <w:pPr>
              <w:tabs>
                <w:tab w:val="left" w:pos="3060"/>
              </w:tabs>
              <w:jc w:val="center"/>
              <w:rPr>
                <w:rFonts w:cstheme="minorHAnsi"/>
                <w:sz w:val="32"/>
                <w:szCs w:val="32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sz w:val="26"/>
                <w:szCs w:val="26"/>
              </w:rPr>
            </w:pPr>
            <w:r w:rsidRPr="007766AA">
              <w:rPr>
                <w:rFonts w:cstheme="minorHAnsi"/>
                <w:sz w:val="32"/>
                <w:szCs w:val="32"/>
              </w:rPr>
              <w:t>Por lo tanto el 9% de 40 es</w:t>
            </w:r>
            <w:r>
              <w:rPr>
                <w:rFonts w:cstheme="minorHAnsi"/>
                <w:b/>
                <w:sz w:val="32"/>
                <w:szCs w:val="32"/>
              </w:rPr>
              <w:t xml:space="preserve"> 3,6</w:t>
            </w:r>
          </w:p>
          <w:p w:rsidR="00EA5919" w:rsidRPr="008262A2" w:rsidRDefault="00EA5919" w:rsidP="00F27380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ab/>
            </w:r>
          </w:p>
        </w:tc>
      </w:tr>
    </w:tbl>
    <w:p w:rsidR="00EA5919" w:rsidRDefault="00EA5919" w:rsidP="00F63AAB"/>
    <w:tbl>
      <w:tblPr>
        <w:tblStyle w:val="Tablaconcuadrcula"/>
        <w:tblW w:w="10886" w:type="dxa"/>
        <w:tblInd w:w="-855" w:type="dxa"/>
        <w:tblLook w:val="04A0" w:firstRow="1" w:lastRow="0" w:firstColumn="1" w:lastColumn="0" w:noHBand="0" w:noVBand="1"/>
      </w:tblPr>
      <w:tblGrid>
        <w:gridCol w:w="5703"/>
        <w:gridCol w:w="5183"/>
      </w:tblGrid>
      <w:tr w:rsidR="00EA5919" w:rsidTr="00F27380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Pr="001F646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t xml:space="preserve">Calcula el porcentaje de los siguientes valores utilizando </w:t>
            </w:r>
            <w:r>
              <w:rPr>
                <w:rFonts w:cstheme="minorHAnsi"/>
                <w:b/>
                <w:sz w:val="24"/>
                <w:szCs w:val="24"/>
              </w:rPr>
              <w:t>decimales:</w:t>
            </w:r>
          </w:p>
        </w:tc>
      </w:tr>
      <w:tr w:rsidR="00EA5919" w:rsidTr="00F27380">
        <w:trPr>
          <w:trHeight w:val="272"/>
        </w:trPr>
        <w:tc>
          <w:tcPr>
            <w:tcW w:w="5703" w:type="dxa"/>
            <w:shd w:val="clear" w:color="auto" w:fill="auto"/>
          </w:tcPr>
          <w:p w:rsidR="00EA5919" w:rsidRPr="00DD6193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15% de 40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60</w:t>
            </w:r>
          </w:p>
          <w:p w:rsidR="00EA5919" w:rsidRPr="00DD6193" w:rsidRDefault="00EA5919" w:rsidP="00F27380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DA4E4F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EA5919" w:rsidRDefault="00EA5919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∙ 0,15</w:t>
            </w:r>
          </w:p>
          <w:p w:rsidR="00EA5919" w:rsidRDefault="00EA5919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2000</w:t>
            </w:r>
          </w:p>
          <w:p w:rsidR="00EA5919" w:rsidRPr="00DD6193" w:rsidRDefault="00EA5919" w:rsidP="00F27380">
            <w:pPr>
              <w:jc w:val="center"/>
              <w:rPr>
                <w:rFonts w:cstheme="minorHAnsi"/>
                <w:b/>
                <w:strike/>
                <w:noProof/>
                <w:sz w:val="32"/>
                <w:szCs w:val="32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+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 w:rsidRPr="00DD6193">
              <w:rPr>
                <w:rFonts w:cstheme="minorHAnsi"/>
                <w:b/>
                <w:strike/>
                <w:noProof/>
                <w:sz w:val="32"/>
                <w:szCs w:val="32"/>
                <w:highlight w:val="black"/>
                <w:u w:val="single"/>
                <w:lang w:eastAsia="es-CL"/>
              </w:rPr>
              <w:t>0</w:t>
            </w:r>
          </w:p>
          <w:p w:rsidR="00EA5919" w:rsidRDefault="00EA5919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 w:rsidRPr="00DD6193">
              <w:rPr>
                <w:rFonts w:cstheme="minorHAnsi"/>
                <w:b/>
                <w:noProof/>
                <w:sz w:val="32"/>
                <w:szCs w:val="32"/>
                <w:highlight w:val="yellow"/>
                <w:lang w:eastAsia="es-CL"/>
              </w:rPr>
              <w:t>60,</w:t>
            </w:r>
            <w:r w:rsidRPr="00DD6193">
              <w:rPr>
                <w:rFonts w:cstheme="minorHAnsi"/>
                <w:b/>
                <w:strike/>
                <w:noProof/>
                <w:sz w:val="32"/>
                <w:szCs w:val="32"/>
                <w:highlight w:val="yellow"/>
                <w:lang w:eastAsia="es-CL"/>
              </w:rPr>
              <w:t>00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20% de 46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lastRenderedPageBreak/>
              <w:t xml:space="preserve">c.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5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258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</w:tc>
        <w:tc>
          <w:tcPr>
            <w:tcW w:w="5183" w:type="dxa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lastRenderedPageBreak/>
              <w:t xml:space="preserve">d.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25% de 260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8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380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lastRenderedPageBreak/>
              <w:t xml:space="preserve">f.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3% de 96</w:t>
            </w:r>
          </w:p>
          <w:p w:rsidR="00EA5919" w:rsidRPr="00F63AAB" w:rsidRDefault="00EA5919" w:rsidP="00F27380">
            <w:pPr>
              <w:rPr>
                <w:rFonts w:cstheme="minorHAnsi"/>
                <w:sz w:val="32"/>
                <w:szCs w:val="32"/>
                <w:lang w:eastAsia="es-CL"/>
              </w:rPr>
            </w:pPr>
          </w:p>
          <w:p w:rsidR="00EA5919" w:rsidRDefault="00EA5919" w:rsidP="00F27380">
            <w:pPr>
              <w:rPr>
                <w:rFonts w:cstheme="minorHAnsi"/>
                <w:sz w:val="32"/>
                <w:szCs w:val="32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sz w:val="32"/>
                <w:szCs w:val="32"/>
                <w:lang w:eastAsia="es-CL"/>
              </w:rPr>
            </w:pPr>
          </w:p>
        </w:tc>
      </w:tr>
      <w:tr w:rsidR="00EA5919" w:rsidTr="00F27380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Resuelve los siguientes problemas usando porcentajes. Puedes calcularlo con fracciones ó decimales:</w:t>
            </w:r>
          </w:p>
        </w:tc>
      </w:tr>
      <w:tr w:rsidR="00EA5919" w:rsidTr="00F27380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Default="00EA5919" w:rsidP="00F27380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 w:rsidRPr="00F63AAB">
              <w:rPr>
                <w:rFonts w:cstheme="minorHAnsi"/>
                <w:noProof/>
                <w:sz w:val="28"/>
                <w:szCs w:val="28"/>
                <w:lang w:eastAsia="es-CL"/>
              </w:rPr>
              <w:t>Se encuesta a los 1200 alumnos de un instituto sobre cuál es su principal fuente para escuchar música. Los resultados se muestran a continuación</w:t>
            </w:r>
          </w:p>
          <w:p w:rsidR="00EA5919" w:rsidRPr="00F63AAB" w:rsidRDefault="00EA5919" w:rsidP="00F27380">
            <w:pPr>
              <w:jc w:val="center"/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5387340</wp:posOffset>
                      </wp:positionH>
                      <wp:positionV relativeFrom="paragraph">
                        <wp:posOffset>703580</wp:posOffset>
                      </wp:positionV>
                      <wp:extent cx="1104900" cy="552450"/>
                      <wp:effectExtent l="0" t="0" r="0" b="254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6E1E8" id="Rectangle 37" o:spid="_x0000_s1026" style="position:absolute;margin-left:424.2pt;margin-top:55.4pt;width:87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YAfAIAAPw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" stroked="f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703580</wp:posOffset>
                      </wp:positionV>
                      <wp:extent cx="1104900" cy="552450"/>
                      <wp:effectExtent l="0" t="0" r="0" b="2540"/>
                      <wp:wrapNone/>
                      <wp:docPr id="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42BB" id="Rectangle 36" o:spid="_x0000_s1026" style="position:absolute;margin-left:118.2pt;margin-top:55.4pt;width:87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7E8C2F35" wp14:editId="62FC0C79">
                  <wp:extent cx="6061444" cy="1323975"/>
                  <wp:effectExtent l="19050" t="0" r="0" b="0"/>
                  <wp:docPr id="1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40000"/>
                          </a:blip>
                          <a:srcRect l="11273" t="41088" r="10281" b="28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94" cy="132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F63AAB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¿Cuántas personas escuchan radio? </w:t>
            </w: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F63AAB">
              <w:rPr>
                <w:rFonts w:cstheme="minorHAnsi"/>
                <w:noProof/>
                <w:sz w:val="26"/>
                <w:szCs w:val="26"/>
                <w:lang w:eastAsia="es-CL"/>
              </w:rPr>
              <w:t>¿Cuántas personas escuchan música al conectarse a Internet?</w:t>
            </w: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EA5919" w:rsidRPr="00F63AAB" w:rsidRDefault="00EA5919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F63AAB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¿Cuántas personas prefieren ir a conciertos?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EA5919" w:rsidRPr="00A8259B" w:rsidRDefault="00EA5919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EA5919" w:rsidRPr="00A8259B" w:rsidRDefault="00EA5919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EA5919" w:rsidTr="00F27380">
        <w:trPr>
          <w:trHeight w:val="272"/>
        </w:trPr>
        <w:tc>
          <w:tcPr>
            <w:tcW w:w="10886" w:type="dxa"/>
            <w:gridSpan w:val="2"/>
            <w:shd w:val="clear" w:color="auto" w:fill="auto"/>
          </w:tcPr>
          <w:p w:rsidR="00EA5919" w:rsidRPr="00953B4A" w:rsidRDefault="00EA5919" w:rsidP="00F27380">
            <w:pPr>
              <w:rPr>
                <w:rFonts w:cstheme="minorHAnsi"/>
                <w:b/>
                <w:noProof/>
                <w:lang w:eastAsia="es-CL"/>
              </w:rPr>
            </w:pPr>
            <w:r w:rsidRPr="00953B4A">
              <w:rPr>
                <w:rFonts w:cstheme="minorHAnsi"/>
                <w:b/>
                <w:noProof/>
                <w:lang w:eastAsia="es-CL"/>
              </w:rPr>
              <w:t xml:space="preserve"> Responde las siguientes preguntas:</w:t>
            </w:r>
          </w:p>
          <w:p w:rsidR="00EA5919" w:rsidRPr="00953B4A" w:rsidRDefault="00EA5919" w:rsidP="00F27380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 xml:space="preserve">¿Qué es un porcentaje? </w:t>
            </w:r>
          </w:p>
          <w:p w:rsidR="00EA5919" w:rsidRPr="00953B4A" w:rsidRDefault="00EA5919" w:rsidP="00F27380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  <w:t>__________________________________________________________________________________________</w:t>
            </w:r>
          </w:p>
          <w:p w:rsidR="00EA5919" w:rsidRPr="00953B4A" w:rsidRDefault="00EA5919" w:rsidP="00F27380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¿Qué representa?</w:t>
            </w:r>
          </w:p>
          <w:p w:rsidR="00EA5919" w:rsidRPr="00953B4A" w:rsidRDefault="00EA5919" w:rsidP="00F27380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__________________________________________________________________________________________</w:t>
            </w:r>
          </w:p>
          <w:p w:rsidR="00EA5919" w:rsidRPr="00953B4A" w:rsidRDefault="00EA5919" w:rsidP="00F27380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¿Para qué nos puede servir?</w:t>
            </w:r>
          </w:p>
          <w:p w:rsidR="00EA5919" w:rsidRDefault="00EA5919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953B4A">
              <w:rPr>
                <w:rFonts w:ascii="Calibri" w:eastAsia="Calibri" w:hAnsi="Calibri" w:cs="Times New Roman"/>
              </w:rPr>
              <w:t>__________________________________________________________________________________________</w:t>
            </w:r>
          </w:p>
        </w:tc>
      </w:tr>
    </w:tbl>
    <w:p w:rsidR="00EA5919" w:rsidRDefault="00EA5919" w:rsidP="00EA5919"/>
    <w:p w:rsidR="00EA5919" w:rsidRDefault="00EA5919" w:rsidP="00EA5919"/>
    <w:p w:rsidR="00EA5919" w:rsidRDefault="00EA5919" w:rsidP="00EA5919">
      <w:pPr>
        <w:spacing w:after="0"/>
        <w:jc w:val="center"/>
        <w:rPr>
          <w:b/>
          <w:sz w:val="32"/>
          <w:szCs w:val="32"/>
        </w:rPr>
      </w:pPr>
      <w:r w:rsidRPr="00EA5919">
        <w:rPr>
          <w:b/>
          <w:sz w:val="32"/>
          <w:szCs w:val="32"/>
        </w:rPr>
        <w:t xml:space="preserve">Toma una foto del trabajo realizado y mándalo al </w:t>
      </w:r>
    </w:p>
    <w:p w:rsidR="00EA5919" w:rsidRDefault="00EA5919" w:rsidP="00EA5919">
      <w:pPr>
        <w:spacing w:after="0"/>
        <w:jc w:val="center"/>
        <w:rPr>
          <w:b/>
          <w:sz w:val="32"/>
          <w:szCs w:val="32"/>
        </w:rPr>
      </w:pPr>
      <w:r w:rsidRPr="00EA5919">
        <w:rPr>
          <w:b/>
          <w:sz w:val="32"/>
          <w:szCs w:val="32"/>
        </w:rPr>
        <w:t>whatsapp de tu curso</w:t>
      </w:r>
      <w:bookmarkStart w:id="0" w:name="_GoBack"/>
      <w:bookmarkEnd w:id="0"/>
    </w:p>
    <w:p w:rsidR="00EA5919" w:rsidRDefault="00EA5919" w:rsidP="00EA5919">
      <w:pPr>
        <w:spacing w:after="0"/>
        <w:jc w:val="center"/>
        <w:rPr>
          <w:b/>
          <w:sz w:val="32"/>
          <w:szCs w:val="32"/>
        </w:rPr>
      </w:pPr>
    </w:p>
    <w:p w:rsidR="00EA5919" w:rsidRPr="00EA5919" w:rsidRDefault="00EA5919" w:rsidP="00EA5919">
      <w:pPr>
        <w:spacing w:after="0"/>
        <w:jc w:val="center"/>
        <w:rPr>
          <w:b/>
          <w:sz w:val="32"/>
          <w:szCs w:val="32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1E9B56CD" wp14:editId="485DC0BA">
            <wp:simplePos x="0" y="0"/>
            <wp:positionH relativeFrom="column">
              <wp:posOffset>190500</wp:posOffset>
            </wp:positionH>
            <wp:positionV relativeFrom="paragraph">
              <wp:posOffset>895350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6276975</wp:posOffset>
                </wp:positionV>
                <wp:extent cx="4048125" cy="1571625"/>
                <wp:effectExtent l="19050" t="0" r="47625" b="180975"/>
                <wp:wrapNone/>
                <wp:docPr id="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571625"/>
                        </a:xfrm>
                        <a:prstGeom prst="cloudCallout">
                          <a:avLst>
                            <a:gd name="adj1" fmla="val -48935"/>
                            <a:gd name="adj2" fmla="val 55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5919" w:rsidRPr="00AB74B2" w:rsidRDefault="00EA5919" w:rsidP="00EA591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EA5919" w:rsidRPr="00AB74B2" w:rsidRDefault="00EA5919" w:rsidP="00EA591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B74B2">
                              <w:rPr>
                                <w:color w:val="FF0000"/>
                                <w:sz w:val="40"/>
                                <w:szCs w:val="40"/>
                              </w:rPr>
                              <w:t>Excelente trabajo!!!!!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38" o:spid="_x0000_s1029" type="#_x0000_t106" style="position:absolute;left:0;text-align:left;margin-left:195.75pt;margin-top:494.25pt;width:318.75pt;height:1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" adj="230,22883">
                <v:textbox>
                  <w:txbxContent>
                    <w:p w:rsidR="00EA5919" w:rsidRPr="00AB74B2" w:rsidRDefault="00EA5919" w:rsidP="00EA591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EA5919" w:rsidRPr="00AB74B2" w:rsidRDefault="00EA5919" w:rsidP="00EA591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B74B2">
                        <w:rPr>
                          <w:color w:val="FF0000"/>
                          <w:sz w:val="40"/>
                          <w:szCs w:val="40"/>
                        </w:rPr>
                        <w:t>Excelente trabajo!!!!!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w:drawing>
          <wp:inline distT="0" distB="0" distL="0" distR="0" wp14:anchorId="40B7C2F1">
            <wp:extent cx="4077335" cy="1724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5919" w:rsidRPr="00EA5919" w:rsidSect="00EA5919">
      <w:headerReference w:type="default" r:id="rId11"/>
      <w:pgSz w:w="12242" w:h="18711" w:code="1"/>
      <w:pgMar w:top="709" w:right="170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AF" w:rsidRDefault="00C14EAF" w:rsidP="00486DC1">
      <w:pPr>
        <w:spacing w:after="0" w:line="240" w:lineRule="auto"/>
      </w:pPr>
      <w:r>
        <w:separator/>
      </w:r>
    </w:p>
  </w:endnote>
  <w:endnote w:type="continuationSeparator" w:id="0">
    <w:p w:rsidR="00C14EAF" w:rsidRDefault="00C14EA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AF" w:rsidRDefault="00C14EAF" w:rsidP="00486DC1">
      <w:pPr>
        <w:spacing w:after="0" w:line="240" w:lineRule="auto"/>
      </w:pPr>
      <w:r>
        <w:separator/>
      </w:r>
    </w:p>
  </w:footnote>
  <w:footnote w:type="continuationSeparator" w:id="0">
    <w:p w:rsidR="00C14EAF" w:rsidRDefault="00C14EA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D36EF"/>
    <w:rsid w:val="000E52E4"/>
    <w:rsid w:val="000F039A"/>
    <w:rsid w:val="000F12B9"/>
    <w:rsid w:val="000F6A80"/>
    <w:rsid w:val="000F7DDB"/>
    <w:rsid w:val="0010467C"/>
    <w:rsid w:val="001102B2"/>
    <w:rsid w:val="00154578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E5E18"/>
    <w:rsid w:val="002F417E"/>
    <w:rsid w:val="003021F2"/>
    <w:rsid w:val="003077D5"/>
    <w:rsid w:val="003402FD"/>
    <w:rsid w:val="00340BE8"/>
    <w:rsid w:val="00346826"/>
    <w:rsid w:val="00391F45"/>
    <w:rsid w:val="003C28CB"/>
    <w:rsid w:val="003C4DDB"/>
    <w:rsid w:val="003C6174"/>
    <w:rsid w:val="003C7D3D"/>
    <w:rsid w:val="003D2462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4F46F6"/>
    <w:rsid w:val="004F73E3"/>
    <w:rsid w:val="005039AE"/>
    <w:rsid w:val="00503DBC"/>
    <w:rsid w:val="00511B1C"/>
    <w:rsid w:val="00512639"/>
    <w:rsid w:val="005222EB"/>
    <w:rsid w:val="0054238C"/>
    <w:rsid w:val="005478FD"/>
    <w:rsid w:val="00550811"/>
    <w:rsid w:val="00551B12"/>
    <w:rsid w:val="005A2A51"/>
    <w:rsid w:val="005B7622"/>
    <w:rsid w:val="005C00C6"/>
    <w:rsid w:val="005F6CE4"/>
    <w:rsid w:val="00636C0C"/>
    <w:rsid w:val="0065012D"/>
    <w:rsid w:val="00692E63"/>
    <w:rsid w:val="0069581B"/>
    <w:rsid w:val="006B5D0D"/>
    <w:rsid w:val="006F79E5"/>
    <w:rsid w:val="00706B29"/>
    <w:rsid w:val="00712BDF"/>
    <w:rsid w:val="00746C5B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3C75"/>
    <w:rsid w:val="008F62C8"/>
    <w:rsid w:val="008F7040"/>
    <w:rsid w:val="00902424"/>
    <w:rsid w:val="00936B3B"/>
    <w:rsid w:val="009535E7"/>
    <w:rsid w:val="009B7CF5"/>
    <w:rsid w:val="009C25C9"/>
    <w:rsid w:val="009D7C3D"/>
    <w:rsid w:val="009F13A6"/>
    <w:rsid w:val="009F2EC9"/>
    <w:rsid w:val="00A0017A"/>
    <w:rsid w:val="00A035C5"/>
    <w:rsid w:val="00A12C97"/>
    <w:rsid w:val="00A33EAF"/>
    <w:rsid w:val="00A35384"/>
    <w:rsid w:val="00A37207"/>
    <w:rsid w:val="00A46BC8"/>
    <w:rsid w:val="00A73102"/>
    <w:rsid w:val="00A73342"/>
    <w:rsid w:val="00A75BE5"/>
    <w:rsid w:val="00A8259B"/>
    <w:rsid w:val="00AA7321"/>
    <w:rsid w:val="00AB1FA3"/>
    <w:rsid w:val="00B143E0"/>
    <w:rsid w:val="00B16192"/>
    <w:rsid w:val="00B43DA5"/>
    <w:rsid w:val="00B55B57"/>
    <w:rsid w:val="00BA0476"/>
    <w:rsid w:val="00BB6929"/>
    <w:rsid w:val="00BD5D8B"/>
    <w:rsid w:val="00BD7AC8"/>
    <w:rsid w:val="00BE6185"/>
    <w:rsid w:val="00BE7A81"/>
    <w:rsid w:val="00BF6EF8"/>
    <w:rsid w:val="00C06CA3"/>
    <w:rsid w:val="00C14EAF"/>
    <w:rsid w:val="00C4043E"/>
    <w:rsid w:val="00C55179"/>
    <w:rsid w:val="00C703B6"/>
    <w:rsid w:val="00CE378F"/>
    <w:rsid w:val="00D003E1"/>
    <w:rsid w:val="00D05727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E008D0"/>
    <w:rsid w:val="00E11E17"/>
    <w:rsid w:val="00E138F8"/>
    <w:rsid w:val="00E211CE"/>
    <w:rsid w:val="00E43DA2"/>
    <w:rsid w:val="00E52605"/>
    <w:rsid w:val="00E64DA4"/>
    <w:rsid w:val="00E74587"/>
    <w:rsid w:val="00EA5919"/>
    <w:rsid w:val="00EC60E5"/>
    <w:rsid w:val="00EE0CC3"/>
    <w:rsid w:val="00EF56D6"/>
    <w:rsid w:val="00F63253"/>
    <w:rsid w:val="00F63AAB"/>
    <w:rsid w:val="00F670F1"/>
    <w:rsid w:val="00FC5C30"/>
    <w:rsid w:val="00FC73B1"/>
    <w:rsid w:val="00FD30DD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994B-BBEE-42AB-B8D0-94B2CC3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2020-04-02T20:51:00Z</dcterms:created>
  <dcterms:modified xsi:type="dcterms:W3CDTF">2020-04-02T20:51:00Z</dcterms:modified>
</cp:coreProperties>
</file>