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97EFF" w14:textId="77777777" w:rsidR="00CA761B" w:rsidRPr="00BC3A4F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C3A4F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73F9A9F7" w14:textId="77777777" w:rsidR="00CA761B" w:rsidRPr="00BC3A4F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C3A4F">
        <w:rPr>
          <w:rFonts w:ascii="Arial" w:hAnsi="Arial" w:cs="Arial"/>
          <w:b/>
          <w:sz w:val="26"/>
          <w:szCs w:val="26"/>
          <w:u w:val="single"/>
        </w:rPr>
        <w:t>Historia y Geografía 8° Básico</w:t>
      </w:r>
    </w:p>
    <w:p w14:paraId="4BFA64D0" w14:textId="77777777" w:rsidR="00CA761B" w:rsidRPr="00BC3A4F" w:rsidRDefault="00CA761B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BC3A4F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FF08DF">
        <w:rPr>
          <w:rFonts w:ascii="Arial" w:hAnsi="Arial" w:cs="Arial"/>
          <w:b/>
          <w:i/>
          <w:sz w:val="26"/>
          <w:szCs w:val="26"/>
          <w:u w:val="single"/>
        </w:rPr>
        <w:t>Impacto de la Conquista de América</w:t>
      </w:r>
      <w:r w:rsidRPr="00BC3A4F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14:paraId="5FFA519B" w14:textId="77777777" w:rsidR="00CA761B" w:rsidRDefault="00CA761B" w:rsidP="00CA761B">
      <w:pPr>
        <w:spacing w:after="0"/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392DE2" w:rsidRPr="00B446A8" w14:paraId="1D7875BF" w14:textId="77777777" w:rsidTr="009204F7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A38B" w14:textId="77777777"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FA3C51D" w14:textId="77777777"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DD85" w14:textId="77777777"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CB83E6A" w14:textId="77777777" w:rsidR="00392DE2" w:rsidRPr="00BC3A4F" w:rsidRDefault="00392DE2" w:rsidP="00392D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8°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2F2B" w14:textId="77777777"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A01431C" w14:textId="77777777" w:rsidR="00392DE2" w:rsidRPr="00BC3A4F" w:rsidRDefault="00392DE2" w:rsidP="00E32B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DD7F2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11</w:t>
            </w:r>
          </w:p>
        </w:tc>
      </w:tr>
      <w:tr w:rsidR="00392DE2" w:rsidRPr="00B446A8" w14:paraId="5D273F3D" w14:textId="77777777" w:rsidTr="009204F7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9DB82" w14:textId="77777777" w:rsidR="00392DE2" w:rsidRPr="00BC3A4F" w:rsidRDefault="00392DE2" w:rsidP="00E32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976C9C3" w14:textId="77777777" w:rsidR="00392DE2" w:rsidRPr="00BC3A4F" w:rsidRDefault="00392DE2" w:rsidP="00E32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392DE2" w:rsidRPr="00B446A8" w14:paraId="5810E0A1" w14:textId="77777777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FBAC" w14:textId="77777777" w:rsidR="00392DE2" w:rsidRPr="00FF08DF" w:rsidRDefault="00392DE2" w:rsidP="00FF08DF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F08D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D0037" w:rsidRPr="00FF08DF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FF08DF" w:rsidRPr="00FF08D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4D0037" w:rsidRPr="00FF08D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4D0037" w:rsidRPr="00FF08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08DF" w:rsidRPr="00FF08DF">
              <w:rPr>
                <w:rFonts w:ascii="Arial" w:eastAsia="Times New Roman" w:hAnsi="Arial" w:cs="Arial"/>
                <w:sz w:val="24"/>
                <w:szCs w:val="24"/>
              </w:rPr>
              <w:t>Analizar y evaluar el impacto de la conquista de América en la cultura europea, considerando la ampliación del mundo conocido, el desafío de representar una nueva realidad y los debates morales relacionados con la condición humana de los indígenas.</w:t>
            </w:r>
          </w:p>
        </w:tc>
      </w:tr>
      <w:tr w:rsidR="00392DE2" w:rsidRPr="00B446A8" w14:paraId="338E28C9" w14:textId="77777777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76F4" w14:textId="77777777" w:rsidR="00392DE2" w:rsidRPr="001A3271" w:rsidRDefault="00392DE2" w:rsidP="00FF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A327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F08D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Impacto de la Conquista de América</w:t>
            </w:r>
            <w:r w:rsidR="00A12A18" w:rsidRPr="001A327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392DE2" w:rsidRPr="00B446A8" w14:paraId="207A4CB3" w14:textId="77777777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7F0F" w14:textId="77777777" w:rsidR="00392DE2" w:rsidRPr="00BC3A4F" w:rsidRDefault="00392DE2" w:rsidP="00B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FF08DF" w:rsidRPr="00FF08DF">
              <w:rPr>
                <w:rFonts w:ascii="Arial" w:hAnsi="Arial" w:cs="Arial"/>
                <w:sz w:val="24"/>
              </w:rPr>
              <w:t>Analizar el impacto de la conquista de América</w:t>
            </w:r>
            <w:r w:rsidR="00BE365F" w:rsidRPr="00FF08DF">
              <w:rPr>
                <w:rFonts w:ascii="Arial" w:hAnsi="Arial" w:cs="Arial"/>
                <w:sz w:val="24"/>
              </w:rPr>
              <w:t xml:space="preserve">, a través </w:t>
            </w:r>
            <w:r w:rsidR="00BB5545" w:rsidRPr="00FF08DF">
              <w:rPr>
                <w:rFonts w:ascii="Arial" w:hAnsi="Arial" w:cs="Arial"/>
                <w:sz w:val="24"/>
              </w:rPr>
              <w:t xml:space="preserve">del desarrollo de una guía de trabajo, utilizando una </w:t>
            </w:r>
            <w:r w:rsidR="00BE365F" w:rsidRPr="00FF08DF">
              <w:rPr>
                <w:rFonts w:ascii="Arial" w:hAnsi="Arial" w:cs="Arial"/>
                <w:sz w:val="24"/>
              </w:rPr>
              <w:t>el libro del estudiante</w:t>
            </w:r>
            <w:r w:rsidR="00BB5545" w:rsidRPr="00FF08DF">
              <w:rPr>
                <w:rFonts w:ascii="Arial" w:hAnsi="Arial" w:cs="Arial"/>
                <w:sz w:val="24"/>
              </w:rPr>
              <w:t xml:space="preserve"> y otros medios tecnológicos</w:t>
            </w:r>
            <w:r w:rsidR="00BE365F" w:rsidRPr="00FF08DF">
              <w:rPr>
                <w:rFonts w:ascii="Arial" w:hAnsi="Arial" w:cs="Arial"/>
                <w:sz w:val="24"/>
              </w:rPr>
              <w:t>.</w:t>
            </w:r>
          </w:p>
        </w:tc>
      </w:tr>
      <w:tr w:rsidR="00392DE2" w:rsidRPr="00B446A8" w14:paraId="57C8DAC5" w14:textId="77777777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863" w14:textId="77777777" w:rsidR="00392DE2" w:rsidRPr="00BC3A4F" w:rsidRDefault="00392DE2" w:rsidP="00FF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FF08D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Analizar</w:t>
            </w:r>
            <w:r w:rsidR="00E32B9C"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4F7DA93B" w14:textId="77777777" w:rsidR="006A0809" w:rsidRDefault="006A0809" w:rsidP="006A080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2D22B54" w14:textId="77777777" w:rsidR="0086450B" w:rsidRDefault="0086450B" w:rsidP="006A080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3D508C2" w14:textId="77777777" w:rsidR="0086450B" w:rsidRPr="00786EBD" w:rsidRDefault="0086450B" w:rsidP="0086450B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14:paraId="4EBDF31C" w14:textId="77777777" w:rsidR="0086450B" w:rsidRDefault="00686749" w:rsidP="0086450B">
      <w:pPr>
        <w:spacing w:after="0"/>
      </w:pPr>
      <w:r>
        <w:rPr>
          <w:noProof/>
        </w:rPr>
        <w:pict w14:anchorId="249FC795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>
              <w:txbxContent>
                <w:p w14:paraId="5A7C149B" w14:textId="77777777" w:rsidR="0086450B" w:rsidRPr="00786EBD" w:rsidRDefault="0086450B" w:rsidP="0086450B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0F7AD9">
                    <w:rPr>
                      <w:color w:val="FF0000"/>
                      <w:sz w:val="28"/>
                      <w:szCs w:val="28"/>
                    </w:rPr>
                    <w:t>Analizar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F7AD9">
                    <w:rPr>
                      <w:color w:val="FF0000"/>
                      <w:sz w:val="28"/>
                      <w:szCs w:val="28"/>
                    </w:rPr>
                    <w:t>Conquista de América</w:t>
                  </w:r>
                  <w:r w:rsidR="00872DA0">
                    <w:rPr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14:paraId="68246418" w14:textId="77777777" w:rsidR="0086450B" w:rsidRDefault="0086450B" w:rsidP="0086450B">
      <w:pPr>
        <w:spacing w:after="0"/>
      </w:pPr>
    </w:p>
    <w:p w14:paraId="5720CE46" w14:textId="77777777" w:rsidR="0086450B" w:rsidRDefault="0086450B" w:rsidP="0086450B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20B877B2" wp14:editId="5FD4B5F6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3" name="Imagen 3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96404E" w14:textId="77777777" w:rsidR="0086450B" w:rsidRDefault="0086450B" w:rsidP="0086450B">
      <w:pPr>
        <w:spacing w:after="0"/>
      </w:pPr>
    </w:p>
    <w:p w14:paraId="3F2DA0E4" w14:textId="77777777" w:rsidR="0086450B" w:rsidRDefault="0086450B" w:rsidP="0086450B">
      <w:pPr>
        <w:spacing w:after="0"/>
      </w:pPr>
    </w:p>
    <w:p w14:paraId="54821947" w14:textId="77777777" w:rsidR="0086450B" w:rsidRDefault="0086450B" w:rsidP="0086450B">
      <w:pPr>
        <w:spacing w:after="0"/>
      </w:pPr>
    </w:p>
    <w:p w14:paraId="1E109974" w14:textId="77777777" w:rsidR="0086450B" w:rsidRDefault="0086450B" w:rsidP="0086450B">
      <w:pPr>
        <w:spacing w:after="0"/>
      </w:pPr>
    </w:p>
    <w:p w14:paraId="7DDBB6C0" w14:textId="77777777" w:rsidR="0086450B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14:paraId="70FEEC1E" w14:textId="77777777" w:rsidR="0086450B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14:paraId="7EB52B36" w14:textId="77777777" w:rsidR="0086450B" w:rsidRPr="00757733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14:paraId="0747C19D" w14:textId="77777777" w:rsidR="0086450B" w:rsidRDefault="0086450B" w:rsidP="0086450B">
      <w:pPr>
        <w:jc w:val="center"/>
        <w:rPr>
          <w:rFonts w:cstheme="minorHAnsi"/>
          <w:b/>
          <w:sz w:val="28"/>
          <w:u w:val="single"/>
        </w:rPr>
      </w:pPr>
    </w:p>
    <w:p w14:paraId="66DB5569" w14:textId="77777777" w:rsidR="006A0809" w:rsidRPr="001A3271" w:rsidRDefault="006A0809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1A3271">
        <w:rPr>
          <w:rFonts w:ascii="Arial" w:hAnsi="Arial" w:cs="Arial"/>
          <w:b/>
          <w:color w:val="000000"/>
          <w:u w:val="single"/>
        </w:rPr>
        <w:t>ACTIVIDAD DE INICIO</w:t>
      </w:r>
    </w:p>
    <w:p w14:paraId="076891E3" w14:textId="77777777" w:rsidR="008F7FDD" w:rsidRPr="001A3271" w:rsidRDefault="008F7FDD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 xml:space="preserve">¿Qué entiendes por </w:t>
      </w:r>
      <w:r w:rsidR="003761F5">
        <w:rPr>
          <w:rFonts w:ascii="Arial" w:hAnsi="Arial" w:cs="Arial"/>
          <w:i/>
          <w:color w:val="000000"/>
        </w:rPr>
        <w:t>Analizar</w:t>
      </w:r>
      <w:r w:rsidRPr="001A3271">
        <w:rPr>
          <w:rFonts w:ascii="Arial" w:hAnsi="Arial" w:cs="Arial"/>
          <w:i/>
          <w:color w:val="000000"/>
        </w:rPr>
        <w:t>?</w:t>
      </w:r>
    </w:p>
    <w:p w14:paraId="51B164CA" w14:textId="77777777" w:rsidR="00BE365F" w:rsidRDefault="00BE365F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>______________________________________</w:t>
      </w:r>
      <w:r w:rsidR="001A3271">
        <w:rPr>
          <w:rFonts w:ascii="Arial" w:hAnsi="Arial" w:cs="Arial"/>
          <w:i/>
          <w:color w:val="000000"/>
        </w:rPr>
        <w:t>___________________________</w:t>
      </w:r>
    </w:p>
    <w:p w14:paraId="1D74837C" w14:textId="77777777" w:rsidR="001A3271" w:rsidRPr="001A3271" w:rsidRDefault="001A3271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</w:p>
    <w:p w14:paraId="19E4E751" w14:textId="77777777" w:rsidR="006A0809" w:rsidRPr="001A3271" w:rsidRDefault="008F7FDD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>¿Qué comprendes por</w:t>
      </w:r>
      <w:r w:rsidR="00E32B9C" w:rsidRPr="001A3271">
        <w:rPr>
          <w:rFonts w:ascii="Arial" w:hAnsi="Arial" w:cs="Arial"/>
          <w:i/>
          <w:color w:val="000000"/>
        </w:rPr>
        <w:t xml:space="preserve"> </w:t>
      </w:r>
      <w:r w:rsidR="003761F5">
        <w:rPr>
          <w:rFonts w:ascii="Arial" w:hAnsi="Arial" w:cs="Arial"/>
          <w:i/>
          <w:color w:val="000000"/>
        </w:rPr>
        <w:t>Conquista de América</w:t>
      </w:r>
      <w:r w:rsidR="006A0809" w:rsidRPr="001A3271">
        <w:rPr>
          <w:rFonts w:ascii="Arial" w:hAnsi="Arial" w:cs="Arial"/>
          <w:i/>
          <w:color w:val="000000"/>
        </w:rPr>
        <w:t>?</w:t>
      </w:r>
    </w:p>
    <w:p w14:paraId="7D8ADBE6" w14:textId="77777777" w:rsidR="00BE365F" w:rsidRPr="001A3271" w:rsidRDefault="00BE365F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5322FFB7" w14:textId="77777777" w:rsidR="00980543" w:rsidRPr="001A3271" w:rsidRDefault="00980543" w:rsidP="00872DA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</w:rPr>
      </w:pPr>
    </w:p>
    <w:p w14:paraId="00B8DE62" w14:textId="77777777" w:rsidR="009E27A8" w:rsidRPr="00325313" w:rsidRDefault="00BE365F" w:rsidP="003761F5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both"/>
        <w:rPr>
          <w:rFonts w:ascii="Arial" w:hAnsi="Arial" w:cs="Arial"/>
          <w:i/>
          <w:sz w:val="22"/>
        </w:rPr>
      </w:pPr>
      <w:r w:rsidRPr="00325313">
        <w:rPr>
          <w:rFonts w:ascii="Arial" w:hAnsi="Arial" w:cs="Arial"/>
          <w:i/>
          <w:sz w:val="22"/>
        </w:rPr>
        <w:t xml:space="preserve">Entendemos por </w:t>
      </w:r>
      <w:r w:rsidR="003761F5" w:rsidRPr="00325313">
        <w:rPr>
          <w:rFonts w:ascii="Arial" w:hAnsi="Arial" w:cs="Arial"/>
          <w:i/>
          <w:color w:val="FF0000"/>
          <w:sz w:val="22"/>
        </w:rPr>
        <w:t xml:space="preserve">analizar </w:t>
      </w:r>
      <w:r w:rsidR="003761F5" w:rsidRPr="00325313">
        <w:rPr>
          <w:rFonts w:ascii="Arial" w:hAnsi="Arial" w:cs="Arial"/>
          <w:i/>
          <w:color w:val="222222"/>
          <w:sz w:val="22"/>
          <w:shd w:val="clear" w:color="auto" w:fill="FFFFFF"/>
        </w:rPr>
        <w:t xml:space="preserve">el examinar detalladamente una cosa, separando o considerando por separado sus partes, para conocer sus características o </w:t>
      </w:r>
      <w:r w:rsidR="003761F5" w:rsidRPr="00325313">
        <w:rPr>
          <w:rFonts w:ascii="Arial" w:hAnsi="Arial" w:cs="Arial"/>
          <w:i/>
          <w:sz w:val="22"/>
          <w:shd w:val="clear" w:color="auto" w:fill="FFFFFF"/>
        </w:rPr>
        <w:t>cualidades, o su estado, y extraer conclusiones.</w:t>
      </w:r>
    </w:p>
    <w:p w14:paraId="4F381358" w14:textId="77777777" w:rsidR="00980543" w:rsidRPr="00325313" w:rsidRDefault="00980543" w:rsidP="00376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</w:rPr>
      </w:pPr>
    </w:p>
    <w:p w14:paraId="354AE439" w14:textId="77777777" w:rsidR="0049770C" w:rsidRPr="00325313" w:rsidRDefault="003761F5" w:rsidP="003761F5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u w:val="single"/>
        </w:rPr>
      </w:pPr>
      <w:r w:rsidRPr="00325313">
        <w:rPr>
          <w:rFonts w:ascii="Arial" w:hAnsi="Arial" w:cs="Arial"/>
          <w:i/>
          <w:sz w:val="22"/>
          <w:shd w:val="clear" w:color="auto" w:fill="FFFFFF"/>
        </w:rPr>
        <w:t xml:space="preserve">Como </w:t>
      </w:r>
      <w:r w:rsidRPr="00325313">
        <w:rPr>
          <w:rFonts w:ascii="Arial" w:hAnsi="Arial" w:cs="Arial"/>
          <w:i/>
          <w:color w:val="FF0000"/>
          <w:sz w:val="22"/>
          <w:shd w:val="clear" w:color="auto" w:fill="FFFFFF"/>
        </w:rPr>
        <w:t>Conquista de América</w:t>
      </w:r>
      <w:r w:rsidRPr="00325313">
        <w:rPr>
          <w:rFonts w:ascii="Arial" w:hAnsi="Arial" w:cs="Arial"/>
          <w:i/>
          <w:sz w:val="22"/>
          <w:shd w:val="clear" w:color="auto" w:fill="FFFFFF"/>
        </w:rPr>
        <w:t xml:space="preserve"> se denomina el proceso de dominación de las poblaciones y civilizaciones indígenas del continente americano por parte de un conjunto de potencias europeas, principalmente España, Portugal, Gran Bretaña y Francia, que se inició en el siglo XV, con los viajes de Cristóbal Colón, y que derivaría en el proceso de colonización del continente, con el consecuente establecimiento de sistemas de dominación colonial, y la implantación de la religión, la lengua y las instituciones europeas, lo cual, por su parte, derivó en procesos colaterales de genocidio cultural.</w:t>
      </w:r>
    </w:p>
    <w:p w14:paraId="15222811" w14:textId="77777777" w:rsidR="003761F5" w:rsidRDefault="003761F5" w:rsidP="006A080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5A67C0FB" w14:textId="77777777" w:rsidR="006A0809" w:rsidRPr="001A3271" w:rsidRDefault="006A0809" w:rsidP="006A080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1A3271">
        <w:rPr>
          <w:rFonts w:ascii="Arial" w:hAnsi="Arial" w:cs="Arial"/>
          <w:b/>
          <w:color w:val="000000"/>
          <w:u w:val="single"/>
        </w:rPr>
        <w:t>DESARROLLO</w:t>
      </w:r>
    </w:p>
    <w:p w14:paraId="59634ED9" w14:textId="71C11653" w:rsidR="006A0809" w:rsidRPr="001A3271" w:rsidRDefault="00760695" w:rsidP="0076069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1A3271">
        <w:rPr>
          <w:rFonts w:ascii="Arial" w:hAnsi="Arial" w:cs="Arial"/>
          <w:i/>
          <w:color w:val="000000"/>
        </w:rPr>
        <w:t xml:space="preserve">Lectura del libro del estudiante, páginas </w:t>
      </w:r>
      <w:r w:rsidR="00325313">
        <w:rPr>
          <w:rFonts w:ascii="Arial" w:hAnsi="Arial" w:cs="Arial"/>
          <w:i/>
          <w:color w:val="000000"/>
        </w:rPr>
        <w:t>44 a la</w:t>
      </w:r>
      <w:r w:rsidRPr="001A3271">
        <w:rPr>
          <w:rFonts w:ascii="Arial" w:hAnsi="Arial" w:cs="Arial"/>
          <w:i/>
          <w:color w:val="000000"/>
        </w:rPr>
        <w:t xml:space="preserve"> </w:t>
      </w:r>
      <w:r w:rsidR="00325313">
        <w:rPr>
          <w:rFonts w:ascii="Arial" w:hAnsi="Arial" w:cs="Arial"/>
          <w:i/>
          <w:color w:val="000000"/>
        </w:rPr>
        <w:t>52</w:t>
      </w:r>
      <w:r w:rsidRPr="001A3271">
        <w:rPr>
          <w:rFonts w:ascii="Arial" w:hAnsi="Arial" w:cs="Arial"/>
          <w:i/>
          <w:color w:val="000000"/>
        </w:rPr>
        <w:t xml:space="preserve">, además del texto que se adjunta a continuación (puede complementar apoyándose en los textos y videos del Blog </w:t>
      </w:r>
      <w:hyperlink r:id="rId9" w:history="1">
        <w:r w:rsidRPr="001A3271">
          <w:rPr>
            <w:rStyle w:val="Hipervnculo"/>
            <w:rFonts w:ascii="Arial" w:hAnsi="Arial" w:cs="Arial"/>
          </w:rPr>
          <w:t>https://profehistoriahhcc.blogspot.com/</w:t>
        </w:r>
      </w:hyperlink>
      <w:r w:rsidRPr="001A3271">
        <w:rPr>
          <w:rFonts w:ascii="Arial" w:hAnsi="Arial" w:cs="Arial"/>
        </w:rPr>
        <w:t>).</w:t>
      </w:r>
    </w:p>
    <w:p w14:paraId="51D4C9BA" w14:textId="77777777" w:rsidR="00872DA0" w:rsidRPr="001A3271" w:rsidRDefault="00872DA0" w:rsidP="0076069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6B4BB7D0" w14:textId="77777777" w:rsidR="00C11AF9" w:rsidRPr="00C11AF9" w:rsidRDefault="00C11AF9" w:rsidP="002C421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C11AF9">
        <w:rPr>
          <w:rFonts w:ascii="Arial" w:hAnsi="Arial" w:cs="Arial"/>
          <w:b/>
          <w:bCs/>
          <w:u w:val="single"/>
        </w:rPr>
        <w:lastRenderedPageBreak/>
        <w:t>“</w:t>
      </w:r>
      <w:r w:rsidR="00F60D96">
        <w:rPr>
          <w:rFonts w:ascii="Arial" w:hAnsi="Arial" w:cs="Arial"/>
          <w:b/>
          <w:bCs/>
          <w:u w:val="single"/>
        </w:rPr>
        <w:t>LA VISIÓN EUROPEA DEL MUNDO AMERICANO</w:t>
      </w:r>
      <w:r w:rsidRPr="00C11AF9">
        <w:rPr>
          <w:rFonts w:ascii="Arial" w:hAnsi="Arial" w:cs="Arial"/>
          <w:b/>
          <w:bCs/>
          <w:u w:val="single"/>
        </w:rPr>
        <w:t>”</w:t>
      </w:r>
    </w:p>
    <w:p w14:paraId="52D79F32" w14:textId="77777777" w:rsidR="002C421E" w:rsidRDefault="002C421E" w:rsidP="002C421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5032C16" w14:textId="77777777" w:rsidR="00F60D96" w:rsidRDefault="00F60D96" w:rsidP="00F60D96">
      <w:pPr>
        <w:pStyle w:val="separator"/>
        <w:spacing w:before="0" w:beforeAutospacing="0" w:after="0" w:afterAutospacing="0"/>
        <w:jc w:val="center"/>
      </w:pPr>
      <w:r>
        <w:rPr>
          <w:noProof/>
          <w:color w:val="0000FF"/>
        </w:rPr>
        <w:drawing>
          <wp:inline distT="0" distB="0" distL="0" distR="0" wp14:anchorId="7E559773" wp14:editId="34A004FF">
            <wp:extent cx="1419829" cy="1590261"/>
            <wp:effectExtent l="19050" t="0" r="8921" b="0"/>
            <wp:docPr id="13" name="Imagen 1" descr="https://1.bp.blogspot.com/-AhAp7Rz1kAY/XqPFWn3xlwI/AAAAAAAAIMA/3SUXA98qZ3wZcBC-h7PFqm-ID7a4iEAowCNcBGAsYHQ/s320/90d3d587c8150071911e27f893a930e9c48ab26d_0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AhAp7Rz1kAY/XqPFWn3xlwI/AAAAAAAAIMA/3SUXA98qZ3wZcBC-h7PFqm-ID7a4iEAowCNcBGAsYHQ/s320/90d3d587c8150071911e27f893a930e9c48ab26d_0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80" cy="159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BF298C" w14:textId="77777777" w:rsidR="00F60D96" w:rsidRPr="00913EC1" w:rsidRDefault="00F60D96" w:rsidP="00F60D96">
      <w:pPr>
        <w:pStyle w:val="separator"/>
        <w:spacing w:before="0" w:beforeAutospacing="0" w:after="0" w:afterAutospacing="0"/>
        <w:jc w:val="center"/>
        <w:rPr>
          <w:sz w:val="20"/>
        </w:rPr>
      </w:pPr>
      <w:r w:rsidRPr="00913EC1">
        <w:rPr>
          <w:i/>
          <w:iCs/>
          <w:sz w:val="20"/>
        </w:rPr>
        <w:t>Encuentro de dos mundos</w:t>
      </w:r>
    </w:p>
    <w:p w14:paraId="21A9CCBB" w14:textId="77777777" w:rsidR="00F60D96" w:rsidRPr="00F60D96" w:rsidRDefault="00F60D96" w:rsidP="00F60D96">
      <w:pPr>
        <w:pStyle w:val="separator"/>
        <w:spacing w:before="0" w:beforeAutospacing="0" w:after="0" w:afterAutospacing="0"/>
        <w:jc w:val="center"/>
        <w:rPr>
          <w:rFonts w:ascii="Arial" w:hAnsi="Arial" w:cs="Arial"/>
          <w:sz w:val="22"/>
        </w:rPr>
      </w:pPr>
    </w:p>
    <w:p w14:paraId="0A1FF8DB" w14:textId="77777777" w:rsidR="00F60D96" w:rsidRPr="00F60D96" w:rsidRDefault="00F60D96" w:rsidP="00F60D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F60D96">
        <w:rPr>
          <w:rFonts w:ascii="Arial" w:hAnsi="Arial" w:cs="Arial"/>
          <w:sz w:val="22"/>
        </w:rPr>
        <w:t>A la llegada de los europeos, en América existían sociedades con más de mil años de desarrollo. Estas habían generado distintas formas de vida y distintos grados de complejidad social y política.</w:t>
      </w:r>
    </w:p>
    <w:p w14:paraId="079A91A6" w14:textId="77777777" w:rsidR="00F60D96" w:rsidRPr="00F60D96" w:rsidRDefault="00F60D96" w:rsidP="00F60D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14:paraId="4FD24799" w14:textId="77777777" w:rsidR="00F60D96" w:rsidRPr="00F60D96" w:rsidRDefault="00F60D96" w:rsidP="00F60D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F60D96">
        <w:rPr>
          <w:rFonts w:ascii="Arial" w:hAnsi="Arial" w:cs="Arial"/>
          <w:sz w:val="22"/>
        </w:rPr>
        <w:t>Debido a esto, la llegada de los europeos implicó el </w:t>
      </w:r>
      <w:r w:rsidRPr="00F60D96">
        <w:rPr>
          <w:rFonts w:ascii="Arial" w:hAnsi="Arial" w:cs="Arial"/>
          <w:b/>
          <w:bCs/>
          <w:sz w:val="22"/>
        </w:rPr>
        <w:t>choque entre dos mundos</w:t>
      </w:r>
      <w:r w:rsidRPr="00F60D96">
        <w:rPr>
          <w:rFonts w:ascii="Arial" w:hAnsi="Arial" w:cs="Arial"/>
          <w:sz w:val="22"/>
        </w:rPr>
        <w:t> muy diversos. Cronistas, conquistadores y sacerdotes hicieron esfuerzos por captar las imágenes de este mundo hasta entonces desconocido por los europeos y describir el continente y sus habitantes.</w:t>
      </w:r>
    </w:p>
    <w:p w14:paraId="51119E8F" w14:textId="77777777" w:rsidR="00F60D96" w:rsidRPr="00F60D96" w:rsidRDefault="00F60D96" w:rsidP="00F60D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14:paraId="2BFCB5F5" w14:textId="77777777" w:rsidR="00F60D96" w:rsidRPr="00F60D96" w:rsidRDefault="00F60D96" w:rsidP="00F60D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F60D96">
        <w:rPr>
          <w:rFonts w:ascii="Arial" w:hAnsi="Arial" w:cs="Arial"/>
          <w:b/>
          <w:bCs/>
          <w:sz w:val="22"/>
        </w:rPr>
        <w:t>LA VISIÓN EUROPEA SOBRE LAS SOCIEDADES INDÍGENAS.</w:t>
      </w:r>
    </w:p>
    <w:p w14:paraId="18DD41F6" w14:textId="77777777" w:rsidR="00F60D96" w:rsidRPr="00F60D96" w:rsidRDefault="00F60D96" w:rsidP="00F60D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F60D96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ab/>
      </w:r>
      <w:r w:rsidRPr="00F60D96">
        <w:rPr>
          <w:rFonts w:ascii="Arial" w:hAnsi="Arial" w:cs="Arial"/>
          <w:sz w:val="22"/>
        </w:rPr>
        <w:t>Los europeos que llegaron a conquistar América estaban inspirados en una mentalidad renacentista fundada tanto en valores ligados a la exaltación del individuo y los deseos de poder, fama y fortuna, como en valores clásicos y cristianos. Ideas como la concepción de Europa como un mundo “civilizado” o una sociedad que avanzaba camino a la salvación determinaron distintas maneras en que los europeos observaron las sociedades indígenas.</w:t>
      </w:r>
    </w:p>
    <w:p w14:paraId="7B38388E" w14:textId="77777777" w:rsidR="00F60D96" w:rsidRPr="00F60D96" w:rsidRDefault="00F60D96" w:rsidP="00F60D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14:paraId="36DE96A6" w14:textId="77777777" w:rsidR="00F60D96" w:rsidRPr="00F60D96" w:rsidRDefault="00F60D96" w:rsidP="00F60D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F60D96">
        <w:rPr>
          <w:rFonts w:ascii="Arial" w:hAnsi="Arial" w:cs="Arial"/>
          <w:sz w:val="22"/>
        </w:rPr>
        <w:t>Las distintas visiones que surgieron entre los europeos con respecto a las sociedades indígenas se enfrentaron en un debate en agosto de 1550 en la ciudad de </w:t>
      </w:r>
      <w:r w:rsidRPr="00F60D96">
        <w:rPr>
          <w:rFonts w:ascii="Arial" w:hAnsi="Arial" w:cs="Arial"/>
          <w:b/>
          <w:bCs/>
          <w:sz w:val="22"/>
        </w:rPr>
        <w:t>Valladolid</w:t>
      </w:r>
      <w:r w:rsidRPr="00F60D96">
        <w:rPr>
          <w:rFonts w:ascii="Arial" w:hAnsi="Arial" w:cs="Arial"/>
          <w:sz w:val="22"/>
        </w:rPr>
        <w:t> (España). En él se cuestionó el derecho que los españoles se adjudicaban para conquistar el continente americano y la justicia de los métodos empleados. Así también, se discutió la </w:t>
      </w:r>
      <w:r w:rsidRPr="00F60D96">
        <w:rPr>
          <w:rFonts w:ascii="Arial" w:hAnsi="Arial" w:cs="Arial"/>
          <w:b/>
          <w:bCs/>
          <w:sz w:val="22"/>
        </w:rPr>
        <w:t>naturaleza de los indígenas</w:t>
      </w:r>
      <w:r w:rsidRPr="00F60D96">
        <w:rPr>
          <w:rFonts w:ascii="Arial" w:hAnsi="Arial" w:cs="Arial"/>
          <w:sz w:val="22"/>
        </w:rPr>
        <w:t> y el trato que recibían en el proceso de conquista. Las dos visiones antagónicas estuvieron representadas por </w:t>
      </w:r>
      <w:r w:rsidRPr="00F60D96">
        <w:rPr>
          <w:rFonts w:ascii="Arial" w:hAnsi="Arial" w:cs="Arial"/>
          <w:b/>
          <w:bCs/>
          <w:sz w:val="22"/>
        </w:rPr>
        <w:t>Bartolomé de las Casas</w:t>
      </w:r>
      <w:r w:rsidRPr="00F60D96">
        <w:rPr>
          <w:rFonts w:ascii="Arial" w:hAnsi="Arial" w:cs="Arial"/>
          <w:sz w:val="22"/>
        </w:rPr>
        <w:t> y </w:t>
      </w:r>
      <w:r w:rsidRPr="00F60D96">
        <w:rPr>
          <w:rFonts w:ascii="Arial" w:hAnsi="Arial" w:cs="Arial"/>
          <w:b/>
          <w:bCs/>
          <w:sz w:val="22"/>
        </w:rPr>
        <w:t>Juan Ginés de Sepúlveda.</w:t>
      </w:r>
    </w:p>
    <w:p w14:paraId="144629E9" w14:textId="77777777" w:rsidR="00F60D96" w:rsidRPr="00F60D96" w:rsidRDefault="00F60D96" w:rsidP="00F60D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14:paraId="62C28DAF" w14:textId="77777777" w:rsidR="00F60D96" w:rsidRPr="00F60D96" w:rsidRDefault="00F60D96" w:rsidP="00F60D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F60D96">
        <w:rPr>
          <w:rFonts w:ascii="Arial" w:hAnsi="Arial" w:cs="Arial"/>
          <w:sz w:val="22"/>
        </w:rPr>
        <w:t>En este el fraile dominico </w:t>
      </w:r>
      <w:r w:rsidRPr="00F60D96">
        <w:rPr>
          <w:rFonts w:ascii="Arial" w:hAnsi="Arial" w:cs="Arial"/>
          <w:b/>
          <w:bCs/>
          <w:sz w:val="22"/>
        </w:rPr>
        <w:t>Bartolomé de las Casas</w:t>
      </w:r>
      <w:r w:rsidRPr="00F60D96">
        <w:rPr>
          <w:rFonts w:ascii="Arial" w:hAnsi="Arial" w:cs="Arial"/>
          <w:sz w:val="22"/>
        </w:rPr>
        <w:t> sostuvo que los indígenas eran seres racionales que gozaban de los mismos derechos que los españoles como súbditos de la Corona. Por su parte, el teólogo </w:t>
      </w:r>
      <w:r w:rsidRPr="00F60D96">
        <w:rPr>
          <w:rFonts w:ascii="Arial" w:hAnsi="Arial" w:cs="Arial"/>
          <w:b/>
          <w:bCs/>
          <w:sz w:val="22"/>
        </w:rPr>
        <w:t>Juan Ginés de Sepúlveda</w:t>
      </w:r>
      <w:r w:rsidRPr="00F60D96">
        <w:rPr>
          <w:rFonts w:ascii="Arial" w:hAnsi="Arial" w:cs="Arial"/>
          <w:sz w:val="22"/>
        </w:rPr>
        <w:t> planteó que los indígenas eran menos cultos que los españoles, por lo tanto, eran incapaces de gobernarse y esto autorizaba a los españoles a someterlos.</w:t>
      </w:r>
    </w:p>
    <w:p w14:paraId="5CC25BB2" w14:textId="77777777" w:rsidR="00F60D96" w:rsidRPr="00F60D96" w:rsidRDefault="00F60D96" w:rsidP="00F60D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14:paraId="2744B5CD" w14:textId="77777777" w:rsidR="00F60D96" w:rsidRPr="00F60D96" w:rsidRDefault="00F60D96" w:rsidP="00F60D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F60D96">
        <w:rPr>
          <w:rFonts w:ascii="Arial" w:hAnsi="Arial" w:cs="Arial"/>
          <w:b/>
          <w:bCs/>
          <w:sz w:val="22"/>
        </w:rPr>
        <w:t>LA AMPLIACIÓN DEL MUNDO CONOCIDO POR LOS EUROPEOS.</w:t>
      </w:r>
    </w:p>
    <w:p w14:paraId="11FF2FCC" w14:textId="77777777" w:rsidR="00F60D96" w:rsidRPr="00F60D96" w:rsidRDefault="00F60D96" w:rsidP="00F60D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F60D96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ab/>
      </w:r>
      <w:r w:rsidRPr="00F60D96">
        <w:rPr>
          <w:rFonts w:ascii="Arial" w:hAnsi="Arial" w:cs="Arial"/>
          <w:sz w:val="22"/>
        </w:rPr>
        <w:t>Los viajes de exploración llevados a cabo por los europeos durante los siglos XV y XVI permitieron </w:t>
      </w:r>
      <w:r w:rsidRPr="00F60D96">
        <w:rPr>
          <w:rFonts w:ascii="Arial" w:hAnsi="Arial" w:cs="Arial"/>
          <w:b/>
          <w:bCs/>
          <w:sz w:val="22"/>
        </w:rPr>
        <w:t>ampliar el mundo conocido</w:t>
      </w:r>
      <w:r w:rsidRPr="00F60D96">
        <w:rPr>
          <w:rFonts w:ascii="Arial" w:hAnsi="Arial" w:cs="Arial"/>
          <w:sz w:val="22"/>
        </w:rPr>
        <w:t> y abrir paso al desafío de conocer y representar territorios, poblaciones y culturas desconocidas por estos hasta entonces, lo que se manifestó en el desarrollo cartográfico de la época.</w:t>
      </w:r>
    </w:p>
    <w:p w14:paraId="05D9730A" w14:textId="77777777" w:rsidR="00F60D96" w:rsidRPr="00F60D96" w:rsidRDefault="00F60D96" w:rsidP="00F60D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14:paraId="021EF684" w14:textId="77777777" w:rsidR="00F60D96" w:rsidRPr="00F60D96" w:rsidRDefault="00F60D96" w:rsidP="00F60D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F60D96">
        <w:rPr>
          <w:rFonts w:ascii="Arial" w:hAnsi="Arial" w:cs="Arial"/>
          <w:b/>
          <w:bCs/>
          <w:sz w:val="22"/>
        </w:rPr>
        <w:t>LA EXPANSIÓN DEL COMERCIO EUROPEO</w:t>
      </w:r>
    </w:p>
    <w:p w14:paraId="78E3DC0C" w14:textId="77777777" w:rsidR="00F60D96" w:rsidRPr="00F60D96" w:rsidRDefault="00F60D96" w:rsidP="00F60D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F60D96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ab/>
      </w:r>
      <w:r w:rsidRPr="00F60D96">
        <w:rPr>
          <w:rFonts w:ascii="Arial" w:hAnsi="Arial" w:cs="Arial"/>
          <w:sz w:val="22"/>
        </w:rPr>
        <w:t>La incorporación del continente americano al circuito comercial europeo generó transformaciones en la economía y la cultura europea a partir del siglo XVI, lo cual se expandió la </w:t>
      </w:r>
      <w:r w:rsidRPr="00F60D96">
        <w:rPr>
          <w:rFonts w:ascii="Arial" w:hAnsi="Arial" w:cs="Arial"/>
          <w:b/>
          <w:bCs/>
          <w:sz w:val="22"/>
        </w:rPr>
        <w:t>economía a una escala mundial</w:t>
      </w:r>
      <w:r w:rsidRPr="00F60D96">
        <w:rPr>
          <w:rFonts w:ascii="Arial" w:hAnsi="Arial" w:cs="Arial"/>
          <w:sz w:val="22"/>
        </w:rPr>
        <w:t>.</w:t>
      </w:r>
    </w:p>
    <w:p w14:paraId="587DBE1C" w14:textId="77777777" w:rsidR="00F60D96" w:rsidRDefault="00F60D96" w:rsidP="00F60D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14:paraId="6AF30B6A" w14:textId="77777777" w:rsidR="00F60D96" w:rsidRPr="00F60D96" w:rsidRDefault="00F60D96" w:rsidP="00F60D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F60D96">
        <w:rPr>
          <w:rFonts w:ascii="Arial" w:hAnsi="Arial" w:cs="Arial"/>
          <w:sz w:val="22"/>
        </w:rPr>
        <w:t>A medida que el proceso de conquista fue consolidándose, la captura de territorios ricos en minerales permitió el ingreso a Europa de grandes cantidades de </w:t>
      </w:r>
      <w:r w:rsidRPr="00F60D96">
        <w:rPr>
          <w:rFonts w:ascii="Arial" w:hAnsi="Arial" w:cs="Arial"/>
          <w:b/>
          <w:bCs/>
          <w:sz w:val="22"/>
        </w:rPr>
        <w:t>oro</w:t>
      </w:r>
      <w:r w:rsidRPr="00F60D96">
        <w:rPr>
          <w:rFonts w:ascii="Arial" w:hAnsi="Arial" w:cs="Arial"/>
          <w:sz w:val="22"/>
        </w:rPr>
        <w:t> y </w:t>
      </w:r>
      <w:r w:rsidRPr="00F60D96">
        <w:rPr>
          <w:rFonts w:ascii="Arial" w:hAnsi="Arial" w:cs="Arial"/>
          <w:b/>
          <w:bCs/>
          <w:sz w:val="22"/>
        </w:rPr>
        <w:t>plata</w:t>
      </w:r>
      <w:r w:rsidRPr="00F60D96">
        <w:rPr>
          <w:rFonts w:ascii="Arial" w:hAnsi="Arial" w:cs="Arial"/>
          <w:sz w:val="22"/>
        </w:rPr>
        <w:t>, así como productos de origen americano: el </w:t>
      </w:r>
      <w:r w:rsidRPr="00F60D96">
        <w:rPr>
          <w:rFonts w:ascii="Arial" w:hAnsi="Arial" w:cs="Arial"/>
          <w:b/>
          <w:bCs/>
          <w:sz w:val="22"/>
        </w:rPr>
        <w:t>tabaco, el cacao, el tomate y la calabaza</w:t>
      </w:r>
      <w:r w:rsidRPr="00F60D96">
        <w:rPr>
          <w:rFonts w:ascii="Arial" w:hAnsi="Arial" w:cs="Arial"/>
          <w:sz w:val="22"/>
        </w:rPr>
        <w:t>, entre otros, hasta entonces desconocidos por los europeos.</w:t>
      </w:r>
    </w:p>
    <w:p w14:paraId="0909DA25" w14:textId="77777777" w:rsidR="00F60D96" w:rsidRPr="00F60D96" w:rsidRDefault="00F60D96" w:rsidP="00F60D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14:paraId="5A028200" w14:textId="77777777" w:rsidR="00F60D96" w:rsidRPr="00F60D96" w:rsidRDefault="00F60D96" w:rsidP="00F60D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F60D96">
        <w:rPr>
          <w:rFonts w:ascii="Arial" w:hAnsi="Arial" w:cs="Arial"/>
          <w:sz w:val="22"/>
        </w:rPr>
        <w:t>Esto tuvo diversos efectos en la sociedad europea, como el alza sostenida de los precios entre los años 1500 y 1650, conocida como </w:t>
      </w:r>
      <w:r w:rsidRPr="00F60D96">
        <w:rPr>
          <w:rFonts w:ascii="Arial" w:hAnsi="Arial" w:cs="Arial"/>
          <w:b/>
          <w:bCs/>
          <w:sz w:val="22"/>
        </w:rPr>
        <w:t>revolución de los precios</w:t>
      </w:r>
      <w:r w:rsidRPr="00F60D96">
        <w:rPr>
          <w:rFonts w:ascii="Arial" w:hAnsi="Arial" w:cs="Arial"/>
          <w:sz w:val="22"/>
        </w:rPr>
        <w:t>, y </w:t>
      </w:r>
      <w:r w:rsidRPr="00F60D96">
        <w:rPr>
          <w:rFonts w:ascii="Arial" w:hAnsi="Arial" w:cs="Arial"/>
          <w:b/>
          <w:bCs/>
          <w:sz w:val="22"/>
        </w:rPr>
        <w:t>cambios en los hábitos de consumo</w:t>
      </w:r>
      <w:r w:rsidRPr="00F60D96">
        <w:rPr>
          <w:rFonts w:ascii="Arial" w:hAnsi="Arial" w:cs="Arial"/>
          <w:sz w:val="22"/>
        </w:rPr>
        <w:t> de los europeos al incorporar productos de origen americano a algunas de sus prácticas culturales.</w:t>
      </w:r>
    </w:p>
    <w:p w14:paraId="2D421B8F" w14:textId="77777777" w:rsidR="00933605" w:rsidRPr="005D7AAD" w:rsidRDefault="00933605" w:rsidP="00B23833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D7AAD">
        <w:rPr>
          <w:rFonts w:ascii="Arial" w:hAnsi="Arial" w:cs="Arial"/>
          <w:b/>
          <w:sz w:val="24"/>
          <w:szCs w:val="24"/>
          <w:u w:val="single"/>
        </w:rPr>
        <w:lastRenderedPageBreak/>
        <w:t>ACTIVIDADES</w:t>
      </w:r>
    </w:p>
    <w:p w14:paraId="5C280375" w14:textId="77777777" w:rsidR="00A2465B" w:rsidRDefault="00F60D96" w:rsidP="00B23833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base al texto, </w:t>
      </w:r>
      <w:r w:rsidR="00B2246B">
        <w:rPr>
          <w:rFonts w:ascii="Arial" w:hAnsi="Arial" w:cs="Arial"/>
          <w:color w:val="000000"/>
        </w:rPr>
        <w:t>completa el siguiente esquema sobre el impacto de los europeos sobre la conquista de América.</w:t>
      </w:r>
    </w:p>
    <w:p w14:paraId="0619766D" w14:textId="77777777" w:rsidR="00B2246B" w:rsidRDefault="00B2246B" w:rsidP="00B224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9EC8BF7" wp14:editId="02C28110">
            <wp:extent cx="5067300" cy="2762250"/>
            <wp:effectExtent l="76200" t="0" r="0" b="0"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9E0DBB0" w14:textId="77777777" w:rsidR="00B23833" w:rsidRDefault="00F60D96" w:rsidP="00B23833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 acuerdo al texto, </w:t>
      </w:r>
      <w:r w:rsidR="00913EC1">
        <w:rPr>
          <w:rFonts w:ascii="Arial" w:hAnsi="Arial" w:cs="Arial"/>
          <w:color w:val="000000"/>
        </w:rPr>
        <w:t>los españoles tenían dos visiones muy diferentes sobre la</w:t>
      </w:r>
      <w:r w:rsidR="00214037">
        <w:rPr>
          <w:rFonts w:ascii="Arial" w:hAnsi="Arial" w:cs="Arial"/>
          <w:color w:val="000000"/>
        </w:rPr>
        <w:t>s sociedades indí</w:t>
      </w:r>
      <w:r w:rsidR="00B23833">
        <w:rPr>
          <w:rFonts w:ascii="Arial" w:hAnsi="Arial" w:cs="Arial"/>
          <w:color w:val="000000"/>
        </w:rPr>
        <w:t>genas. Escribe en cada recuadro cada una de las posturas y al final con cuál de las dos estás de acuerdo y por qué.</w:t>
      </w:r>
    </w:p>
    <w:p w14:paraId="6258A93B" w14:textId="77777777" w:rsidR="009124F1" w:rsidRPr="009124F1" w:rsidRDefault="009124F1" w:rsidP="009124F1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23833" w:rsidRPr="00B23833" w14:paraId="0249BA20" w14:textId="77777777" w:rsidTr="00B23833">
        <w:tc>
          <w:tcPr>
            <w:tcW w:w="4489" w:type="dxa"/>
            <w:shd w:val="clear" w:color="auto" w:fill="D9D9D9" w:themeFill="background1" w:themeFillShade="D9"/>
          </w:tcPr>
          <w:p w14:paraId="7E612268" w14:textId="77777777" w:rsidR="00B23833" w:rsidRPr="00B23833" w:rsidRDefault="00B23833" w:rsidP="00B2383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23833">
              <w:rPr>
                <w:rFonts w:ascii="Arial" w:hAnsi="Arial" w:cs="Arial"/>
                <w:b/>
                <w:color w:val="000000"/>
                <w:sz w:val="22"/>
              </w:rPr>
              <w:t>Postura de Juan Ginés de Sepúlveda</w:t>
            </w:r>
          </w:p>
        </w:tc>
        <w:tc>
          <w:tcPr>
            <w:tcW w:w="4489" w:type="dxa"/>
            <w:shd w:val="clear" w:color="auto" w:fill="D9D9D9" w:themeFill="background1" w:themeFillShade="D9"/>
          </w:tcPr>
          <w:p w14:paraId="6F71F826" w14:textId="77777777" w:rsidR="00B23833" w:rsidRPr="00B23833" w:rsidRDefault="00B23833" w:rsidP="00B2383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23833">
              <w:rPr>
                <w:rFonts w:ascii="Arial" w:hAnsi="Arial" w:cs="Arial"/>
                <w:b/>
                <w:color w:val="000000"/>
                <w:sz w:val="22"/>
              </w:rPr>
              <w:t>Postura de Fray Bartolomé de las Casas</w:t>
            </w:r>
          </w:p>
        </w:tc>
      </w:tr>
      <w:tr w:rsidR="00B23833" w14:paraId="3DE72815" w14:textId="77777777" w:rsidTr="00B23833">
        <w:tc>
          <w:tcPr>
            <w:tcW w:w="4489" w:type="dxa"/>
          </w:tcPr>
          <w:p w14:paraId="61761BE4" w14:textId="77777777" w:rsidR="00B23833" w:rsidRDefault="00B23833" w:rsidP="00B238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14:paraId="0B18D180" w14:textId="77777777" w:rsidR="00B23833" w:rsidRPr="00B23833" w:rsidRDefault="00B23833" w:rsidP="00B2383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2"/>
              </w:rPr>
            </w:pPr>
            <w:r w:rsidRPr="00B23833">
              <w:rPr>
                <w:rFonts w:ascii="Arial" w:hAnsi="Arial" w:cs="Arial"/>
                <w:i/>
                <w:sz w:val="22"/>
              </w:rPr>
              <w:t>Planteaba que los indígenas eran menos cultos que los españoles, por lo tanto, eran incapaces de gobernarse y esto autorizaba a los españoles a someterlos.</w:t>
            </w:r>
          </w:p>
          <w:p w14:paraId="5229D38C" w14:textId="77777777" w:rsidR="00B23833" w:rsidRDefault="00B23833" w:rsidP="00B238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14:paraId="29A5769B" w14:textId="77777777" w:rsidR="00B23833" w:rsidRDefault="00B23833" w:rsidP="00B238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14:paraId="4BC3DC7E" w14:textId="77777777" w:rsidR="00B23833" w:rsidRDefault="00B23833" w:rsidP="00B238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14:paraId="33EEB2DA" w14:textId="77777777" w:rsidR="00B23833" w:rsidRDefault="00B23833" w:rsidP="00B238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14:paraId="6750304E" w14:textId="77777777" w:rsidR="00B23833" w:rsidRDefault="00B23833" w:rsidP="00B238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9" w:type="dxa"/>
          </w:tcPr>
          <w:p w14:paraId="0A5A1BBF" w14:textId="77777777" w:rsidR="00B23833" w:rsidRDefault="00B23833" w:rsidP="00B238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7F98239" w14:textId="77777777" w:rsidR="009124F1" w:rsidRPr="009124F1" w:rsidRDefault="009124F1" w:rsidP="00BF610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6"/>
        </w:rPr>
      </w:pPr>
    </w:p>
    <w:p w14:paraId="6A05A151" w14:textId="77777777" w:rsidR="00BF6107" w:rsidRPr="00BF6107" w:rsidRDefault="00B23833" w:rsidP="00BF610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Estoy más de acuerdo con la postura de ________</w:t>
      </w:r>
      <w:r w:rsidRPr="00BF6107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 Porque</w:t>
      </w:r>
      <w:r w:rsidR="00BF6107" w:rsidRPr="00BF6107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_____________________</w:t>
      </w:r>
      <w:r w:rsidR="00BF6107" w:rsidRPr="00BF6107">
        <w:rPr>
          <w:rFonts w:ascii="Arial" w:hAnsi="Arial" w:cs="Arial"/>
        </w:rPr>
        <w:t>_______________________________________</w:t>
      </w:r>
    </w:p>
    <w:p w14:paraId="750A8DBE" w14:textId="77777777" w:rsidR="00A2465B" w:rsidRPr="00B2246B" w:rsidRDefault="00B23833" w:rsidP="00A2465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="Arial" w:hAnsi="Arial" w:cs="Arial"/>
          <w:color w:val="000000"/>
        </w:rPr>
        <w:t xml:space="preserve">Observa a continuación los mapas </w:t>
      </w:r>
      <w:r w:rsidR="00B2246B">
        <w:rPr>
          <w:rFonts w:ascii="Arial" w:hAnsi="Arial" w:cs="Arial"/>
          <w:color w:val="000000"/>
        </w:rPr>
        <w:t>correspondientes a antes del descubrimiento de América, y posterior al descubrimiento, y escribe una semejanza y una diferencia entre cada uno.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28"/>
        <w:gridCol w:w="4926"/>
      </w:tblGrid>
      <w:tr w:rsidR="00B2246B" w14:paraId="60D90FC8" w14:textId="77777777" w:rsidTr="009124F1">
        <w:tc>
          <w:tcPr>
            <w:tcW w:w="4128" w:type="dxa"/>
          </w:tcPr>
          <w:p w14:paraId="30ECB2C0" w14:textId="77777777" w:rsidR="00B2246B" w:rsidRPr="00B2246B" w:rsidRDefault="00B2246B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2246B">
              <w:rPr>
                <w:noProof/>
                <w:sz w:val="20"/>
              </w:rPr>
              <w:drawing>
                <wp:inline distT="0" distB="0" distL="0" distR="0" wp14:anchorId="7ADDFFE0" wp14:editId="31AE3601">
                  <wp:extent cx="2438400" cy="1770854"/>
                  <wp:effectExtent l="19050" t="0" r="0" b="0"/>
                  <wp:docPr id="28" name="Imagen 28" descr="https://1.bp.blogspot.com/-brk_MKVbF4I/XqPFUKKndlI/AAAAAAAAIL8/I_twZYFGZREMNbwpiSIMXUxY5k39t8SYwCNcBGAsYHQ/s400/mapa%2Bantes%2Bdel%2Bdescubrimien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1.bp.blogspot.com/-brk_MKVbF4I/XqPFUKKndlI/AAAAAAAAIL8/I_twZYFGZREMNbwpiSIMXUxY5k39t8SYwCNcBGAsYHQ/s400/mapa%2Bantes%2Bdel%2Bdescubrimien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799" cy="177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24BFE" w14:textId="77777777" w:rsidR="00B2246B" w:rsidRPr="00B2246B" w:rsidRDefault="00B2246B" w:rsidP="00B2246B">
            <w:pPr>
              <w:shd w:val="clear" w:color="auto" w:fill="545454"/>
              <w:jc w:val="center"/>
              <w:rPr>
                <w:rFonts w:ascii="Arial" w:eastAsia="Times New Roman" w:hAnsi="Arial" w:cs="Arial"/>
                <w:color w:val="D0D0D0"/>
                <w:sz w:val="20"/>
                <w:lang w:eastAsia="es-CL"/>
              </w:rPr>
            </w:pPr>
            <w:r w:rsidRPr="00B2246B">
              <w:rPr>
                <w:rFonts w:ascii="Arial" w:eastAsia="Times New Roman" w:hAnsi="Arial" w:cs="Arial"/>
                <w:i/>
                <w:iCs/>
                <w:color w:val="D0D0D0"/>
                <w:sz w:val="20"/>
                <w:lang w:eastAsia="es-CL"/>
              </w:rPr>
              <w:t>Mapamundi de Heinrich Hemmer (1490-1492)</w:t>
            </w:r>
          </w:p>
        </w:tc>
        <w:tc>
          <w:tcPr>
            <w:tcW w:w="4926" w:type="dxa"/>
          </w:tcPr>
          <w:p w14:paraId="1E79F364" w14:textId="77777777" w:rsidR="00B2246B" w:rsidRDefault="00B2246B" w:rsidP="00B224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35A9810" wp14:editId="45884D2B">
                  <wp:extent cx="2965938" cy="1676400"/>
                  <wp:effectExtent l="19050" t="0" r="5862" b="0"/>
                  <wp:docPr id="34" name="Imagen 34" descr="https://1.bp.blogspot.com/-LMPehpXV-6s/XqPFW44D8bI/AAAAAAAAIME/42AvuuJRW0IluXl5hIt3xbplaDTNOgXxACNcBGAsYHQ/s400/mapa%2Bcon%2Bamer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1.bp.blogspot.com/-LMPehpXV-6s/XqPFW44D8bI/AAAAAAAAIME/42AvuuJRW0IluXl5hIt3xbplaDTNOgXxACNcBGAsYHQ/s400/mapa%2Bcon%2Bamer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938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B0BEF" w14:textId="77777777" w:rsidR="00B2246B" w:rsidRPr="00B2246B" w:rsidRDefault="00B2246B" w:rsidP="00B2246B">
            <w:pPr>
              <w:shd w:val="clear" w:color="auto" w:fill="545454"/>
              <w:jc w:val="center"/>
              <w:rPr>
                <w:rFonts w:ascii="Arial" w:eastAsia="Times New Roman" w:hAnsi="Arial" w:cs="Arial"/>
                <w:color w:val="D0D0D0"/>
                <w:sz w:val="20"/>
                <w:lang w:eastAsia="es-CL"/>
              </w:rPr>
            </w:pPr>
            <w:r w:rsidRPr="00B2246B">
              <w:rPr>
                <w:rFonts w:ascii="Arial" w:eastAsia="Times New Roman" w:hAnsi="Arial" w:cs="Arial"/>
                <w:i/>
                <w:iCs/>
                <w:color w:val="D0D0D0"/>
                <w:sz w:val="20"/>
                <w:lang w:eastAsia="es-CL"/>
              </w:rPr>
              <w:t>Mapamundi de Gerardus Mercator (1569)</w:t>
            </w:r>
          </w:p>
          <w:p w14:paraId="5685AA09" w14:textId="77777777" w:rsidR="00B2246B" w:rsidRDefault="00B2246B" w:rsidP="00B224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023F56CF" w14:textId="77777777" w:rsidR="00B2246B" w:rsidRPr="00B2246B" w:rsidRDefault="00B2246B" w:rsidP="00B224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10"/>
      </w:tblGrid>
      <w:tr w:rsidR="00B2246B" w:rsidRPr="00B2246B" w14:paraId="7701EB66" w14:textId="77777777" w:rsidTr="00B2246B">
        <w:tc>
          <w:tcPr>
            <w:tcW w:w="1668" w:type="dxa"/>
            <w:shd w:val="clear" w:color="auto" w:fill="D9D9D9" w:themeFill="background1" w:themeFillShade="D9"/>
          </w:tcPr>
          <w:p w14:paraId="52F1ECEF" w14:textId="77777777" w:rsidR="00B2246B" w:rsidRPr="00B2246B" w:rsidRDefault="00B2246B" w:rsidP="00B224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B2246B">
              <w:rPr>
                <w:rFonts w:ascii="Arial" w:hAnsi="Arial" w:cs="Arial"/>
                <w:b/>
                <w:color w:val="000000"/>
              </w:rPr>
              <w:t>Semejanza</w:t>
            </w:r>
          </w:p>
          <w:p w14:paraId="261B6D56" w14:textId="77777777" w:rsidR="00B2246B" w:rsidRPr="00B2246B" w:rsidRDefault="00B2246B" w:rsidP="00B224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  <w:p w14:paraId="053E44ED" w14:textId="77777777" w:rsidR="00B2246B" w:rsidRPr="00B2246B" w:rsidRDefault="00B2246B" w:rsidP="00B224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10" w:type="dxa"/>
          </w:tcPr>
          <w:p w14:paraId="40E6F2EB" w14:textId="77777777" w:rsidR="00B2246B" w:rsidRPr="00B2246B" w:rsidRDefault="00B2246B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2246B" w:rsidRPr="00B2246B" w14:paraId="4A6458F1" w14:textId="77777777" w:rsidTr="00B2246B">
        <w:tc>
          <w:tcPr>
            <w:tcW w:w="1668" w:type="dxa"/>
            <w:shd w:val="clear" w:color="auto" w:fill="D9D9D9" w:themeFill="background1" w:themeFillShade="D9"/>
          </w:tcPr>
          <w:p w14:paraId="1FB09394" w14:textId="77777777" w:rsidR="00B2246B" w:rsidRPr="00B2246B" w:rsidRDefault="00B2246B" w:rsidP="00B224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B2246B">
              <w:rPr>
                <w:rFonts w:ascii="Arial" w:hAnsi="Arial" w:cs="Arial"/>
                <w:b/>
                <w:color w:val="000000"/>
              </w:rPr>
              <w:t>Diferencia</w:t>
            </w:r>
          </w:p>
          <w:p w14:paraId="541A616B" w14:textId="77777777" w:rsidR="00B2246B" w:rsidRPr="00B2246B" w:rsidRDefault="00B2246B" w:rsidP="00B224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  <w:p w14:paraId="131818BF" w14:textId="77777777" w:rsidR="00B2246B" w:rsidRPr="00B2246B" w:rsidRDefault="00B2246B" w:rsidP="00B224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10" w:type="dxa"/>
          </w:tcPr>
          <w:p w14:paraId="1E7A06D2" w14:textId="77777777" w:rsidR="00B2246B" w:rsidRPr="00B2246B" w:rsidRDefault="00B2246B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6B4E74D" w14:textId="77777777" w:rsidR="009124F1" w:rsidRDefault="009124F1" w:rsidP="009124F1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651A2EF7" w14:textId="77777777" w:rsidR="009124F1" w:rsidRPr="009124F1" w:rsidRDefault="009124F1" w:rsidP="009124F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lastRenderedPageBreak/>
        <w:t>¿Cuáles fueron los productos de origen americano fueron introducidos a Europa gracias a la conquista?</w:t>
      </w:r>
    </w:p>
    <w:p w14:paraId="3888AA33" w14:textId="77777777" w:rsidR="009124F1" w:rsidRPr="009124F1" w:rsidRDefault="009124F1" w:rsidP="009124F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noProof/>
          <w:lang w:eastAsia="es-CL"/>
        </w:rPr>
        <w:drawing>
          <wp:inline distT="0" distB="0" distL="0" distR="0" wp14:anchorId="19053CAC" wp14:editId="78F541FC">
            <wp:extent cx="3810000" cy="2143125"/>
            <wp:effectExtent l="19050" t="0" r="0" b="0"/>
            <wp:docPr id="37" name="Imagen 37" descr="https://1.bp.blogspot.com/-AqgoujkCkpM/XqPFdPgo7eI/AAAAAAAAIMQ/SLNyT7ISzQIgpua8Dae9Mdjvn4EwVi4jgCNcBGAsYHQ/s400/productos%2Bde%2Blas%2Bameri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1.bp.blogspot.com/-AqgoujkCkpM/XqPFdPgo7eI/AAAAAAAAIMQ/SLNyT7ISzQIgpua8Dae9Mdjvn4EwVi4jgCNcBGAsYHQ/s400/productos%2Bde%2Blas%2Bamerica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F632A7" w14:textId="77777777" w:rsidR="009124F1" w:rsidRPr="009124F1" w:rsidRDefault="009124F1" w:rsidP="009124F1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</w:rPr>
      </w:pPr>
      <w:r w:rsidRPr="009124F1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19021F7D" w14:textId="77777777" w:rsidR="00EE6FA7" w:rsidRPr="00B2246B" w:rsidRDefault="00EE6FA7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017ECAC4" w14:textId="77777777" w:rsidR="0086450B" w:rsidRPr="00B2246B" w:rsidRDefault="00966257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2246B">
        <w:rPr>
          <w:rFonts w:ascii="Arial" w:hAnsi="Arial" w:cs="Arial"/>
          <w:b/>
          <w:sz w:val="24"/>
        </w:rPr>
        <w:t>ACTIVIDADES DE CIERRE</w:t>
      </w:r>
    </w:p>
    <w:p w14:paraId="78357833" w14:textId="77777777" w:rsidR="00966257" w:rsidRPr="00EE6FA7" w:rsidRDefault="00EE6FA7" w:rsidP="00966257">
      <w:pPr>
        <w:spacing w:after="0"/>
        <w:jc w:val="both"/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¿</w:t>
      </w:r>
      <w:r w:rsidR="00913EC1">
        <w:rPr>
          <w:rFonts w:ascii="Arial" w:hAnsi="Arial" w:cs="Arial"/>
          <w:sz w:val="24"/>
        </w:rPr>
        <w:t>Cuáles fueron los principales impactos de la conquista de América por parte de los europeos</w:t>
      </w:r>
      <w:r w:rsidR="00433BDD" w:rsidRPr="00EE6FA7">
        <w:rPr>
          <w:rFonts w:ascii="Arial" w:hAnsi="Arial" w:cs="Arial"/>
          <w:sz w:val="24"/>
        </w:rPr>
        <w:t xml:space="preserve">? (Nombra </w:t>
      </w:r>
      <w:r w:rsidR="00913EC1">
        <w:rPr>
          <w:rFonts w:ascii="Arial" w:hAnsi="Arial" w:cs="Arial"/>
          <w:sz w:val="24"/>
        </w:rPr>
        <w:t>a lo menos 3</w:t>
      </w:r>
      <w:r w:rsidR="009E27A8" w:rsidRPr="00EE6FA7">
        <w:rPr>
          <w:rFonts w:ascii="Arial" w:hAnsi="Arial" w:cs="Arial"/>
          <w:sz w:val="24"/>
        </w:rPr>
        <w:t>)</w:t>
      </w:r>
      <w:r w:rsidR="00433BDD" w:rsidRPr="00EE6FA7">
        <w:rPr>
          <w:rFonts w:ascii="Arial" w:hAnsi="Arial" w:cs="Arial"/>
          <w:sz w:val="24"/>
        </w:rPr>
        <w:t>.</w:t>
      </w:r>
    </w:p>
    <w:p w14:paraId="365122CE" w14:textId="77777777" w:rsidR="00966257" w:rsidRPr="00EE6FA7" w:rsidRDefault="00966257" w:rsidP="00966257">
      <w:pPr>
        <w:spacing w:after="0" w:line="360" w:lineRule="auto"/>
        <w:jc w:val="both"/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__________________________________________________________________</w:t>
      </w:r>
      <w:r w:rsidR="00EE6FA7" w:rsidRPr="00EE6FA7">
        <w:rPr>
          <w:rFonts w:ascii="Arial" w:hAnsi="Arial" w:cs="Arial"/>
          <w:sz w:val="24"/>
        </w:rPr>
        <w:t>__________________________________________________________________</w:t>
      </w:r>
      <w:r w:rsidRPr="00EE6FA7">
        <w:rPr>
          <w:rFonts w:ascii="Arial" w:hAnsi="Arial" w:cs="Arial"/>
          <w:sz w:val="24"/>
        </w:rPr>
        <w:t>__________________________________________________________________</w:t>
      </w:r>
    </w:p>
    <w:p w14:paraId="61B11BF7" w14:textId="77777777" w:rsidR="00966257" w:rsidRPr="00EE6FA7" w:rsidRDefault="00966257" w:rsidP="00966257">
      <w:pPr>
        <w:spacing w:after="0"/>
        <w:jc w:val="both"/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¿</w:t>
      </w:r>
      <w:r w:rsidR="00F60D96">
        <w:rPr>
          <w:rFonts w:ascii="Arial" w:hAnsi="Arial" w:cs="Arial"/>
          <w:sz w:val="24"/>
        </w:rPr>
        <w:t>Por qué es importante la conquista de América por parte de los europeos</w:t>
      </w:r>
      <w:r w:rsidRPr="00EE6FA7">
        <w:rPr>
          <w:rFonts w:ascii="Arial" w:hAnsi="Arial" w:cs="Arial"/>
          <w:sz w:val="24"/>
        </w:rPr>
        <w:t>?</w:t>
      </w:r>
      <w:r w:rsidR="00E10B43">
        <w:rPr>
          <w:rFonts w:ascii="Arial" w:hAnsi="Arial" w:cs="Arial"/>
          <w:sz w:val="24"/>
        </w:rPr>
        <w:t xml:space="preserve"> Explica con a lo menos un argumento.</w:t>
      </w:r>
    </w:p>
    <w:p w14:paraId="628AB87B" w14:textId="77777777" w:rsidR="00ED0300" w:rsidRPr="00EE6FA7" w:rsidRDefault="00966257" w:rsidP="00966257">
      <w:pPr>
        <w:spacing w:after="0" w:line="360" w:lineRule="auto"/>
        <w:jc w:val="both"/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_________________________________________________________________________________________________________________________________</w:t>
      </w:r>
      <w:r w:rsidR="00433BDD" w:rsidRPr="00EE6FA7">
        <w:rPr>
          <w:rFonts w:ascii="Arial" w:hAnsi="Arial" w:cs="Arial"/>
          <w:sz w:val="24"/>
        </w:rPr>
        <w:t>___</w:t>
      </w:r>
    </w:p>
    <w:p w14:paraId="7ED43A25" w14:textId="77777777" w:rsidR="000C5397" w:rsidRPr="00EE6FA7" w:rsidRDefault="000C5397" w:rsidP="00966257">
      <w:pPr>
        <w:spacing w:after="0" w:line="360" w:lineRule="auto"/>
        <w:jc w:val="both"/>
        <w:rPr>
          <w:rFonts w:ascii="Arial" w:hAnsi="Arial" w:cs="Arial"/>
        </w:rPr>
      </w:pPr>
    </w:p>
    <w:p w14:paraId="2EC79A20" w14:textId="77777777" w:rsidR="000C5397" w:rsidRPr="00EE6FA7" w:rsidRDefault="00686749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noProof/>
          <w:lang w:eastAsia="es-CL"/>
        </w:rPr>
        <w:pict w14:anchorId="73F166E4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>
              <w:txbxContent>
                <w:p w14:paraId="64A8D7B9" w14:textId="77777777" w:rsidR="000C5397" w:rsidRPr="00686AE7" w:rsidRDefault="000C5397" w:rsidP="000C5397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14:paraId="3C68CF8A" w14:textId="77777777" w:rsidR="000C5397" w:rsidRPr="00686AE7" w:rsidRDefault="000C5397" w:rsidP="000C5397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14:paraId="3A707AB1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  <w:r w:rsidRPr="00EE6FA7">
        <w:rPr>
          <w:rFonts w:ascii="Arial" w:eastAsia="Calibri" w:hAnsi="Arial" w:cs="Arial"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F052CE5" wp14:editId="54980E9A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1FB391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43387E4B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6951DB0F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044DCA29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3751361A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4195478E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16E6F0B3" w14:textId="77777777" w:rsidR="000C5397" w:rsidRPr="00EE6FA7" w:rsidRDefault="000C5397" w:rsidP="000C5397">
      <w:pPr>
        <w:rPr>
          <w:rFonts w:ascii="Arial" w:hAnsi="Arial" w:cs="Arial"/>
          <w:sz w:val="24"/>
        </w:rPr>
      </w:pPr>
    </w:p>
    <w:p w14:paraId="34ACBBE6" w14:textId="77777777" w:rsidR="000C5397" w:rsidRPr="00EE6FA7" w:rsidRDefault="000C5397" w:rsidP="000C5397">
      <w:pPr>
        <w:rPr>
          <w:rFonts w:ascii="Arial" w:hAnsi="Arial" w:cs="Arial"/>
          <w:b/>
          <w:sz w:val="24"/>
        </w:rPr>
      </w:pPr>
      <w:r w:rsidRPr="00EE6FA7">
        <w:rPr>
          <w:rFonts w:ascii="Arial" w:hAnsi="Arial" w:cs="Arial"/>
          <w:b/>
          <w:sz w:val="24"/>
        </w:rPr>
        <w:t>AUTOEVALUACI</w:t>
      </w:r>
      <w:r w:rsidRPr="00EE6FA7">
        <w:rPr>
          <w:rFonts w:ascii="Arial" w:hAnsi="Arial" w:cs="Arial"/>
          <w:b/>
          <w:noProof/>
          <w:sz w:val="24"/>
          <w:lang w:eastAsia="es-CL"/>
        </w:rPr>
        <w:drawing>
          <wp:anchor distT="0" distB="1337" distL="114300" distR="114300" simplePos="0" relativeHeight="251663360" behindDoc="0" locked="0" layoutInCell="1" allowOverlap="1" wp14:anchorId="687519BC" wp14:editId="6F6941CC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2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E6FA7">
        <w:rPr>
          <w:rFonts w:ascii="Arial" w:hAnsi="Arial" w:cs="Arial"/>
          <w:b/>
          <w:sz w:val="24"/>
        </w:rPr>
        <w:t>ÓN O REFLEXIÓN PERSONAL SOBRE LA ACTIVIDAD:</w:t>
      </w:r>
    </w:p>
    <w:p w14:paraId="61B13B39" w14:textId="77777777" w:rsidR="000C5397" w:rsidRPr="00EE6FA7" w:rsidRDefault="000C5397" w:rsidP="000C5397">
      <w:pPr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1.- ¿Qué fue lo más difícil de este trabajo? ¿Por qué?</w:t>
      </w:r>
    </w:p>
    <w:p w14:paraId="6739DD49" w14:textId="77777777" w:rsidR="000C5397" w:rsidRPr="00EE6FA7" w:rsidRDefault="000C5397" w:rsidP="000C5397">
      <w:pPr>
        <w:spacing w:after="0" w:line="360" w:lineRule="auto"/>
        <w:jc w:val="both"/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31EB22B8" w14:textId="77777777" w:rsidR="000C5397" w:rsidRPr="00EE6FA7" w:rsidRDefault="000C5397" w:rsidP="00EE6FA7">
      <w:pPr>
        <w:rPr>
          <w:rFonts w:ascii="Arial" w:hAnsi="Arial" w:cs="Arial"/>
          <w:i/>
        </w:rPr>
      </w:pPr>
      <w:r w:rsidRPr="00EE6FA7">
        <w:rPr>
          <w:rFonts w:ascii="Arial" w:hAnsi="Arial" w:cs="Arial"/>
          <w:i/>
        </w:rPr>
        <w:t xml:space="preserve">(Recuerde enviar las respuestas por el </w:t>
      </w:r>
      <w:r w:rsidRPr="00EE6FA7">
        <w:rPr>
          <w:rFonts w:ascii="Arial" w:eastAsia="Calibri" w:hAnsi="Arial" w:cs="Arial"/>
          <w:i/>
          <w:lang w:val="es-ES" w:eastAsia="es-ES" w:bidi="es-ES"/>
        </w:rPr>
        <w:t>whatsapp del curso o al correo del profesor para su retroalimentación)</w:t>
      </w:r>
    </w:p>
    <w:sectPr w:rsidR="000C5397" w:rsidRPr="00EE6FA7" w:rsidSect="008F62F4">
      <w:headerReference w:type="default" r:id="rId22"/>
      <w:footerReference w:type="default" r:id="rId2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20478" w14:textId="77777777" w:rsidR="00686749" w:rsidRDefault="00686749" w:rsidP="008F62F4">
      <w:pPr>
        <w:spacing w:after="0" w:line="240" w:lineRule="auto"/>
      </w:pPr>
      <w:r>
        <w:separator/>
      </w:r>
    </w:p>
  </w:endnote>
  <w:endnote w:type="continuationSeparator" w:id="0">
    <w:p w14:paraId="09B731E7" w14:textId="77777777" w:rsidR="00686749" w:rsidRDefault="00686749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262AE" w14:textId="77777777" w:rsidR="00CA761B" w:rsidRPr="00CA761B" w:rsidRDefault="00CA761B" w:rsidP="009204F7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6A20A94A" w14:textId="77777777" w:rsidR="00CA761B" w:rsidRPr="00CA761B" w:rsidRDefault="00686749" w:rsidP="00CA761B">
    <w:pPr>
      <w:pStyle w:val="Piedepgina"/>
      <w:jc w:val="right"/>
      <w:rPr>
        <w:sz w:val="20"/>
      </w:rPr>
    </w:pPr>
    <w:hyperlink r:id="rId2" w:history="1">
      <w:r w:rsidR="00CA761B" w:rsidRPr="00CA761B">
        <w:rPr>
          <w:rStyle w:val="Hipervnculo"/>
          <w:sz w:val="20"/>
        </w:rPr>
        <w:t>https://profehistoriahhcc.blogspot.com/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0F8C5" w14:textId="77777777" w:rsidR="00686749" w:rsidRDefault="00686749" w:rsidP="008F62F4">
      <w:pPr>
        <w:spacing w:after="0" w:line="240" w:lineRule="auto"/>
      </w:pPr>
      <w:r>
        <w:separator/>
      </w:r>
    </w:p>
  </w:footnote>
  <w:footnote w:type="continuationSeparator" w:id="0">
    <w:p w14:paraId="54892A36" w14:textId="77777777" w:rsidR="00686749" w:rsidRDefault="00686749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C45F8" w14:textId="77777777" w:rsidR="008F62F4" w:rsidRPr="00DB321F" w:rsidRDefault="008F62F4" w:rsidP="009204F7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21443386" wp14:editId="507959EF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2CD4E7FA" w14:textId="77777777" w:rsidR="008F62F4" w:rsidRDefault="008F62F4" w:rsidP="009204F7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7ED43417" w14:textId="77777777" w:rsidR="008F62F4" w:rsidRDefault="008F6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3DB0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F53503"/>
    <w:multiLevelType w:val="multilevel"/>
    <w:tmpl w:val="0076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555F9"/>
    <w:multiLevelType w:val="hybridMultilevel"/>
    <w:tmpl w:val="278A2192"/>
    <w:lvl w:ilvl="0" w:tplc="57D60D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06E1C"/>
    <w:multiLevelType w:val="hybridMultilevel"/>
    <w:tmpl w:val="EC3075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91C02"/>
    <w:multiLevelType w:val="multilevel"/>
    <w:tmpl w:val="537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746A9"/>
    <w:multiLevelType w:val="hybridMultilevel"/>
    <w:tmpl w:val="F514B35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C12FB"/>
    <w:multiLevelType w:val="hybridMultilevel"/>
    <w:tmpl w:val="3E52357A"/>
    <w:lvl w:ilvl="0" w:tplc="426A33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202260"/>
    <w:multiLevelType w:val="hybridMultilevel"/>
    <w:tmpl w:val="1806256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010A91"/>
    <w:multiLevelType w:val="multilevel"/>
    <w:tmpl w:val="081E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D225B"/>
    <w:multiLevelType w:val="multilevel"/>
    <w:tmpl w:val="5ECE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F39EF"/>
    <w:multiLevelType w:val="multilevel"/>
    <w:tmpl w:val="A97E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D1DFC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5D37F4"/>
    <w:multiLevelType w:val="hybridMultilevel"/>
    <w:tmpl w:val="7B1EC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B06E38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4B9343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BB55AC"/>
    <w:multiLevelType w:val="hybridMultilevel"/>
    <w:tmpl w:val="D5A4AA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F37B5F"/>
    <w:multiLevelType w:val="multilevel"/>
    <w:tmpl w:val="8A0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8"/>
  </w:num>
  <w:num w:numId="5">
    <w:abstractNumId w:val="11"/>
  </w:num>
  <w:num w:numId="6">
    <w:abstractNumId w:val="4"/>
  </w:num>
  <w:num w:numId="7">
    <w:abstractNumId w:val="18"/>
  </w:num>
  <w:num w:numId="8">
    <w:abstractNumId w:val="1"/>
  </w:num>
  <w:num w:numId="9">
    <w:abstractNumId w:val="9"/>
  </w:num>
  <w:num w:numId="10">
    <w:abstractNumId w:val="3"/>
  </w:num>
  <w:num w:numId="11">
    <w:abstractNumId w:val="17"/>
  </w:num>
  <w:num w:numId="12">
    <w:abstractNumId w:val="6"/>
  </w:num>
  <w:num w:numId="13">
    <w:abstractNumId w:val="15"/>
  </w:num>
  <w:num w:numId="14">
    <w:abstractNumId w:val="13"/>
  </w:num>
  <w:num w:numId="15">
    <w:abstractNumId w:val="0"/>
  </w:num>
  <w:num w:numId="16">
    <w:abstractNumId w:val="12"/>
  </w:num>
  <w:num w:numId="17">
    <w:abstractNumId w:val="16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F4"/>
    <w:rsid w:val="000B44CE"/>
    <w:rsid w:val="000C5397"/>
    <w:rsid w:val="000F7AD9"/>
    <w:rsid w:val="00114A47"/>
    <w:rsid w:val="001A3271"/>
    <w:rsid w:val="001F235E"/>
    <w:rsid w:val="002006B9"/>
    <w:rsid w:val="00212DA1"/>
    <w:rsid w:val="00214037"/>
    <w:rsid w:val="00217303"/>
    <w:rsid w:val="00221ADD"/>
    <w:rsid w:val="002A2000"/>
    <w:rsid w:val="002C421E"/>
    <w:rsid w:val="00314347"/>
    <w:rsid w:val="00325313"/>
    <w:rsid w:val="00345548"/>
    <w:rsid w:val="00360BFC"/>
    <w:rsid w:val="003761F5"/>
    <w:rsid w:val="003867C9"/>
    <w:rsid w:val="00392DE2"/>
    <w:rsid w:val="003C6F7C"/>
    <w:rsid w:val="003D6BBB"/>
    <w:rsid w:val="003F340D"/>
    <w:rsid w:val="00433BDD"/>
    <w:rsid w:val="00455DF6"/>
    <w:rsid w:val="004862B8"/>
    <w:rsid w:val="0049770C"/>
    <w:rsid w:val="004D0037"/>
    <w:rsid w:val="004E5AFC"/>
    <w:rsid w:val="004F4B35"/>
    <w:rsid w:val="00531C4A"/>
    <w:rsid w:val="005428D1"/>
    <w:rsid w:val="0057271C"/>
    <w:rsid w:val="005C1458"/>
    <w:rsid w:val="005C2216"/>
    <w:rsid w:val="005D7AAD"/>
    <w:rsid w:val="00686749"/>
    <w:rsid w:val="00693BB8"/>
    <w:rsid w:val="006A0809"/>
    <w:rsid w:val="006A3027"/>
    <w:rsid w:val="006B5CB3"/>
    <w:rsid w:val="006F53BE"/>
    <w:rsid w:val="00702F46"/>
    <w:rsid w:val="00712B6C"/>
    <w:rsid w:val="00760695"/>
    <w:rsid w:val="00761880"/>
    <w:rsid w:val="00766F07"/>
    <w:rsid w:val="00793D6D"/>
    <w:rsid w:val="007B1DAE"/>
    <w:rsid w:val="007B34FA"/>
    <w:rsid w:val="007C224F"/>
    <w:rsid w:val="007E3E9D"/>
    <w:rsid w:val="008021EA"/>
    <w:rsid w:val="0086450B"/>
    <w:rsid w:val="00872DA0"/>
    <w:rsid w:val="008A3DB5"/>
    <w:rsid w:val="008F166A"/>
    <w:rsid w:val="008F62F4"/>
    <w:rsid w:val="008F7FDD"/>
    <w:rsid w:val="009060B3"/>
    <w:rsid w:val="009124F1"/>
    <w:rsid w:val="00913EC1"/>
    <w:rsid w:val="009204F7"/>
    <w:rsid w:val="00923548"/>
    <w:rsid w:val="00933605"/>
    <w:rsid w:val="00943A3A"/>
    <w:rsid w:val="009577BF"/>
    <w:rsid w:val="00966257"/>
    <w:rsid w:val="00980543"/>
    <w:rsid w:val="009B663D"/>
    <w:rsid w:val="009D1711"/>
    <w:rsid w:val="009E27A8"/>
    <w:rsid w:val="00A12A18"/>
    <w:rsid w:val="00A2465B"/>
    <w:rsid w:val="00A54E3A"/>
    <w:rsid w:val="00A67417"/>
    <w:rsid w:val="00AB0F01"/>
    <w:rsid w:val="00B11C17"/>
    <w:rsid w:val="00B2246B"/>
    <w:rsid w:val="00B23833"/>
    <w:rsid w:val="00B50BC3"/>
    <w:rsid w:val="00BB5545"/>
    <w:rsid w:val="00BC3A4F"/>
    <w:rsid w:val="00BE0CC4"/>
    <w:rsid w:val="00BE365F"/>
    <w:rsid w:val="00BF6107"/>
    <w:rsid w:val="00C11AF9"/>
    <w:rsid w:val="00C410DB"/>
    <w:rsid w:val="00C77BE0"/>
    <w:rsid w:val="00CA6352"/>
    <w:rsid w:val="00CA761B"/>
    <w:rsid w:val="00CC7B3C"/>
    <w:rsid w:val="00CD646D"/>
    <w:rsid w:val="00CE1F0D"/>
    <w:rsid w:val="00CE2DB0"/>
    <w:rsid w:val="00CE5159"/>
    <w:rsid w:val="00D02265"/>
    <w:rsid w:val="00D120F9"/>
    <w:rsid w:val="00D43832"/>
    <w:rsid w:val="00DC026B"/>
    <w:rsid w:val="00DD7F2D"/>
    <w:rsid w:val="00E00C0F"/>
    <w:rsid w:val="00E10B43"/>
    <w:rsid w:val="00E32B9C"/>
    <w:rsid w:val="00E43CF3"/>
    <w:rsid w:val="00E912DC"/>
    <w:rsid w:val="00EC123F"/>
    <w:rsid w:val="00ED0300"/>
    <w:rsid w:val="00ED5BFE"/>
    <w:rsid w:val="00EE6FA7"/>
    <w:rsid w:val="00F34724"/>
    <w:rsid w:val="00F34D4D"/>
    <w:rsid w:val="00F60D96"/>
    <w:rsid w:val="00F72524"/>
    <w:rsid w:val="00F74449"/>
    <w:rsid w:val="00F86C42"/>
    <w:rsid w:val="00F87D6C"/>
    <w:rsid w:val="00FE1CD8"/>
    <w:rsid w:val="00FE7597"/>
    <w:rsid w:val="00FF08DF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6BA7172A"/>
  <w15:docId w15:val="{4FED6440-746E-4C07-AAB2-E4614C60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footer" Target="footer1.xml"/><Relationship Id="rId10" Type="http://schemas.openxmlformats.org/officeDocument/2006/relationships/hyperlink" Target="https://1.bp.blogspot.com/-AhAp7Rz1kAY/XqPFWn3xlwI/AAAAAAAAIMA/3SUXA98qZ3wZcBC-h7PFqm-ID7a4iEAowCNcBGAsYHQ/s1600/90d3d587c8150071911e27f893a930e9c48ab26d_00.jpg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diagramQuickStyle" Target="diagrams/quickStyle1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6A762B-C41F-46DD-9029-FA305314AF10}" type="doc">
      <dgm:prSet loTypeId="urn:microsoft.com/office/officeart/2005/8/layout/hierarchy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83F05BFA-F64A-445D-A72B-141A10BE64DD}">
      <dgm:prSet phldrT="[Texto]"/>
      <dgm:spPr/>
      <dgm:t>
        <a:bodyPr/>
        <a:lstStyle/>
        <a:p>
          <a:pPr algn="ctr"/>
          <a:r>
            <a:rPr lang="es-CL"/>
            <a:t>Impacto sobre los europeos en la conquista de América.</a:t>
          </a:r>
        </a:p>
      </dgm:t>
    </dgm:pt>
    <dgm:pt modelId="{BF72F1A9-DC4C-4599-8CBD-CD7B6839A67B}" type="parTrans" cxnId="{FD47AB37-B132-43E1-A2BB-F2EC57CF140D}">
      <dgm:prSet/>
      <dgm:spPr/>
      <dgm:t>
        <a:bodyPr/>
        <a:lstStyle/>
        <a:p>
          <a:pPr algn="ctr"/>
          <a:endParaRPr lang="es-CL"/>
        </a:p>
      </dgm:t>
    </dgm:pt>
    <dgm:pt modelId="{193D984D-C8DA-4662-9ED8-CFA666A18708}" type="sibTrans" cxnId="{FD47AB37-B132-43E1-A2BB-F2EC57CF140D}">
      <dgm:prSet/>
      <dgm:spPr/>
      <dgm:t>
        <a:bodyPr/>
        <a:lstStyle/>
        <a:p>
          <a:pPr algn="ctr"/>
          <a:endParaRPr lang="es-CL"/>
        </a:p>
      </dgm:t>
    </dgm:pt>
    <dgm:pt modelId="{46206882-3DCC-4839-8DBF-6671B64C513C}">
      <dgm:prSet phldrT="[Texto]"/>
      <dgm:spPr/>
      <dgm:t>
        <a:bodyPr/>
        <a:lstStyle/>
        <a:p>
          <a:pPr algn="ctr"/>
          <a:r>
            <a:rPr lang="es-CL"/>
            <a:t>Diferentes visiones sobre las sociedades indígenas</a:t>
          </a:r>
        </a:p>
      </dgm:t>
    </dgm:pt>
    <dgm:pt modelId="{888516CE-5848-462F-A4DB-B16F4DA35812}" type="parTrans" cxnId="{AACFAD59-6007-45AD-8116-EF4CBF248434}">
      <dgm:prSet/>
      <dgm:spPr/>
      <dgm:t>
        <a:bodyPr/>
        <a:lstStyle/>
        <a:p>
          <a:pPr algn="ctr"/>
          <a:endParaRPr lang="es-CL"/>
        </a:p>
      </dgm:t>
    </dgm:pt>
    <dgm:pt modelId="{0291F277-A109-454B-8232-5EF80827C865}" type="sibTrans" cxnId="{AACFAD59-6007-45AD-8116-EF4CBF248434}">
      <dgm:prSet/>
      <dgm:spPr/>
      <dgm:t>
        <a:bodyPr/>
        <a:lstStyle/>
        <a:p>
          <a:pPr algn="ctr"/>
          <a:endParaRPr lang="es-CL"/>
        </a:p>
      </dgm:t>
    </dgm:pt>
    <dgm:pt modelId="{5FDA55F4-7FD6-44DA-BF8B-AB0B483E6F68}">
      <dgm:prSet phldrT="[Texto]"/>
      <dgm:spPr/>
      <dgm:t>
        <a:bodyPr/>
        <a:lstStyle/>
        <a:p>
          <a:pPr algn="ctr"/>
          <a:endParaRPr lang="es-CL"/>
        </a:p>
      </dgm:t>
    </dgm:pt>
    <dgm:pt modelId="{A84A7EB0-885E-4934-919C-A77F352A5788}" type="parTrans" cxnId="{2FAC5ABB-BBF6-405F-B458-7820E1966976}">
      <dgm:prSet/>
      <dgm:spPr/>
      <dgm:t>
        <a:bodyPr/>
        <a:lstStyle/>
        <a:p>
          <a:pPr algn="ctr"/>
          <a:endParaRPr lang="es-CL"/>
        </a:p>
      </dgm:t>
    </dgm:pt>
    <dgm:pt modelId="{0B3F34B6-3EC9-48F9-ABDE-6797A8ABF292}" type="sibTrans" cxnId="{2FAC5ABB-BBF6-405F-B458-7820E1966976}">
      <dgm:prSet/>
      <dgm:spPr/>
      <dgm:t>
        <a:bodyPr/>
        <a:lstStyle/>
        <a:p>
          <a:pPr algn="ctr"/>
          <a:endParaRPr lang="es-CL"/>
        </a:p>
      </dgm:t>
    </dgm:pt>
    <dgm:pt modelId="{5EA9EB4D-D089-4F41-A140-CB7C98E4181D}">
      <dgm:prSet phldrT="[Texto]"/>
      <dgm:spPr/>
      <dgm:t>
        <a:bodyPr/>
        <a:lstStyle/>
        <a:p>
          <a:pPr algn="ctr"/>
          <a:endParaRPr lang="es-CL"/>
        </a:p>
      </dgm:t>
    </dgm:pt>
    <dgm:pt modelId="{A5DC790E-A824-455C-9076-76B2B5635606}" type="parTrans" cxnId="{F0FA860F-4A4F-4A66-BBE5-11D76AD14033}">
      <dgm:prSet/>
      <dgm:spPr/>
      <dgm:t>
        <a:bodyPr/>
        <a:lstStyle/>
        <a:p>
          <a:pPr algn="ctr"/>
          <a:endParaRPr lang="es-CL"/>
        </a:p>
      </dgm:t>
    </dgm:pt>
    <dgm:pt modelId="{880A4143-256D-48B6-823C-41AD17CCEDF8}" type="sibTrans" cxnId="{F0FA860F-4A4F-4A66-BBE5-11D76AD14033}">
      <dgm:prSet/>
      <dgm:spPr/>
      <dgm:t>
        <a:bodyPr/>
        <a:lstStyle/>
        <a:p>
          <a:pPr algn="ctr"/>
          <a:endParaRPr lang="es-CL"/>
        </a:p>
      </dgm:t>
    </dgm:pt>
    <dgm:pt modelId="{1F289DE4-0878-4508-AAD4-FC38F3640BBC}" type="pres">
      <dgm:prSet presAssocID="{906A762B-C41F-46DD-9029-FA305314AF1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64A6A2E-AFFF-4137-97A4-097E771EA3EB}" type="pres">
      <dgm:prSet presAssocID="{83F05BFA-F64A-445D-A72B-141A10BE64DD}" presName="hierRoot1" presStyleCnt="0"/>
      <dgm:spPr/>
    </dgm:pt>
    <dgm:pt modelId="{304FEEE5-8F24-45EC-A176-E157F4EDD012}" type="pres">
      <dgm:prSet presAssocID="{83F05BFA-F64A-445D-A72B-141A10BE64DD}" presName="composite" presStyleCnt="0"/>
      <dgm:spPr/>
    </dgm:pt>
    <dgm:pt modelId="{AE39CBC7-8070-4C0F-95E0-C393D706CA6B}" type="pres">
      <dgm:prSet presAssocID="{83F05BFA-F64A-445D-A72B-141A10BE64DD}" presName="background" presStyleLbl="node0" presStyleIdx="0" presStyleCnt="1"/>
      <dgm:spPr/>
    </dgm:pt>
    <dgm:pt modelId="{34654F0D-CFE4-42BA-8160-8CEA69F288D1}" type="pres">
      <dgm:prSet presAssocID="{83F05BFA-F64A-445D-A72B-141A10BE64DD}" presName="text" presStyleLbl="fgAcc0" presStyleIdx="0" presStyleCnt="1">
        <dgm:presLayoutVars>
          <dgm:chPref val="3"/>
        </dgm:presLayoutVars>
      </dgm:prSet>
      <dgm:spPr/>
    </dgm:pt>
    <dgm:pt modelId="{45B7DC4C-6395-4F68-967D-EB6388F33F06}" type="pres">
      <dgm:prSet presAssocID="{83F05BFA-F64A-445D-A72B-141A10BE64DD}" presName="hierChild2" presStyleCnt="0"/>
      <dgm:spPr/>
    </dgm:pt>
    <dgm:pt modelId="{B4DFBEDF-AB0B-4333-8697-7F10F4999873}" type="pres">
      <dgm:prSet presAssocID="{888516CE-5848-462F-A4DB-B16F4DA35812}" presName="Name10" presStyleLbl="parChTrans1D2" presStyleIdx="0" presStyleCnt="3"/>
      <dgm:spPr/>
    </dgm:pt>
    <dgm:pt modelId="{CF4C0241-1C5E-4ABA-ADC2-2DDBD931C922}" type="pres">
      <dgm:prSet presAssocID="{46206882-3DCC-4839-8DBF-6671B64C513C}" presName="hierRoot2" presStyleCnt="0"/>
      <dgm:spPr/>
    </dgm:pt>
    <dgm:pt modelId="{9C0747FB-6661-4410-A901-C54D75D32D9B}" type="pres">
      <dgm:prSet presAssocID="{46206882-3DCC-4839-8DBF-6671B64C513C}" presName="composite2" presStyleCnt="0"/>
      <dgm:spPr/>
    </dgm:pt>
    <dgm:pt modelId="{4A9505D5-2C84-4E30-B9D5-DE1678488001}" type="pres">
      <dgm:prSet presAssocID="{46206882-3DCC-4839-8DBF-6671B64C513C}" presName="background2" presStyleLbl="node2" presStyleIdx="0" presStyleCnt="3"/>
      <dgm:spPr/>
    </dgm:pt>
    <dgm:pt modelId="{27D5A214-A141-4CCB-B293-BDD77E7AFD43}" type="pres">
      <dgm:prSet presAssocID="{46206882-3DCC-4839-8DBF-6671B64C513C}" presName="text2" presStyleLbl="fgAcc2" presStyleIdx="0" presStyleCnt="3">
        <dgm:presLayoutVars>
          <dgm:chPref val="3"/>
        </dgm:presLayoutVars>
      </dgm:prSet>
      <dgm:spPr/>
    </dgm:pt>
    <dgm:pt modelId="{EEEC88AB-115A-4D59-8797-06F369ED5CA8}" type="pres">
      <dgm:prSet presAssocID="{46206882-3DCC-4839-8DBF-6671B64C513C}" presName="hierChild3" presStyleCnt="0"/>
      <dgm:spPr/>
    </dgm:pt>
    <dgm:pt modelId="{D41FAD2D-1A10-42F3-908A-6A5B98E7273C}" type="pres">
      <dgm:prSet presAssocID="{A5DC790E-A824-455C-9076-76B2B5635606}" presName="Name10" presStyleLbl="parChTrans1D2" presStyleIdx="1" presStyleCnt="3"/>
      <dgm:spPr/>
    </dgm:pt>
    <dgm:pt modelId="{52ABDDF0-0116-4D21-8401-1255EE1D1115}" type="pres">
      <dgm:prSet presAssocID="{5EA9EB4D-D089-4F41-A140-CB7C98E4181D}" presName="hierRoot2" presStyleCnt="0"/>
      <dgm:spPr/>
    </dgm:pt>
    <dgm:pt modelId="{A4DFDB27-D2C7-45B4-9407-255E54E80D9E}" type="pres">
      <dgm:prSet presAssocID="{5EA9EB4D-D089-4F41-A140-CB7C98E4181D}" presName="composite2" presStyleCnt="0"/>
      <dgm:spPr/>
    </dgm:pt>
    <dgm:pt modelId="{0C3D6380-2F31-4865-81FB-E758C73E5CFE}" type="pres">
      <dgm:prSet presAssocID="{5EA9EB4D-D089-4F41-A140-CB7C98E4181D}" presName="background2" presStyleLbl="node2" presStyleIdx="1" presStyleCnt="3"/>
      <dgm:spPr/>
    </dgm:pt>
    <dgm:pt modelId="{9BC9AB8F-FA0A-4465-84DB-FA497001ADD1}" type="pres">
      <dgm:prSet presAssocID="{5EA9EB4D-D089-4F41-A140-CB7C98E4181D}" presName="text2" presStyleLbl="fgAcc2" presStyleIdx="1" presStyleCnt="3">
        <dgm:presLayoutVars>
          <dgm:chPref val="3"/>
        </dgm:presLayoutVars>
      </dgm:prSet>
      <dgm:spPr/>
    </dgm:pt>
    <dgm:pt modelId="{2C40BDFC-7347-4CBE-8811-9417A1CE4E61}" type="pres">
      <dgm:prSet presAssocID="{5EA9EB4D-D089-4F41-A140-CB7C98E4181D}" presName="hierChild3" presStyleCnt="0"/>
      <dgm:spPr/>
    </dgm:pt>
    <dgm:pt modelId="{1F0F9A27-18FD-4364-9F61-8ADA70D08332}" type="pres">
      <dgm:prSet presAssocID="{A84A7EB0-885E-4934-919C-A77F352A5788}" presName="Name10" presStyleLbl="parChTrans1D2" presStyleIdx="2" presStyleCnt="3"/>
      <dgm:spPr/>
    </dgm:pt>
    <dgm:pt modelId="{F0881CE4-0EB6-4D39-B756-60D6574736A7}" type="pres">
      <dgm:prSet presAssocID="{5FDA55F4-7FD6-44DA-BF8B-AB0B483E6F68}" presName="hierRoot2" presStyleCnt="0"/>
      <dgm:spPr/>
    </dgm:pt>
    <dgm:pt modelId="{BD53A50A-2338-4E54-9ECF-F427B614352C}" type="pres">
      <dgm:prSet presAssocID="{5FDA55F4-7FD6-44DA-BF8B-AB0B483E6F68}" presName="composite2" presStyleCnt="0"/>
      <dgm:spPr/>
    </dgm:pt>
    <dgm:pt modelId="{A28ED5F2-008A-451F-A831-AEEFB596B560}" type="pres">
      <dgm:prSet presAssocID="{5FDA55F4-7FD6-44DA-BF8B-AB0B483E6F68}" presName="background2" presStyleLbl="node2" presStyleIdx="2" presStyleCnt="3"/>
      <dgm:spPr/>
    </dgm:pt>
    <dgm:pt modelId="{BFA9CEEA-0801-47DE-9021-61140F7F9998}" type="pres">
      <dgm:prSet presAssocID="{5FDA55F4-7FD6-44DA-BF8B-AB0B483E6F68}" presName="text2" presStyleLbl="fgAcc2" presStyleIdx="2" presStyleCnt="3">
        <dgm:presLayoutVars>
          <dgm:chPref val="3"/>
        </dgm:presLayoutVars>
      </dgm:prSet>
      <dgm:spPr/>
    </dgm:pt>
    <dgm:pt modelId="{70168855-7691-4B16-93BF-6AAD046F54C7}" type="pres">
      <dgm:prSet presAssocID="{5FDA55F4-7FD6-44DA-BF8B-AB0B483E6F68}" presName="hierChild3" presStyleCnt="0"/>
      <dgm:spPr/>
    </dgm:pt>
  </dgm:ptLst>
  <dgm:cxnLst>
    <dgm:cxn modelId="{F0FA860F-4A4F-4A66-BBE5-11D76AD14033}" srcId="{83F05BFA-F64A-445D-A72B-141A10BE64DD}" destId="{5EA9EB4D-D089-4F41-A140-CB7C98E4181D}" srcOrd="1" destOrd="0" parTransId="{A5DC790E-A824-455C-9076-76B2B5635606}" sibTransId="{880A4143-256D-48B6-823C-41AD17CCEDF8}"/>
    <dgm:cxn modelId="{B7AA4711-A8E5-4C26-B214-07DBC6CD3151}" type="presOf" srcId="{5FDA55F4-7FD6-44DA-BF8B-AB0B483E6F68}" destId="{BFA9CEEA-0801-47DE-9021-61140F7F9998}" srcOrd="0" destOrd="0" presId="urn:microsoft.com/office/officeart/2005/8/layout/hierarchy1"/>
    <dgm:cxn modelId="{A3BA421D-B474-4B5C-815A-387084839788}" type="presOf" srcId="{906A762B-C41F-46DD-9029-FA305314AF10}" destId="{1F289DE4-0878-4508-AAD4-FC38F3640BBC}" srcOrd="0" destOrd="0" presId="urn:microsoft.com/office/officeart/2005/8/layout/hierarchy1"/>
    <dgm:cxn modelId="{FD47AB37-B132-43E1-A2BB-F2EC57CF140D}" srcId="{906A762B-C41F-46DD-9029-FA305314AF10}" destId="{83F05BFA-F64A-445D-A72B-141A10BE64DD}" srcOrd="0" destOrd="0" parTransId="{BF72F1A9-DC4C-4599-8CBD-CD7B6839A67B}" sibTransId="{193D984D-C8DA-4662-9ED8-CFA666A18708}"/>
    <dgm:cxn modelId="{72B7FC3A-B0AF-49D6-91FE-912AFB5EF9C9}" type="presOf" srcId="{888516CE-5848-462F-A4DB-B16F4DA35812}" destId="{B4DFBEDF-AB0B-4333-8697-7F10F4999873}" srcOrd="0" destOrd="0" presId="urn:microsoft.com/office/officeart/2005/8/layout/hierarchy1"/>
    <dgm:cxn modelId="{D60F3142-8727-44C6-8930-820B30E34139}" type="presOf" srcId="{5EA9EB4D-D089-4F41-A140-CB7C98E4181D}" destId="{9BC9AB8F-FA0A-4465-84DB-FA497001ADD1}" srcOrd="0" destOrd="0" presId="urn:microsoft.com/office/officeart/2005/8/layout/hierarchy1"/>
    <dgm:cxn modelId="{AACFAD59-6007-45AD-8116-EF4CBF248434}" srcId="{83F05BFA-F64A-445D-A72B-141A10BE64DD}" destId="{46206882-3DCC-4839-8DBF-6671B64C513C}" srcOrd="0" destOrd="0" parTransId="{888516CE-5848-462F-A4DB-B16F4DA35812}" sibTransId="{0291F277-A109-454B-8232-5EF80827C865}"/>
    <dgm:cxn modelId="{210BA284-215B-47EC-8A67-1364034E751A}" type="presOf" srcId="{83F05BFA-F64A-445D-A72B-141A10BE64DD}" destId="{34654F0D-CFE4-42BA-8160-8CEA69F288D1}" srcOrd="0" destOrd="0" presId="urn:microsoft.com/office/officeart/2005/8/layout/hierarchy1"/>
    <dgm:cxn modelId="{9C64058D-1E7F-4AA3-880A-AFF7DA247E7F}" type="presOf" srcId="{46206882-3DCC-4839-8DBF-6671B64C513C}" destId="{27D5A214-A141-4CCB-B293-BDD77E7AFD43}" srcOrd="0" destOrd="0" presId="urn:microsoft.com/office/officeart/2005/8/layout/hierarchy1"/>
    <dgm:cxn modelId="{2FAC5ABB-BBF6-405F-B458-7820E1966976}" srcId="{83F05BFA-F64A-445D-A72B-141A10BE64DD}" destId="{5FDA55F4-7FD6-44DA-BF8B-AB0B483E6F68}" srcOrd="2" destOrd="0" parTransId="{A84A7EB0-885E-4934-919C-A77F352A5788}" sibTransId="{0B3F34B6-3EC9-48F9-ABDE-6797A8ABF292}"/>
    <dgm:cxn modelId="{2D2021E1-CF8B-454E-9C46-7A3CBF918F6F}" type="presOf" srcId="{A5DC790E-A824-455C-9076-76B2B5635606}" destId="{D41FAD2D-1A10-42F3-908A-6A5B98E7273C}" srcOrd="0" destOrd="0" presId="urn:microsoft.com/office/officeart/2005/8/layout/hierarchy1"/>
    <dgm:cxn modelId="{D0E63DED-8BEA-4522-9740-53751D30D7D7}" type="presOf" srcId="{A84A7EB0-885E-4934-919C-A77F352A5788}" destId="{1F0F9A27-18FD-4364-9F61-8ADA70D08332}" srcOrd="0" destOrd="0" presId="urn:microsoft.com/office/officeart/2005/8/layout/hierarchy1"/>
    <dgm:cxn modelId="{0A60212B-6572-4AC1-B7A1-AB17C7D67BF2}" type="presParOf" srcId="{1F289DE4-0878-4508-AAD4-FC38F3640BBC}" destId="{064A6A2E-AFFF-4137-97A4-097E771EA3EB}" srcOrd="0" destOrd="0" presId="urn:microsoft.com/office/officeart/2005/8/layout/hierarchy1"/>
    <dgm:cxn modelId="{3DC816CD-E9B1-425F-9693-F0871A3C6BAD}" type="presParOf" srcId="{064A6A2E-AFFF-4137-97A4-097E771EA3EB}" destId="{304FEEE5-8F24-45EC-A176-E157F4EDD012}" srcOrd="0" destOrd="0" presId="urn:microsoft.com/office/officeart/2005/8/layout/hierarchy1"/>
    <dgm:cxn modelId="{376125CD-DA0C-4DFA-B981-6DC000B799B5}" type="presParOf" srcId="{304FEEE5-8F24-45EC-A176-E157F4EDD012}" destId="{AE39CBC7-8070-4C0F-95E0-C393D706CA6B}" srcOrd="0" destOrd="0" presId="urn:microsoft.com/office/officeart/2005/8/layout/hierarchy1"/>
    <dgm:cxn modelId="{64F98002-FBD8-4DE5-B12B-920A4B06D290}" type="presParOf" srcId="{304FEEE5-8F24-45EC-A176-E157F4EDD012}" destId="{34654F0D-CFE4-42BA-8160-8CEA69F288D1}" srcOrd="1" destOrd="0" presId="urn:microsoft.com/office/officeart/2005/8/layout/hierarchy1"/>
    <dgm:cxn modelId="{FE46ADF7-2570-4335-94A6-C838481705D5}" type="presParOf" srcId="{064A6A2E-AFFF-4137-97A4-097E771EA3EB}" destId="{45B7DC4C-6395-4F68-967D-EB6388F33F06}" srcOrd="1" destOrd="0" presId="urn:microsoft.com/office/officeart/2005/8/layout/hierarchy1"/>
    <dgm:cxn modelId="{F3AD1BD1-ED93-412C-9914-6699AD0F000A}" type="presParOf" srcId="{45B7DC4C-6395-4F68-967D-EB6388F33F06}" destId="{B4DFBEDF-AB0B-4333-8697-7F10F4999873}" srcOrd="0" destOrd="0" presId="urn:microsoft.com/office/officeart/2005/8/layout/hierarchy1"/>
    <dgm:cxn modelId="{76450075-5308-420F-A728-3A2515BAB7F2}" type="presParOf" srcId="{45B7DC4C-6395-4F68-967D-EB6388F33F06}" destId="{CF4C0241-1C5E-4ABA-ADC2-2DDBD931C922}" srcOrd="1" destOrd="0" presId="urn:microsoft.com/office/officeart/2005/8/layout/hierarchy1"/>
    <dgm:cxn modelId="{D66A3540-CACC-441E-B4F9-BC1DB1F85D42}" type="presParOf" srcId="{CF4C0241-1C5E-4ABA-ADC2-2DDBD931C922}" destId="{9C0747FB-6661-4410-A901-C54D75D32D9B}" srcOrd="0" destOrd="0" presId="urn:microsoft.com/office/officeart/2005/8/layout/hierarchy1"/>
    <dgm:cxn modelId="{4D7D5E22-EEA3-4C71-93A5-AD888B0591AE}" type="presParOf" srcId="{9C0747FB-6661-4410-A901-C54D75D32D9B}" destId="{4A9505D5-2C84-4E30-B9D5-DE1678488001}" srcOrd="0" destOrd="0" presId="urn:microsoft.com/office/officeart/2005/8/layout/hierarchy1"/>
    <dgm:cxn modelId="{7C9F6451-A056-44AD-AB2F-1D533ED2CD3A}" type="presParOf" srcId="{9C0747FB-6661-4410-A901-C54D75D32D9B}" destId="{27D5A214-A141-4CCB-B293-BDD77E7AFD43}" srcOrd="1" destOrd="0" presId="urn:microsoft.com/office/officeart/2005/8/layout/hierarchy1"/>
    <dgm:cxn modelId="{C8EF55AC-E78E-4F73-A8B0-46AECCB942EB}" type="presParOf" srcId="{CF4C0241-1C5E-4ABA-ADC2-2DDBD931C922}" destId="{EEEC88AB-115A-4D59-8797-06F369ED5CA8}" srcOrd="1" destOrd="0" presId="urn:microsoft.com/office/officeart/2005/8/layout/hierarchy1"/>
    <dgm:cxn modelId="{1AD8640B-3C80-4F59-BCA0-427DD1C556A4}" type="presParOf" srcId="{45B7DC4C-6395-4F68-967D-EB6388F33F06}" destId="{D41FAD2D-1A10-42F3-908A-6A5B98E7273C}" srcOrd="2" destOrd="0" presId="urn:microsoft.com/office/officeart/2005/8/layout/hierarchy1"/>
    <dgm:cxn modelId="{A5287A8D-4B27-4E79-B4CC-0B83151EEB34}" type="presParOf" srcId="{45B7DC4C-6395-4F68-967D-EB6388F33F06}" destId="{52ABDDF0-0116-4D21-8401-1255EE1D1115}" srcOrd="3" destOrd="0" presId="urn:microsoft.com/office/officeart/2005/8/layout/hierarchy1"/>
    <dgm:cxn modelId="{5F31764E-D5AD-46BC-8438-DF46C12AEBB7}" type="presParOf" srcId="{52ABDDF0-0116-4D21-8401-1255EE1D1115}" destId="{A4DFDB27-D2C7-45B4-9407-255E54E80D9E}" srcOrd="0" destOrd="0" presId="urn:microsoft.com/office/officeart/2005/8/layout/hierarchy1"/>
    <dgm:cxn modelId="{345DAF4A-535C-402C-8AF3-6E4550961AB8}" type="presParOf" srcId="{A4DFDB27-D2C7-45B4-9407-255E54E80D9E}" destId="{0C3D6380-2F31-4865-81FB-E758C73E5CFE}" srcOrd="0" destOrd="0" presId="urn:microsoft.com/office/officeart/2005/8/layout/hierarchy1"/>
    <dgm:cxn modelId="{C5BEB579-94C0-46FB-96A1-6772AB61DE3D}" type="presParOf" srcId="{A4DFDB27-D2C7-45B4-9407-255E54E80D9E}" destId="{9BC9AB8F-FA0A-4465-84DB-FA497001ADD1}" srcOrd="1" destOrd="0" presId="urn:microsoft.com/office/officeart/2005/8/layout/hierarchy1"/>
    <dgm:cxn modelId="{A79BFA1F-D033-4890-AEC1-68DEECC3B50F}" type="presParOf" srcId="{52ABDDF0-0116-4D21-8401-1255EE1D1115}" destId="{2C40BDFC-7347-4CBE-8811-9417A1CE4E61}" srcOrd="1" destOrd="0" presId="urn:microsoft.com/office/officeart/2005/8/layout/hierarchy1"/>
    <dgm:cxn modelId="{E6CCF2F4-D009-45AB-BC8D-E4B9C8DCBBA2}" type="presParOf" srcId="{45B7DC4C-6395-4F68-967D-EB6388F33F06}" destId="{1F0F9A27-18FD-4364-9F61-8ADA70D08332}" srcOrd="4" destOrd="0" presId="urn:microsoft.com/office/officeart/2005/8/layout/hierarchy1"/>
    <dgm:cxn modelId="{29102549-CDBD-4EE3-9360-9628AA7F4C92}" type="presParOf" srcId="{45B7DC4C-6395-4F68-967D-EB6388F33F06}" destId="{F0881CE4-0EB6-4D39-B756-60D6574736A7}" srcOrd="5" destOrd="0" presId="urn:microsoft.com/office/officeart/2005/8/layout/hierarchy1"/>
    <dgm:cxn modelId="{D0176462-5690-4805-AD4F-4B1DD0E106AA}" type="presParOf" srcId="{F0881CE4-0EB6-4D39-B756-60D6574736A7}" destId="{BD53A50A-2338-4E54-9ECF-F427B614352C}" srcOrd="0" destOrd="0" presId="urn:microsoft.com/office/officeart/2005/8/layout/hierarchy1"/>
    <dgm:cxn modelId="{7E5C3C9C-4F18-48DE-9BDA-5A6B2E6D8B7C}" type="presParOf" srcId="{BD53A50A-2338-4E54-9ECF-F427B614352C}" destId="{A28ED5F2-008A-451F-A831-AEEFB596B560}" srcOrd="0" destOrd="0" presId="urn:microsoft.com/office/officeart/2005/8/layout/hierarchy1"/>
    <dgm:cxn modelId="{8C864D95-FCEF-472A-997E-8D11C59667C4}" type="presParOf" srcId="{BD53A50A-2338-4E54-9ECF-F427B614352C}" destId="{BFA9CEEA-0801-47DE-9021-61140F7F9998}" srcOrd="1" destOrd="0" presId="urn:microsoft.com/office/officeart/2005/8/layout/hierarchy1"/>
    <dgm:cxn modelId="{67356E6A-F253-41A0-BE11-433B83267A42}" type="presParOf" srcId="{F0881CE4-0EB6-4D39-B756-60D6574736A7}" destId="{70168855-7691-4B16-93BF-6AAD046F54C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0F9A27-18FD-4364-9F61-8ADA70D08332}">
      <dsp:nvSpPr>
        <dsp:cNvPr id="0" name=""/>
        <dsp:cNvSpPr/>
      </dsp:nvSpPr>
      <dsp:spPr>
        <a:xfrm>
          <a:off x="2454473" y="1098662"/>
          <a:ext cx="1741884" cy="414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462"/>
              </a:lnTo>
              <a:lnTo>
                <a:pt x="1741884" y="282462"/>
              </a:lnTo>
              <a:lnTo>
                <a:pt x="1741884" y="4144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1FAD2D-1A10-42F3-908A-6A5B98E7273C}">
      <dsp:nvSpPr>
        <dsp:cNvPr id="0" name=""/>
        <dsp:cNvSpPr/>
      </dsp:nvSpPr>
      <dsp:spPr>
        <a:xfrm>
          <a:off x="2408753" y="1098662"/>
          <a:ext cx="91440" cy="4144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44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DFBEDF-AB0B-4333-8697-7F10F4999873}">
      <dsp:nvSpPr>
        <dsp:cNvPr id="0" name=""/>
        <dsp:cNvSpPr/>
      </dsp:nvSpPr>
      <dsp:spPr>
        <a:xfrm>
          <a:off x="712589" y="1098662"/>
          <a:ext cx="1741884" cy="414489"/>
        </a:xfrm>
        <a:custGeom>
          <a:avLst/>
          <a:gdLst/>
          <a:ahLst/>
          <a:cxnLst/>
          <a:rect l="0" t="0" r="0" b="0"/>
          <a:pathLst>
            <a:path>
              <a:moveTo>
                <a:pt x="1741884" y="0"/>
              </a:moveTo>
              <a:lnTo>
                <a:pt x="1741884" y="282462"/>
              </a:lnTo>
              <a:lnTo>
                <a:pt x="0" y="282462"/>
              </a:lnTo>
              <a:lnTo>
                <a:pt x="0" y="4144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39CBC7-8070-4C0F-95E0-C393D706CA6B}">
      <dsp:nvSpPr>
        <dsp:cNvPr id="0" name=""/>
        <dsp:cNvSpPr/>
      </dsp:nvSpPr>
      <dsp:spPr>
        <a:xfrm>
          <a:off x="1741884" y="193674"/>
          <a:ext cx="1425178" cy="9049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4654F0D-CFE4-42BA-8160-8CEA69F288D1}">
      <dsp:nvSpPr>
        <dsp:cNvPr id="0" name=""/>
        <dsp:cNvSpPr/>
      </dsp:nvSpPr>
      <dsp:spPr>
        <a:xfrm>
          <a:off x="1900237" y="344109"/>
          <a:ext cx="1425178" cy="9049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Impacto sobre los europeos en la conquista de América.</a:t>
          </a:r>
        </a:p>
      </dsp:txBody>
      <dsp:txXfrm>
        <a:off x="1926743" y="370615"/>
        <a:ext cx="1372166" cy="851976"/>
      </dsp:txXfrm>
    </dsp:sp>
    <dsp:sp modelId="{4A9505D5-2C84-4E30-B9D5-DE1678488001}">
      <dsp:nvSpPr>
        <dsp:cNvPr id="0" name=""/>
        <dsp:cNvSpPr/>
      </dsp:nvSpPr>
      <dsp:spPr>
        <a:xfrm>
          <a:off x="0" y="1513151"/>
          <a:ext cx="1425178" cy="9049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7D5A214-A141-4CCB-B293-BDD77E7AFD43}">
      <dsp:nvSpPr>
        <dsp:cNvPr id="0" name=""/>
        <dsp:cNvSpPr/>
      </dsp:nvSpPr>
      <dsp:spPr>
        <a:xfrm>
          <a:off x="158353" y="1663587"/>
          <a:ext cx="1425178" cy="9049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Diferentes visiones sobre las sociedades indígenas</a:t>
          </a:r>
        </a:p>
      </dsp:txBody>
      <dsp:txXfrm>
        <a:off x="184859" y="1690093"/>
        <a:ext cx="1372166" cy="851976"/>
      </dsp:txXfrm>
    </dsp:sp>
    <dsp:sp modelId="{0C3D6380-2F31-4865-81FB-E758C73E5CFE}">
      <dsp:nvSpPr>
        <dsp:cNvPr id="0" name=""/>
        <dsp:cNvSpPr/>
      </dsp:nvSpPr>
      <dsp:spPr>
        <a:xfrm>
          <a:off x="1741884" y="1513151"/>
          <a:ext cx="1425178" cy="9049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BC9AB8F-FA0A-4465-84DB-FA497001ADD1}">
      <dsp:nvSpPr>
        <dsp:cNvPr id="0" name=""/>
        <dsp:cNvSpPr/>
      </dsp:nvSpPr>
      <dsp:spPr>
        <a:xfrm>
          <a:off x="1900237" y="1663587"/>
          <a:ext cx="1425178" cy="9049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1300" kern="1200"/>
        </a:p>
      </dsp:txBody>
      <dsp:txXfrm>
        <a:off x="1926743" y="1690093"/>
        <a:ext cx="1372166" cy="851976"/>
      </dsp:txXfrm>
    </dsp:sp>
    <dsp:sp modelId="{A28ED5F2-008A-451F-A831-AEEFB596B560}">
      <dsp:nvSpPr>
        <dsp:cNvPr id="0" name=""/>
        <dsp:cNvSpPr/>
      </dsp:nvSpPr>
      <dsp:spPr>
        <a:xfrm>
          <a:off x="3483768" y="1513151"/>
          <a:ext cx="1425178" cy="9049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FA9CEEA-0801-47DE-9021-61140F7F9998}">
      <dsp:nvSpPr>
        <dsp:cNvPr id="0" name=""/>
        <dsp:cNvSpPr/>
      </dsp:nvSpPr>
      <dsp:spPr>
        <a:xfrm>
          <a:off x="3642121" y="1663587"/>
          <a:ext cx="1425178" cy="9049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1300" kern="1200"/>
        </a:p>
      </dsp:txBody>
      <dsp:txXfrm>
        <a:off x="3668627" y="1690093"/>
        <a:ext cx="1372166" cy="8519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5C409-DF87-43D6-8F79-BEEC15CE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1154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5</cp:revision>
  <dcterms:created xsi:type="dcterms:W3CDTF">2020-06-03T01:51:00Z</dcterms:created>
  <dcterms:modified xsi:type="dcterms:W3CDTF">2020-06-04T20:33:00Z</dcterms:modified>
</cp:coreProperties>
</file>