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F0CD8" w14:textId="77777777" w:rsidR="00CA761B" w:rsidRPr="004E27C0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E27C0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14:paraId="6C6C8F96" w14:textId="77777777" w:rsidR="00CA761B" w:rsidRPr="004E27C0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E27C0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DF7551" w:rsidRPr="004E27C0">
        <w:rPr>
          <w:rFonts w:ascii="Arial" w:hAnsi="Arial" w:cs="Arial"/>
          <w:b/>
          <w:sz w:val="26"/>
          <w:szCs w:val="26"/>
          <w:u w:val="single"/>
        </w:rPr>
        <w:t>7</w:t>
      </w:r>
      <w:r w:rsidRPr="004E27C0">
        <w:rPr>
          <w:rFonts w:ascii="Arial" w:hAnsi="Arial" w:cs="Arial"/>
          <w:b/>
          <w:sz w:val="26"/>
          <w:szCs w:val="26"/>
          <w:u w:val="single"/>
        </w:rPr>
        <w:t>° Básico</w:t>
      </w:r>
    </w:p>
    <w:p w14:paraId="1BCD5485" w14:textId="77777777" w:rsidR="00CA761B" w:rsidRPr="004E27C0" w:rsidRDefault="008D10A5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727860">
        <w:rPr>
          <w:rFonts w:ascii="Arial" w:hAnsi="Arial" w:cs="Arial"/>
          <w:b/>
          <w:i/>
          <w:sz w:val="26"/>
          <w:szCs w:val="26"/>
          <w:u w:val="single"/>
        </w:rPr>
        <w:t>Antigua Roma</w:t>
      </w:r>
      <w:r>
        <w:rPr>
          <w:rFonts w:ascii="Arial" w:hAnsi="Arial" w:cs="Arial"/>
          <w:b/>
          <w:i/>
          <w:sz w:val="26"/>
          <w:szCs w:val="26"/>
          <w:u w:val="single"/>
        </w:rPr>
        <w:t>”.</w:t>
      </w:r>
    </w:p>
    <w:p w14:paraId="2F3042DE" w14:textId="77777777" w:rsidR="00CA761B" w:rsidRPr="004E27C0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F47B0A" w:rsidRPr="004E27C0" w14:paraId="40CF0239" w14:textId="77777777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FC3D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AB695D7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1F3E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87E4199" w14:textId="77777777" w:rsidR="00F47B0A" w:rsidRPr="004E27C0" w:rsidRDefault="00F47B0A" w:rsidP="00F47B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7°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6DA3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825E4FF" w14:textId="77777777" w:rsidR="00F47B0A" w:rsidRPr="004E27C0" w:rsidRDefault="00F47B0A" w:rsidP="005D78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5D78A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FD65C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F47B0A" w:rsidRPr="004E27C0" w14:paraId="629D627B" w14:textId="77777777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51AA6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32C3941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F47B0A" w:rsidRPr="004E27C0" w14:paraId="5830D3CE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E9CA" w14:textId="77777777" w:rsidR="00F47B0A" w:rsidRPr="00FD58EC" w:rsidRDefault="00F47B0A" w:rsidP="00773C9F">
            <w:pPr>
              <w:spacing w:after="0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Pr="00FD58E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</w:t>
            </w:r>
            <w:r w:rsidRPr="00773C9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Pr="00773C9F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773C9F" w:rsidRPr="00773C9F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773C9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773C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C9F" w:rsidRPr="00773C9F">
              <w:rPr>
                <w:rFonts w:ascii="Arial" w:eastAsia="Times New Roman" w:hAnsi="Arial" w:cs="Arial"/>
                <w:sz w:val="24"/>
                <w:szCs w:val="24"/>
              </w:rPr>
              <w:t>Relacionar las principales características de la civilización romana (derecho, organización burocrática y militar, infraestructura, esclavitud, entre otros) con la extensión territorial de su Imperio, la relación con los pueblos conquistados, el proceso de romanización y la posterior expansión del cristianismo.</w:t>
            </w:r>
          </w:p>
        </w:tc>
      </w:tr>
      <w:tr w:rsidR="00F47B0A" w:rsidRPr="004E27C0" w14:paraId="31B9BBE3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757A" w14:textId="77777777" w:rsidR="00F47B0A" w:rsidRPr="004E27C0" w:rsidRDefault="00F47B0A" w:rsidP="0072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727860" w:rsidRPr="0072786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Antigua Roma</w:t>
            </w:r>
            <w:r w:rsid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F47B0A" w:rsidRPr="004E27C0" w14:paraId="1D666CFD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C2E4" w14:textId="77777777" w:rsidR="00F47B0A" w:rsidRPr="004E27C0" w:rsidRDefault="00F47B0A" w:rsidP="0072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D10A5" w:rsidRPr="008D10A5">
              <w:rPr>
                <w:rFonts w:ascii="Arial" w:hAnsi="Arial" w:cs="Arial"/>
                <w:sz w:val="24"/>
                <w:szCs w:val="24"/>
              </w:rPr>
              <w:t xml:space="preserve">Identificar las </w:t>
            </w:r>
            <w:r w:rsidR="001048E9">
              <w:rPr>
                <w:rFonts w:ascii="Arial" w:hAnsi="Arial" w:cs="Arial"/>
                <w:sz w:val="24"/>
                <w:szCs w:val="24"/>
              </w:rPr>
              <w:t xml:space="preserve">principales características de la </w:t>
            </w:r>
            <w:r w:rsidR="00727860">
              <w:rPr>
                <w:rFonts w:ascii="Arial" w:hAnsi="Arial" w:cs="Arial"/>
                <w:sz w:val="24"/>
                <w:szCs w:val="24"/>
              </w:rPr>
              <w:t>civilización romana</w:t>
            </w:r>
            <w:r w:rsidR="00AC209F" w:rsidRPr="008D10A5">
              <w:rPr>
                <w:rFonts w:ascii="Arial" w:hAnsi="Arial" w:cs="Arial"/>
                <w:sz w:val="24"/>
                <w:szCs w:val="24"/>
              </w:rPr>
              <w:t>, a través del desarrollo de una guía de estudio, utilizando el libro del estudiante y otros medios tecnológicos.</w:t>
            </w:r>
          </w:p>
        </w:tc>
      </w:tr>
      <w:tr w:rsidR="00F47B0A" w:rsidRPr="004E27C0" w14:paraId="467DA1F0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D64F" w14:textId="77777777" w:rsidR="00F47B0A" w:rsidRPr="004E27C0" w:rsidRDefault="00F47B0A" w:rsidP="005D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D6325"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5CBA5D29" w14:textId="77777777" w:rsidR="00F47B0A" w:rsidRPr="004E27C0" w:rsidRDefault="00F47B0A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14:paraId="7494DA17" w14:textId="77777777" w:rsidR="00772CAF" w:rsidRPr="004E27C0" w:rsidRDefault="00772CAF" w:rsidP="00772CA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4E27C0">
        <w:rPr>
          <w:rFonts w:ascii="Arial" w:hAnsi="Arial" w:cs="Arial"/>
          <w:b/>
          <w:sz w:val="36"/>
          <w:szCs w:val="36"/>
        </w:rPr>
        <w:t>¿Qué necesitas saber?</w:t>
      </w:r>
    </w:p>
    <w:p w14:paraId="0D7F894A" w14:textId="77777777" w:rsidR="00772CAF" w:rsidRPr="004E27C0" w:rsidRDefault="00F82C65" w:rsidP="00772CA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DF5A29C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503AD6CF" w14:textId="77777777" w:rsidR="00772CAF" w:rsidRPr="00786EBD" w:rsidRDefault="00772CAF" w:rsidP="00772CAF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1D6325">
                    <w:rPr>
                      <w:color w:val="FF0000"/>
                      <w:sz w:val="28"/>
                      <w:szCs w:val="28"/>
                    </w:rPr>
                    <w:t>Identificar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3B77D6">
                    <w:rPr>
                      <w:color w:val="FF0000"/>
                      <w:sz w:val="28"/>
                      <w:szCs w:val="28"/>
                    </w:rPr>
                    <w:t>Antigua</w:t>
                  </w:r>
                  <w:r w:rsidR="00FD58EC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="000B6AA5">
                    <w:rPr>
                      <w:color w:val="FF0000"/>
                      <w:sz w:val="28"/>
                      <w:szCs w:val="28"/>
                    </w:rPr>
                    <w:t>Roma</w:t>
                  </w:r>
                  <w:r w:rsidR="001048E9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14:paraId="70C282C5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711FA3D1" w14:textId="77777777" w:rsidR="00772CAF" w:rsidRPr="004E27C0" w:rsidRDefault="00772CAF" w:rsidP="00772CAF">
      <w:pPr>
        <w:spacing w:after="0"/>
        <w:rPr>
          <w:rFonts w:ascii="Arial" w:hAnsi="Arial" w:cs="Arial"/>
        </w:rPr>
      </w:pPr>
      <w:r w:rsidRPr="004E27C0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336C254C" wp14:editId="56DF9A4B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" name="Imagen 1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DC8AA0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58BF0626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335BBA78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610D5F30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5909AD38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6347360D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3DF18277" w14:textId="77777777" w:rsidR="00772CAF" w:rsidRPr="004E27C0" w:rsidRDefault="00772CAF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14:paraId="7526DEBA" w14:textId="77777777" w:rsidR="009D7213" w:rsidRPr="004E27C0" w:rsidRDefault="009D7213" w:rsidP="009D721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14:paraId="6F3B7B0E" w14:textId="77777777" w:rsidR="00D373EF" w:rsidRPr="004E27C0" w:rsidRDefault="00D373EF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4E27C0">
        <w:rPr>
          <w:rFonts w:ascii="Arial" w:hAnsi="Arial" w:cs="Arial"/>
          <w:b/>
          <w:color w:val="000000"/>
          <w:u w:val="single"/>
        </w:rPr>
        <w:t>ACTIVIDAD DE INICIO</w:t>
      </w:r>
    </w:p>
    <w:p w14:paraId="57ECC118" w14:textId="77777777" w:rsidR="00D373EF" w:rsidRPr="004E27C0" w:rsidRDefault="00D373EF" w:rsidP="005D3E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 xml:space="preserve">¿Qué entiendes por </w:t>
      </w:r>
      <w:r w:rsidR="001D6325" w:rsidRPr="004E27C0">
        <w:rPr>
          <w:rFonts w:ascii="Arial" w:hAnsi="Arial" w:cs="Arial"/>
          <w:i/>
          <w:color w:val="000000"/>
        </w:rPr>
        <w:t>Identificar</w:t>
      </w:r>
      <w:r w:rsidRPr="004E27C0">
        <w:rPr>
          <w:rFonts w:ascii="Arial" w:hAnsi="Arial" w:cs="Arial"/>
          <w:i/>
          <w:color w:val="000000"/>
        </w:rPr>
        <w:t>?</w:t>
      </w:r>
    </w:p>
    <w:p w14:paraId="30B89D0C" w14:textId="77777777" w:rsidR="008506C3" w:rsidRDefault="008506C3" w:rsidP="005D3E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356D9B58" w14:textId="77777777" w:rsidR="00D373EF" w:rsidRPr="004E27C0" w:rsidRDefault="00D373EF" w:rsidP="005D3E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 xml:space="preserve">¿Qué </w:t>
      </w:r>
      <w:r w:rsidR="004E27C0">
        <w:rPr>
          <w:rFonts w:ascii="Arial" w:hAnsi="Arial" w:cs="Arial"/>
          <w:i/>
          <w:color w:val="000000"/>
        </w:rPr>
        <w:t xml:space="preserve">entiendes por </w:t>
      </w:r>
      <w:r w:rsidR="003B77D6">
        <w:rPr>
          <w:rFonts w:ascii="Arial" w:hAnsi="Arial" w:cs="Arial"/>
          <w:i/>
          <w:color w:val="000000"/>
        </w:rPr>
        <w:t>Antigua</w:t>
      </w:r>
      <w:r w:rsidR="00FD58EC">
        <w:rPr>
          <w:rFonts w:ascii="Arial" w:hAnsi="Arial" w:cs="Arial"/>
          <w:i/>
          <w:color w:val="000000"/>
        </w:rPr>
        <w:t xml:space="preserve"> </w:t>
      </w:r>
      <w:r w:rsidR="000B6AA5">
        <w:rPr>
          <w:rFonts w:ascii="Arial" w:hAnsi="Arial" w:cs="Arial"/>
          <w:i/>
          <w:color w:val="000000"/>
        </w:rPr>
        <w:t>Roma</w:t>
      </w:r>
      <w:r w:rsidRPr="004E27C0">
        <w:rPr>
          <w:rFonts w:ascii="Arial" w:hAnsi="Arial" w:cs="Arial"/>
          <w:i/>
          <w:color w:val="000000"/>
        </w:rPr>
        <w:t>?</w:t>
      </w:r>
    </w:p>
    <w:p w14:paraId="48ED4B78" w14:textId="77777777" w:rsidR="00D373EF" w:rsidRPr="004E27C0" w:rsidRDefault="008506C3" w:rsidP="004E27C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E27C0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527525E4" w14:textId="77777777" w:rsidR="00A12EF0" w:rsidRDefault="00A12EF0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733B79DC" w14:textId="77777777" w:rsidR="001048E9" w:rsidRPr="004E27C0" w:rsidRDefault="001048E9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4BBEEB8D" w14:textId="77777777" w:rsidR="001D6325" w:rsidRPr="00BC7B1D" w:rsidRDefault="001D6325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BC7B1D">
        <w:rPr>
          <w:rFonts w:ascii="Arial" w:hAnsi="Arial" w:cs="Arial"/>
          <w:i/>
        </w:rPr>
        <w:t xml:space="preserve">Entendemos por </w:t>
      </w:r>
      <w:r w:rsidRPr="0063584B">
        <w:rPr>
          <w:rFonts w:ascii="Arial" w:hAnsi="Arial" w:cs="Arial"/>
          <w:i/>
          <w:color w:val="FF0000"/>
        </w:rPr>
        <w:t>identificar</w:t>
      </w:r>
      <w:r w:rsidRPr="00BC7B1D">
        <w:rPr>
          <w:rFonts w:ascii="Arial" w:hAnsi="Arial" w:cs="Arial"/>
          <w:i/>
        </w:rPr>
        <w:t xml:space="preserve"> en reconocer las principales características de algo o alguien.</w:t>
      </w:r>
    </w:p>
    <w:p w14:paraId="765F5929" w14:textId="77777777" w:rsidR="005D3EBB" w:rsidRPr="00BC7B1D" w:rsidRDefault="005D3EBB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</w:p>
    <w:p w14:paraId="42EC6B09" w14:textId="77777777" w:rsidR="003B77D6" w:rsidRDefault="00BC7B1D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BC7B1D">
        <w:rPr>
          <w:rFonts w:ascii="Arial" w:hAnsi="Arial" w:cs="Arial"/>
          <w:bCs/>
          <w:i/>
          <w:shd w:val="clear" w:color="auto" w:fill="FFFFFF"/>
        </w:rPr>
        <w:t xml:space="preserve">La </w:t>
      </w:r>
      <w:r w:rsidR="003B77D6" w:rsidRPr="0063584B">
        <w:rPr>
          <w:rFonts w:ascii="Arial" w:hAnsi="Arial" w:cs="Arial"/>
          <w:bCs/>
          <w:i/>
          <w:color w:val="FF0000"/>
          <w:shd w:val="clear" w:color="auto" w:fill="FFFFFF"/>
        </w:rPr>
        <w:t xml:space="preserve">Antigua </w:t>
      </w:r>
      <w:r w:rsidR="000B6AA5">
        <w:rPr>
          <w:rFonts w:ascii="Arial" w:hAnsi="Arial" w:cs="Arial"/>
          <w:bCs/>
          <w:i/>
          <w:color w:val="FF0000"/>
          <w:shd w:val="clear" w:color="auto" w:fill="FFFFFF"/>
        </w:rPr>
        <w:t>Roma</w:t>
      </w:r>
      <w:r w:rsidR="000B6AA5">
        <w:rPr>
          <w:rFonts w:ascii="Arial" w:hAnsi="Arial" w:cs="Arial"/>
          <w:i/>
          <w:shd w:val="clear" w:color="auto" w:fill="FFFFFF"/>
        </w:rPr>
        <w:t xml:space="preserve"> se refiere a la civilización </w:t>
      </w:r>
      <w:r w:rsidR="005654A4">
        <w:rPr>
          <w:rFonts w:ascii="Arial" w:hAnsi="Arial" w:cs="Arial"/>
          <w:i/>
          <w:shd w:val="clear" w:color="auto" w:fill="FFFFFF"/>
        </w:rPr>
        <w:t>nacida junto con la ciudad en el año 753 a. C. y que se extendió hasta el año 476 d. C. convirtiéndose en una de las civilizaciones más extensas y cuyo legado ha perdurado hasta el día de hoy.</w:t>
      </w:r>
    </w:p>
    <w:p w14:paraId="02D31CE7" w14:textId="77777777" w:rsidR="001048E9" w:rsidRDefault="001048E9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78087B38" w14:textId="77777777" w:rsidR="00D373EF" w:rsidRPr="004E27C0" w:rsidRDefault="00D373EF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4E27C0">
        <w:rPr>
          <w:rFonts w:ascii="Arial" w:hAnsi="Arial" w:cs="Arial"/>
          <w:b/>
          <w:color w:val="000000"/>
          <w:u w:val="single"/>
        </w:rPr>
        <w:t>DESARROLLO</w:t>
      </w:r>
    </w:p>
    <w:p w14:paraId="786C011D" w14:textId="77777777" w:rsidR="00D45145" w:rsidRDefault="00FD65C4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/>
        </w:rPr>
        <w:t xml:space="preserve">Esta guía será una retroalimentación y repaso de los contenidos vistos en las semanas anteriores, por lo que recomendamos revisar sus respuestas anteriores, videos de apoyo y las páginas del </w:t>
      </w:r>
      <w:r w:rsidR="004149D3">
        <w:rPr>
          <w:rFonts w:ascii="Arial" w:hAnsi="Arial" w:cs="Arial"/>
          <w:i/>
          <w:color w:val="000000"/>
        </w:rPr>
        <w:t>libro del estudiante desde la 98</w:t>
      </w:r>
      <w:r>
        <w:rPr>
          <w:rFonts w:ascii="Arial" w:hAnsi="Arial" w:cs="Arial"/>
          <w:i/>
          <w:color w:val="000000"/>
        </w:rPr>
        <w:t xml:space="preserve"> a la </w:t>
      </w:r>
      <w:r w:rsidR="004149D3">
        <w:rPr>
          <w:rFonts w:ascii="Arial" w:hAnsi="Arial" w:cs="Arial"/>
          <w:i/>
          <w:color w:val="000000"/>
        </w:rPr>
        <w:t>103</w:t>
      </w:r>
      <w:r w:rsidRPr="00D45145">
        <w:rPr>
          <w:rFonts w:ascii="Arial" w:hAnsi="Arial" w:cs="Arial"/>
          <w:i/>
          <w:color w:val="000000"/>
        </w:rPr>
        <w:t xml:space="preserve"> </w:t>
      </w:r>
      <w:r w:rsidR="00D45145" w:rsidRPr="00D45145">
        <w:rPr>
          <w:rFonts w:ascii="Arial" w:hAnsi="Arial" w:cs="Arial"/>
          <w:i/>
          <w:color w:val="000000"/>
        </w:rPr>
        <w:t xml:space="preserve">(puede complementar con apoyándose en los textos y videos del Blog </w:t>
      </w:r>
      <w:hyperlink r:id="rId9" w:history="1">
        <w:r w:rsidR="00D45145"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="00D45145" w:rsidRPr="00D45145">
        <w:rPr>
          <w:rFonts w:ascii="Arial" w:hAnsi="Arial" w:cs="Arial"/>
          <w:i/>
        </w:rPr>
        <w:t>).</w:t>
      </w:r>
    </w:p>
    <w:p w14:paraId="6273AA59" w14:textId="77777777" w:rsidR="001048E9" w:rsidRDefault="001048E9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14:paraId="0A5AF911" w14:textId="77777777" w:rsidR="001048E9" w:rsidRPr="00D45145" w:rsidRDefault="001048E9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14:paraId="5F11C7C2" w14:textId="77777777" w:rsidR="003743A0" w:rsidRDefault="003D6BBB" w:rsidP="003743A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27C0">
        <w:rPr>
          <w:rFonts w:ascii="Arial" w:hAnsi="Arial" w:cs="Arial"/>
          <w:b/>
          <w:sz w:val="24"/>
          <w:szCs w:val="24"/>
          <w:u w:val="single"/>
        </w:rPr>
        <w:lastRenderedPageBreak/>
        <w:t>ACTIVIDADES</w:t>
      </w:r>
    </w:p>
    <w:p w14:paraId="48293B5D" w14:textId="77777777" w:rsidR="00DB20C5" w:rsidRPr="009C70D1" w:rsidRDefault="00DB20C5" w:rsidP="003743A0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14:paraId="70D7291D" w14:textId="77777777" w:rsidR="009C70D1" w:rsidRPr="009C70D1" w:rsidRDefault="009C70D1" w:rsidP="009C70D1">
      <w:pPr>
        <w:spacing w:after="0"/>
        <w:rPr>
          <w:rFonts w:ascii="Arial" w:hAnsi="Arial" w:cs="Arial"/>
          <w:sz w:val="24"/>
          <w:szCs w:val="24"/>
        </w:rPr>
      </w:pPr>
      <w:r w:rsidRPr="009C70D1">
        <w:rPr>
          <w:rFonts w:ascii="Arial" w:hAnsi="Arial" w:cs="Arial"/>
          <w:sz w:val="24"/>
          <w:szCs w:val="24"/>
        </w:rPr>
        <w:t>Lee los siguientes textos y luego responde:</w:t>
      </w:r>
    </w:p>
    <w:p w14:paraId="09511E92" w14:textId="77777777" w:rsidR="009C70D1" w:rsidRPr="009C70D1" w:rsidRDefault="00F82C65" w:rsidP="003743A0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  <w:lang w:val="es-ES"/>
        </w:rPr>
        <w:pict w14:anchorId="5B2F063D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84.75pt;margin-top:130.5pt;width:451.5pt;height:213.6pt;z-index:251666432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30;mso-fit-shape-to-text:t" inset="10.8pt,7.2pt,10.8pt,7.2pt">
              <w:txbxContent>
                <w:p w14:paraId="16FD46A6" w14:textId="77777777" w:rsidR="009C70D1" w:rsidRPr="009C70D1" w:rsidRDefault="009C70D1" w:rsidP="009C70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9C70D1">
                    <w:rPr>
                      <w:rFonts w:ascii="Arial" w:hAnsi="Arial" w:cs="Arial"/>
                      <w:b/>
                    </w:rPr>
                    <w:t>ROMANIZACIÓN</w:t>
                  </w:r>
                </w:p>
                <w:p w14:paraId="0D8C1B42" w14:textId="77777777" w:rsidR="009C70D1" w:rsidRPr="009C70D1" w:rsidRDefault="009C70D1" w:rsidP="009C70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52FE7B5B" w14:textId="77777777" w:rsidR="009C70D1" w:rsidRDefault="009C70D1" w:rsidP="009C70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9C70D1">
                    <w:rPr>
                      <w:rFonts w:ascii="Arial" w:hAnsi="Arial" w:cs="Arial"/>
                    </w:rPr>
                    <w:t>“Se suele afirmar que la característica fundamental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9C70D1">
                    <w:rPr>
                      <w:rFonts w:ascii="Arial" w:hAnsi="Arial" w:cs="Arial"/>
                    </w:rPr>
                    <w:t>del pueblo de Roma fue su extraordinario genio práctico. Y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9C70D1">
                    <w:rPr>
                      <w:rFonts w:ascii="Arial" w:hAnsi="Arial" w:cs="Arial"/>
                    </w:rPr>
                    <w:t>sobre ello hay poco que discutir. Los romanos fueron, antes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9C70D1">
                    <w:rPr>
                      <w:rFonts w:ascii="Arial" w:hAnsi="Arial" w:cs="Arial"/>
                    </w:rPr>
                    <w:t>que nada, grandes organizadores; no en vano crearon un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9C70D1">
                    <w:rPr>
                      <w:rFonts w:ascii="Arial" w:hAnsi="Arial" w:cs="Arial"/>
                    </w:rPr>
                    <w:t>inmenso imperio al que romanizaron en profundidad […].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14:paraId="07CF3DBC" w14:textId="77777777" w:rsidR="009C70D1" w:rsidRDefault="009C70D1" w:rsidP="009C70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9C70D1">
                    <w:rPr>
                      <w:rFonts w:ascii="Arial" w:hAnsi="Arial" w:cs="Arial"/>
                    </w:rPr>
                    <w:t xml:space="preserve">El mismo énfasis práctico y </w:t>
                  </w:r>
                  <w:r>
                    <w:rPr>
                      <w:rFonts w:ascii="Arial" w:hAnsi="Arial" w:cs="Arial"/>
                    </w:rPr>
                    <w:t xml:space="preserve">utilitario pusieron los romanos </w:t>
                  </w:r>
                  <w:r w:rsidRPr="009C70D1">
                    <w:rPr>
                      <w:rFonts w:ascii="Arial" w:hAnsi="Arial" w:cs="Arial"/>
                    </w:rPr>
                    <w:t>en el cultivo de la belleza. Aunque no despreciaron ni la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9C70D1">
                    <w:rPr>
                      <w:rFonts w:ascii="Arial" w:hAnsi="Arial" w:cs="Arial"/>
                    </w:rPr>
                    <w:t xml:space="preserve">escultura </w:t>
                  </w:r>
                  <w:r>
                    <w:rPr>
                      <w:rFonts w:ascii="Arial" w:hAnsi="Arial" w:cs="Arial"/>
                    </w:rPr>
                    <w:t>ni la pintura, fue el arte de la</w:t>
                  </w:r>
                  <w:r w:rsidRPr="009C70D1">
                    <w:rPr>
                      <w:rFonts w:ascii="Arial" w:hAnsi="Arial" w:cs="Arial"/>
                    </w:rPr>
                    <w:t xml:space="preserve"> construcción., es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9C70D1">
                    <w:rPr>
                      <w:rFonts w:ascii="Arial" w:hAnsi="Arial" w:cs="Arial"/>
                    </w:rPr>
                    <w:t>decir, el arte útil que tan bien cuadraba en su espíritu, el que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9C70D1">
                    <w:rPr>
                      <w:rFonts w:ascii="Arial" w:hAnsi="Arial" w:cs="Arial"/>
                    </w:rPr>
                    <w:t>se desarrolló con vitalidad más propiamente romana. […]</w:t>
                  </w:r>
                </w:p>
                <w:p w14:paraId="34800973" w14:textId="77777777" w:rsidR="009C70D1" w:rsidRDefault="009C70D1" w:rsidP="009C70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9C70D1">
                    <w:rPr>
                      <w:rFonts w:ascii="Arial" w:hAnsi="Arial" w:cs="Arial"/>
                    </w:rPr>
                    <w:t>Las obras funcionales, p</w:t>
                  </w:r>
                  <w:r>
                    <w:rPr>
                      <w:rFonts w:ascii="Arial" w:hAnsi="Arial" w:cs="Arial"/>
                    </w:rPr>
                    <w:t xml:space="preserve">arecían hechas a propósito para </w:t>
                  </w:r>
                  <w:r w:rsidRPr="009C70D1">
                    <w:rPr>
                      <w:rFonts w:ascii="Arial" w:hAnsi="Arial" w:cs="Arial"/>
                    </w:rPr>
                    <w:t>seducir su espíritu. Era precisamente en ellas donde Roma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9C70D1">
                    <w:rPr>
                      <w:rFonts w:ascii="Arial" w:hAnsi="Arial" w:cs="Arial"/>
                    </w:rPr>
                    <w:t>desplegaba su genio más propio”.</w:t>
                  </w:r>
                </w:p>
                <w:p w14:paraId="2EF74470" w14:textId="77777777" w:rsidR="009C70D1" w:rsidRPr="009C70D1" w:rsidRDefault="009C70D1" w:rsidP="009C70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5F095759" w14:textId="77777777" w:rsidR="009C70D1" w:rsidRPr="003B7857" w:rsidRDefault="009C70D1" w:rsidP="009C70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3B7857">
                    <w:rPr>
                      <w:rFonts w:ascii="Arial" w:hAnsi="Arial" w:cs="Arial"/>
                      <w:sz w:val="20"/>
                      <w:szCs w:val="20"/>
                    </w:rPr>
                    <w:t xml:space="preserve">Vidal, Gerardo (2003). </w:t>
                  </w:r>
                  <w:r w:rsidRPr="003B785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Retratos de la</w:t>
                  </w:r>
                </w:p>
                <w:p w14:paraId="0468E94C" w14:textId="77777777" w:rsidR="009C70D1" w:rsidRPr="003B7857" w:rsidRDefault="009C70D1" w:rsidP="009C70D1">
                  <w:pPr>
                    <w:spacing w:after="0" w:line="360" w:lineRule="auto"/>
                    <w:jc w:val="right"/>
                    <w:rPr>
                      <w:rFonts w:ascii="Arial" w:eastAsiaTheme="majorEastAsia" w:hAnsi="Arial" w:cs="Arial"/>
                      <w:i/>
                      <w:iCs/>
                      <w:sz w:val="28"/>
                      <w:szCs w:val="28"/>
                      <w:lang w:val="es-ES"/>
                    </w:rPr>
                  </w:pPr>
                  <w:r w:rsidRPr="003B785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Antigüedad romana y la primera cristiandad</w:t>
                  </w:r>
                  <w:r w:rsidRPr="003B785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</w:p>
    <w:p w14:paraId="080E8336" w14:textId="77777777" w:rsidR="00C117F7" w:rsidRDefault="009C70D1" w:rsidP="000435F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una de las principales virtudes que señala el texto sobre el pueblo de Roma?</w:t>
      </w:r>
    </w:p>
    <w:p w14:paraId="2FCC5CA0" w14:textId="77777777" w:rsidR="000435F2" w:rsidRDefault="009C70D1" w:rsidP="000435F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Patricios y Plebeyos tenían los mismos derechos y deberes.</w:t>
      </w:r>
    </w:p>
    <w:p w14:paraId="4E0A2DD5" w14:textId="77777777" w:rsidR="000435F2" w:rsidRDefault="009C70D1" w:rsidP="000435F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capacidad de crear una nueva cultura distinta a sus antecesores.</w:t>
      </w:r>
    </w:p>
    <w:p w14:paraId="778D17B2" w14:textId="77777777" w:rsidR="000435F2" w:rsidRDefault="009C70D1" w:rsidP="000435F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genio práctico y ser grandes organizadores.</w:t>
      </w:r>
    </w:p>
    <w:p w14:paraId="7AD30744" w14:textId="77777777" w:rsidR="000435F2" w:rsidRDefault="009C70D1" w:rsidP="000435F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Ninguna de las anteriores.</w:t>
      </w:r>
    </w:p>
    <w:p w14:paraId="0CCAA26F" w14:textId="77777777" w:rsidR="00870A8E" w:rsidRDefault="00870A8E" w:rsidP="00870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C630FF" w14:textId="77777777" w:rsidR="000435F2" w:rsidRDefault="009C70D1" w:rsidP="000435F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el texto ¿Dónde se ve mayormente reflejado el cultivo de la belleza por los romanos?</w:t>
      </w:r>
    </w:p>
    <w:p w14:paraId="52529B13" w14:textId="77777777" w:rsidR="00E55C58" w:rsidRDefault="009C70D1" w:rsidP="00E55C58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su democracia.</w:t>
      </w:r>
    </w:p>
    <w:p w14:paraId="46140C15" w14:textId="77777777" w:rsidR="00E55C58" w:rsidRDefault="009C70D1" w:rsidP="00E55C58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su religión.</w:t>
      </w:r>
    </w:p>
    <w:p w14:paraId="0A2055DA" w14:textId="77777777" w:rsidR="00E55C58" w:rsidRDefault="003B7857" w:rsidP="00E55C58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sus pinturas y esculturas.</w:t>
      </w:r>
    </w:p>
    <w:p w14:paraId="158A45F8" w14:textId="77777777" w:rsidR="00E55C58" w:rsidRDefault="009C70D1" w:rsidP="00E55C58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sus </w:t>
      </w:r>
      <w:r w:rsidR="003B7857">
        <w:rPr>
          <w:rFonts w:ascii="Arial" w:hAnsi="Arial" w:cs="Arial"/>
          <w:sz w:val="24"/>
          <w:szCs w:val="24"/>
        </w:rPr>
        <w:t>obras funcionales y</w:t>
      </w:r>
      <w:r>
        <w:rPr>
          <w:rFonts w:ascii="Arial" w:hAnsi="Arial" w:cs="Arial"/>
          <w:sz w:val="24"/>
          <w:szCs w:val="24"/>
        </w:rPr>
        <w:t xml:space="preserve"> construcciones.</w:t>
      </w:r>
    </w:p>
    <w:p w14:paraId="74AAF04A" w14:textId="77777777" w:rsidR="003B7857" w:rsidRDefault="00F82C65" w:rsidP="00903448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360F2794">
          <v:shape id="_x0000_s1031" type="#_x0000_t202" style="position:absolute;left:0;text-align:left;margin-left:90pt;margin-top:589.5pt;width:451.5pt;height:213.6pt;z-index:251667456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31;mso-fit-shape-to-text:t" inset="10.8pt,7.2pt,10.8pt,7.2pt">
              <w:txbxContent>
                <w:p w14:paraId="4681D678" w14:textId="77777777" w:rsidR="003B7857" w:rsidRPr="003B7857" w:rsidRDefault="003B7857" w:rsidP="003B78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3B7857">
                    <w:rPr>
                      <w:rFonts w:ascii="Arial" w:hAnsi="Arial" w:cs="Arial"/>
                      <w:b/>
                    </w:rPr>
                    <w:t>IMPERIO Y CRISTIANISMO</w:t>
                  </w:r>
                </w:p>
                <w:p w14:paraId="7E0D84F8" w14:textId="77777777" w:rsidR="003B7857" w:rsidRPr="003B7857" w:rsidRDefault="003B7857" w:rsidP="003B78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67B313F4" w14:textId="77777777" w:rsidR="003B7857" w:rsidRPr="003B7857" w:rsidRDefault="003B7857" w:rsidP="003B78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3B7857">
                    <w:rPr>
                      <w:rFonts w:ascii="Arial" w:hAnsi="Arial" w:cs="Arial"/>
                    </w:rPr>
                    <w:t>“Es cierto que durante tres siglos la Roma pagana persiguió a los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B7857">
                    <w:rPr>
                      <w:rFonts w:ascii="Arial" w:hAnsi="Arial" w:cs="Arial"/>
                    </w:rPr>
                    <w:t>cristianos; pero sería equivocado pensar que el Imperio constituyó tan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B7857">
                    <w:rPr>
                      <w:rFonts w:ascii="Arial" w:hAnsi="Arial" w:cs="Arial"/>
                    </w:rPr>
                    <w:t>solo un factor negativo para la difusión del Evangelio. La unidad del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B7857">
                    <w:rPr>
                      <w:rFonts w:ascii="Arial" w:hAnsi="Arial" w:cs="Arial"/>
                    </w:rPr>
                    <w:t>mundo grecolatino conseguida por Roma había creado un amplísimo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B7857">
                    <w:rPr>
                      <w:rFonts w:ascii="Arial" w:hAnsi="Arial" w:cs="Arial"/>
                    </w:rPr>
                    <w:t>espacio geográfico, dominado por una misma autoridad suprema,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B7857">
                    <w:rPr>
                      <w:rFonts w:ascii="Arial" w:hAnsi="Arial" w:cs="Arial"/>
                    </w:rPr>
                    <w:t>donde reinaban la paz y el orden. La tranquilidad existente hasta bien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B7857">
                    <w:rPr>
                      <w:rFonts w:ascii="Arial" w:hAnsi="Arial" w:cs="Arial"/>
                    </w:rPr>
                    <w:t>entrado el siglo III y la facilidad de comunicaciones entre las diversas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B7857">
                    <w:rPr>
                      <w:rFonts w:ascii="Arial" w:hAnsi="Arial" w:cs="Arial"/>
                    </w:rPr>
                    <w:t>tierras del Imperio favorecieron la circulación de las ideas. […] Las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B7857">
                    <w:rPr>
                      <w:rFonts w:ascii="Arial" w:hAnsi="Arial" w:cs="Arial"/>
                    </w:rPr>
                    <w:t>calzadas romanas y las rutas del mar latino fueron cauces para la Buena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B7857">
                    <w:rPr>
                      <w:rFonts w:ascii="Arial" w:hAnsi="Arial" w:cs="Arial"/>
                    </w:rPr>
                    <w:t>Nueva evangélica, a todo lo ancho de la cuenca del Mediterráneo.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B7857">
                    <w:rPr>
                      <w:rFonts w:ascii="Arial" w:hAnsi="Arial" w:cs="Arial"/>
                    </w:rPr>
                    <w:t>La afinidad lingüística –sobre la base primero del griego y el latín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B7857">
                    <w:rPr>
                      <w:rFonts w:ascii="Arial" w:hAnsi="Arial" w:cs="Arial"/>
                    </w:rPr>
                    <w:t>después– facilitaba la comunicación y el entendimiento entre los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B7857">
                    <w:rPr>
                      <w:rFonts w:ascii="Arial" w:hAnsi="Arial" w:cs="Arial"/>
                    </w:rPr>
                    <w:t>hombres. El clima espiritual, dominado por la crisis del paganismo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B7857">
                    <w:rPr>
                      <w:rFonts w:ascii="Arial" w:hAnsi="Arial" w:cs="Arial"/>
                    </w:rPr>
                    <w:t>ancestral […], predisponía también a dar acogida al evangelio”.</w:t>
                  </w:r>
                </w:p>
                <w:p w14:paraId="5C116D34" w14:textId="77777777" w:rsidR="003B7857" w:rsidRPr="003B7857" w:rsidRDefault="003B7857" w:rsidP="003B78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ronosPro-Lt" w:hAnsi="CronosPro-Lt" w:cs="CronosPro-Lt"/>
                    </w:rPr>
                  </w:pPr>
                </w:p>
                <w:p w14:paraId="23973D82" w14:textId="77777777" w:rsidR="003B7857" w:rsidRPr="003B7857" w:rsidRDefault="003B7857" w:rsidP="003B78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ajorEastAsia" w:hAnsi="Arial" w:cs="Arial"/>
                      <w:i/>
                      <w:iCs/>
                      <w:sz w:val="28"/>
                      <w:szCs w:val="28"/>
                      <w:lang w:val="es-ES"/>
                    </w:rPr>
                  </w:pPr>
                  <w:r w:rsidRPr="003B7857">
                    <w:rPr>
                      <w:rFonts w:ascii="Arial" w:hAnsi="Arial" w:cs="Arial"/>
                      <w:sz w:val="20"/>
                      <w:szCs w:val="20"/>
                    </w:rPr>
                    <w:t xml:space="preserve">Orlandis, José. (1989). </w:t>
                  </w:r>
                  <w:r w:rsidRPr="003B785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Breve historia del cristianismo</w:t>
                  </w:r>
                  <w:r w:rsidRPr="003B785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</w:p>
    <w:p w14:paraId="5CD145BC" w14:textId="77777777" w:rsidR="003B7857" w:rsidRDefault="003B7857" w:rsidP="003B7857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36D2B11" w14:textId="77777777" w:rsidR="00903448" w:rsidRDefault="003B7857" w:rsidP="0090344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fue la postura inicial del Imperio Romano respecto al Cristianismo?</w:t>
      </w:r>
    </w:p>
    <w:p w14:paraId="6E1A08FC" w14:textId="77777777" w:rsidR="00903448" w:rsidRDefault="003B7857" w:rsidP="00903448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Adoptó inmediatamente la religión católica como su religión oficial.</w:t>
      </w:r>
    </w:p>
    <w:p w14:paraId="77D79545" w14:textId="77777777" w:rsidR="00785F35" w:rsidRDefault="003B7857" w:rsidP="00903448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Persiguió a los primeros cristianos.</w:t>
      </w:r>
    </w:p>
    <w:p w14:paraId="24865D4C" w14:textId="77777777" w:rsidR="00903448" w:rsidRDefault="003B7857" w:rsidP="00903448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 indiferente a sus creencias.</w:t>
      </w:r>
    </w:p>
    <w:p w14:paraId="51B5EF5F" w14:textId="77777777" w:rsidR="00903448" w:rsidRDefault="003B7857" w:rsidP="00903448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Ningunas de las anteriores.</w:t>
      </w:r>
    </w:p>
    <w:p w14:paraId="4BACE348" w14:textId="77777777" w:rsidR="00FA4DB7" w:rsidRDefault="00FA4DB7" w:rsidP="00FA4DB7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42981DD8" w14:textId="77777777" w:rsidR="00FA4DB7" w:rsidRDefault="003B7857" w:rsidP="00FA4DB7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Según el texto ¿Qué ventaja que tuvo el cristianismo </w:t>
      </w:r>
      <w:r w:rsidR="00FB2B94">
        <w:rPr>
          <w:rFonts w:ascii="Arial" w:hAnsi="Arial" w:cs="Arial"/>
          <w:sz w:val="24"/>
          <w:szCs w:val="24"/>
        </w:rPr>
        <w:t>para su desarrollo dentro del Imperio Romano?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0BDB564" w14:textId="77777777" w:rsidR="00E55C58" w:rsidRDefault="00FB2B94" w:rsidP="00E55C58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convirtió desde un comienzo en la religión oficial del Imperio.</w:t>
      </w:r>
    </w:p>
    <w:p w14:paraId="68E4B9EF" w14:textId="77777777" w:rsidR="00E55C58" w:rsidRDefault="00FB2B94" w:rsidP="00E55C58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Estaban liberados los cristianos de pagar cualquier impuesto.</w:t>
      </w:r>
    </w:p>
    <w:p w14:paraId="29BDE24A" w14:textId="77777777" w:rsidR="00E55C58" w:rsidRDefault="00FB2B94" w:rsidP="00E55C58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extensión del Imperio favoreció la circulación de las ideas cristianas por el territorio.</w:t>
      </w:r>
    </w:p>
    <w:p w14:paraId="749EE9E6" w14:textId="77777777" w:rsidR="00E55C58" w:rsidRDefault="00FB2B94" w:rsidP="00E55C58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romanos antes del cristianismo también eran monoteístas.</w:t>
      </w:r>
    </w:p>
    <w:p w14:paraId="0F802587" w14:textId="77777777" w:rsidR="00FA4DB7" w:rsidRDefault="00FA4DB7" w:rsidP="00FA4DB7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422C6104" w14:textId="77777777" w:rsidR="00FA4DB7" w:rsidRDefault="00FB2B94" w:rsidP="00FA4DB7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eran las rutas</w:t>
      </w:r>
      <w:r w:rsidR="009B441D">
        <w:rPr>
          <w:rFonts w:ascii="Arial" w:hAnsi="Arial" w:cs="Arial"/>
          <w:sz w:val="24"/>
          <w:szCs w:val="24"/>
        </w:rPr>
        <w:t xml:space="preserve"> y medios</w:t>
      </w:r>
      <w:r>
        <w:rPr>
          <w:rFonts w:ascii="Arial" w:hAnsi="Arial" w:cs="Arial"/>
          <w:sz w:val="24"/>
          <w:szCs w:val="24"/>
        </w:rPr>
        <w:t xml:space="preserve"> por donde se expandió el cristianismo en el Imperio Romano?</w:t>
      </w:r>
    </w:p>
    <w:p w14:paraId="3B92C067" w14:textId="77777777" w:rsidR="00FA4DB7" w:rsidRDefault="00FB2B94" w:rsidP="00FA4DB7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las diferentes calzadas romanas.</w:t>
      </w:r>
    </w:p>
    <w:p w14:paraId="07EC031E" w14:textId="77777777" w:rsidR="00CE7292" w:rsidRPr="00CE7292" w:rsidRDefault="009B441D" w:rsidP="00CE729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el Mar Mediterráneo.</w:t>
      </w:r>
    </w:p>
    <w:p w14:paraId="04404542" w14:textId="77777777" w:rsidR="00CE7292" w:rsidRPr="00CE7292" w:rsidRDefault="009B441D" w:rsidP="00CE729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Por el lenguaje en común (griego y latín)</w:t>
      </w:r>
    </w:p>
    <w:p w14:paraId="30ADA0A9" w14:textId="77777777" w:rsidR="00CE7292" w:rsidRDefault="009B441D" w:rsidP="00CE7292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las anteriores.</w:t>
      </w:r>
    </w:p>
    <w:p w14:paraId="0FF94944" w14:textId="77777777" w:rsidR="009B441D" w:rsidRDefault="00F82C65" w:rsidP="009B441D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 w14:anchorId="7E6E354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185" style="position:absolute;left:0;text-align:left;margin-left:134.7pt;margin-top:101.35pt;width:168.85pt;height:453.65pt;rotation:-270;z-index:251669504;mso-wrap-distance-right:36pt;mso-position-horizontal-relative:margin;mso-position-vertical-relative:margin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32;mso-fit-shape-to-text:t" inset="18pt,18pt,,18pt">
              <w:txbxContent>
                <w:p w14:paraId="5AD8D606" w14:textId="77777777" w:rsidR="009B441D" w:rsidRPr="009B441D" w:rsidRDefault="009B441D" w:rsidP="009B4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9B441D">
                    <w:rPr>
                      <w:rFonts w:ascii="Arial" w:hAnsi="Arial" w:cs="Arial"/>
                      <w:b/>
                    </w:rPr>
                    <w:t>CAUSAS DE LA CRISIS</w:t>
                  </w:r>
                </w:p>
                <w:p w14:paraId="4B9797CB" w14:textId="77777777" w:rsidR="009B441D" w:rsidRPr="009B441D" w:rsidRDefault="009B441D" w:rsidP="009B4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11A72B01" w14:textId="77777777" w:rsidR="009B441D" w:rsidRDefault="009B441D" w:rsidP="009B4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9B441D">
                    <w:rPr>
                      <w:rFonts w:ascii="Arial" w:hAnsi="Arial" w:cs="Arial"/>
                    </w:rPr>
                    <w:t>“No podía ser de otra manera por la diversidad y la importancia de los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9B441D">
                    <w:rPr>
                      <w:rFonts w:ascii="Arial" w:hAnsi="Arial" w:cs="Arial"/>
                    </w:rPr>
                    <w:t>acontecimientos de esta centuria (siglo I</w:t>
                  </w:r>
                  <w:r>
                    <w:rPr>
                      <w:rFonts w:ascii="Arial" w:hAnsi="Arial" w:cs="Arial"/>
                    </w:rPr>
                    <w:t xml:space="preserve">II): recesión económica, crisis </w:t>
                  </w:r>
                  <w:r w:rsidRPr="009B441D">
                    <w:rPr>
                      <w:rFonts w:ascii="Arial" w:hAnsi="Arial" w:cs="Arial"/>
                    </w:rPr>
                    <w:t>agraria, concentración de la propiedad, aumento del gasto público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9B441D">
                    <w:rPr>
                      <w:rFonts w:ascii="Arial" w:hAnsi="Arial" w:cs="Arial"/>
                    </w:rPr>
                    <w:t>(burocracia y ejército), desorden social, político y económico, crisis del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9B441D">
                    <w:rPr>
                      <w:rFonts w:ascii="Arial" w:hAnsi="Arial" w:cs="Arial"/>
                    </w:rPr>
                    <w:t>régimen esclavista, que explica la desintegración irremediable del Estado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9B441D">
                    <w:rPr>
                      <w:rFonts w:ascii="Arial" w:hAnsi="Arial" w:cs="Arial"/>
                    </w:rPr>
                    <w:t>romano y su incapacidad ante los bárbaros”.</w:t>
                  </w:r>
                </w:p>
                <w:p w14:paraId="55297A30" w14:textId="77777777" w:rsidR="009B441D" w:rsidRPr="009B441D" w:rsidRDefault="009B441D" w:rsidP="009B4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33415F73" w14:textId="77777777" w:rsidR="009B441D" w:rsidRDefault="009B441D" w:rsidP="009B4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iCs/>
                      <w:sz w:val="20"/>
                    </w:rPr>
                  </w:pPr>
                  <w:r w:rsidRPr="009B441D">
                    <w:rPr>
                      <w:rFonts w:ascii="Arial" w:hAnsi="Arial" w:cs="Arial"/>
                      <w:sz w:val="20"/>
                    </w:rPr>
                    <w:t xml:space="preserve">Adaptado de Fernández, J. (1982). </w:t>
                  </w:r>
                  <w:r w:rsidRPr="009B441D">
                    <w:rPr>
                      <w:rFonts w:ascii="Arial" w:hAnsi="Arial" w:cs="Arial"/>
                      <w:i/>
                      <w:iCs/>
                      <w:sz w:val="20"/>
                    </w:rPr>
                    <w:t xml:space="preserve">La crisis del </w:t>
                  </w:r>
                </w:p>
                <w:p w14:paraId="6DF79AB6" w14:textId="77777777" w:rsidR="009B441D" w:rsidRPr="009B441D" w:rsidRDefault="009B441D" w:rsidP="009B4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iCs/>
                      <w:sz w:val="20"/>
                    </w:rPr>
                  </w:pPr>
                  <w:r w:rsidRPr="009B441D">
                    <w:rPr>
                      <w:rFonts w:ascii="Arial" w:hAnsi="Arial" w:cs="Arial"/>
                      <w:i/>
                      <w:iCs/>
                      <w:sz w:val="20"/>
                    </w:rPr>
                    <w:t xml:space="preserve">siglo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</w:rPr>
                    <w:t xml:space="preserve">III y el fin del mundo antiguo. </w:t>
                  </w:r>
                  <w:r w:rsidRPr="009B441D">
                    <w:rPr>
                      <w:rFonts w:ascii="Arial" w:hAnsi="Arial" w:cs="Arial"/>
                      <w:sz w:val="20"/>
                    </w:rPr>
                    <w:t>Madrid: Akal.</w:t>
                  </w:r>
                </w:p>
              </w:txbxContent>
            </v:textbox>
            <w10:wrap type="square" anchorx="margin" anchory="margin"/>
          </v:shape>
        </w:pict>
      </w:r>
    </w:p>
    <w:p w14:paraId="697C6F52" w14:textId="77777777" w:rsidR="00CE7292" w:rsidRPr="00CE7292" w:rsidRDefault="009B441D" w:rsidP="00CE729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de las siguientes causas </w:t>
      </w:r>
      <w:r w:rsidRPr="009B441D">
        <w:rPr>
          <w:rFonts w:ascii="Arial" w:hAnsi="Arial" w:cs="Arial"/>
          <w:b/>
          <w:sz w:val="24"/>
          <w:szCs w:val="24"/>
          <w:u w:val="single"/>
        </w:rPr>
        <w:t>NO CORRESPONDE</w:t>
      </w:r>
      <w:r>
        <w:rPr>
          <w:rFonts w:ascii="Arial" w:hAnsi="Arial" w:cs="Arial"/>
          <w:sz w:val="24"/>
          <w:szCs w:val="24"/>
        </w:rPr>
        <w:t xml:space="preserve"> a las que causó la caída del Imperio Romano?</w:t>
      </w:r>
    </w:p>
    <w:p w14:paraId="65C790C7" w14:textId="77777777" w:rsidR="00CE7292" w:rsidRPr="009B441D" w:rsidRDefault="009B441D" w:rsidP="009B441D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Recesión económica.</w:t>
      </w:r>
    </w:p>
    <w:p w14:paraId="340A0307" w14:textId="77777777" w:rsidR="009B441D" w:rsidRPr="009B441D" w:rsidRDefault="009B441D" w:rsidP="009B441D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Desorden social, político y económico.</w:t>
      </w:r>
    </w:p>
    <w:p w14:paraId="7F22EA1F" w14:textId="77777777" w:rsidR="009B441D" w:rsidRDefault="00085A1E" w:rsidP="00085A1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A1E">
        <w:rPr>
          <w:rFonts w:ascii="Arial" w:hAnsi="Arial" w:cs="Arial"/>
          <w:sz w:val="24"/>
          <w:szCs w:val="24"/>
        </w:rPr>
        <w:t>La llegada del cristianismo al Imperio.</w:t>
      </w:r>
    </w:p>
    <w:p w14:paraId="797CAB82" w14:textId="77777777" w:rsidR="00085A1E" w:rsidRDefault="00085A1E" w:rsidP="00085A1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crisis agraria.</w:t>
      </w:r>
    </w:p>
    <w:p w14:paraId="3ECC8AFE" w14:textId="77777777" w:rsidR="00085A1E" w:rsidRDefault="00085A1E" w:rsidP="00085A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FD1A59" w14:textId="77777777" w:rsidR="00085A1E" w:rsidRDefault="00085A1E" w:rsidP="00085A1E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el hecho que lleva al fin del Imperio Romano de Occidente?</w:t>
      </w:r>
    </w:p>
    <w:p w14:paraId="53E8ADA2" w14:textId="77777777" w:rsidR="00085A1E" w:rsidRPr="00085A1E" w:rsidRDefault="00085A1E" w:rsidP="00085A1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invasión del Imperio Romano por parte de los bárbaros.</w:t>
      </w:r>
    </w:p>
    <w:p w14:paraId="205A0FDF" w14:textId="77777777" w:rsidR="00085A1E" w:rsidRDefault="00085A1E" w:rsidP="00085A1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terremoto que sacude a la ciudad de Roma.</w:t>
      </w:r>
    </w:p>
    <w:p w14:paraId="3A1FA6B1" w14:textId="77777777" w:rsidR="00085A1E" w:rsidRDefault="00085A1E" w:rsidP="00085A1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división del Imperio por el Emperador Constantino.</w:t>
      </w:r>
    </w:p>
    <w:p w14:paraId="6B4AB57B" w14:textId="77777777" w:rsidR="003C38B5" w:rsidRPr="00085A1E" w:rsidRDefault="00085A1E" w:rsidP="00696BF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5A1E">
        <w:rPr>
          <w:rFonts w:ascii="Arial" w:hAnsi="Arial" w:cs="Arial"/>
          <w:sz w:val="24"/>
          <w:szCs w:val="24"/>
        </w:rPr>
        <w:t>La declaración del Cristianismo como religión oficial del Imperio.</w:t>
      </w:r>
    </w:p>
    <w:p w14:paraId="2C212014" w14:textId="77777777" w:rsidR="003C38B5" w:rsidRDefault="003C38B5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DD8646E" w14:textId="77777777" w:rsidR="003C38B5" w:rsidRDefault="003C38B5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91762D" w14:textId="77777777" w:rsidR="00CE7292" w:rsidRDefault="00CE7292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6F6841" w14:textId="77777777" w:rsidR="00696BFE" w:rsidRPr="004E27C0" w:rsidRDefault="00696BFE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27C0">
        <w:rPr>
          <w:rFonts w:ascii="Arial" w:hAnsi="Arial" w:cs="Arial"/>
          <w:b/>
          <w:sz w:val="24"/>
          <w:szCs w:val="24"/>
        </w:rPr>
        <w:t>ACTIVIDADES DE CIERRE</w:t>
      </w:r>
    </w:p>
    <w:p w14:paraId="40FF392A" w14:textId="77777777" w:rsidR="00CA5EAA" w:rsidRPr="004E27C0" w:rsidRDefault="00CA5EAA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A40D8E7" w14:textId="77777777" w:rsidR="00696BFE" w:rsidRPr="004E27C0" w:rsidRDefault="00696BFE" w:rsidP="00D253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¿</w:t>
      </w:r>
      <w:r w:rsidR="00CC33DA">
        <w:rPr>
          <w:rFonts w:ascii="Arial" w:hAnsi="Arial" w:cs="Arial"/>
          <w:sz w:val="24"/>
          <w:szCs w:val="24"/>
        </w:rPr>
        <w:t xml:space="preserve">Cuáles fueron las principales características </w:t>
      </w:r>
      <w:r w:rsidR="003C38B5">
        <w:rPr>
          <w:rFonts w:ascii="Arial" w:hAnsi="Arial" w:cs="Arial"/>
          <w:sz w:val="24"/>
          <w:szCs w:val="24"/>
        </w:rPr>
        <w:t>del Cristianismo y de la caída del Imperio Romano</w:t>
      </w:r>
      <w:r w:rsidRPr="004E27C0">
        <w:rPr>
          <w:rFonts w:ascii="Arial" w:hAnsi="Arial" w:cs="Arial"/>
          <w:sz w:val="24"/>
          <w:szCs w:val="24"/>
        </w:rPr>
        <w:t>?</w:t>
      </w:r>
      <w:r w:rsidR="00D25302">
        <w:rPr>
          <w:rFonts w:ascii="Arial" w:hAnsi="Arial" w:cs="Arial"/>
          <w:sz w:val="24"/>
          <w:szCs w:val="24"/>
        </w:rPr>
        <w:t xml:space="preserve"> Explica con a lo menos </w:t>
      </w:r>
      <w:r w:rsidR="00C117F7">
        <w:rPr>
          <w:rFonts w:ascii="Arial" w:hAnsi="Arial" w:cs="Arial"/>
          <w:sz w:val="24"/>
          <w:szCs w:val="24"/>
        </w:rPr>
        <w:t>3</w:t>
      </w:r>
      <w:r w:rsidR="00D25302">
        <w:rPr>
          <w:rFonts w:ascii="Arial" w:hAnsi="Arial" w:cs="Arial"/>
          <w:sz w:val="24"/>
          <w:szCs w:val="24"/>
        </w:rPr>
        <w:t xml:space="preserve"> </w:t>
      </w:r>
      <w:r w:rsidR="00CC33DA">
        <w:rPr>
          <w:rFonts w:ascii="Arial" w:hAnsi="Arial" w:cs="Arial"/>
          <w:sz w:val="24"/>
          <w:szCs w:val="24"/>
        </w:rPr>
        <w:t>características</w:t>
      </w:r>
      <w:r w:rsidR="00D25302">
        <w:rPr>
          <w:rFonts w:ascii="Arial" w:hAnsi="Arial" w:cs="Arial"/>
          <w:sz w:val="24"/>
          <w:szCs w:val="24"/>
        </w:rPr>
        <w:t>.</w:t>
      </w:r>
    </w:p>
    <w:p w14:paraId="44CDC4D3" w14:textId="77777777" w:rsidR="00696BFE" w:rsidRDefault="00696BFE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C117F7" w:rsidRPr="004E27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2504A141" w14:textId="77777777" w:rsidR="00553240" w:rsidRPr="004E27C0" w:rsidRDefault="00553240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AB02D8" w14:textId="77777777" w:rsidR="00696BFE" w:rsidRPr="004E27C0" w:rsidRDefault="00696BFE" w:rsidP="00CE69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¿</w:t>
      </w:r>
      <w:r w:rsidR="00880B48" w:rsidRPr="004E27C0">
        <w:rPr>
          <w:rFonts w:ascii="Arial" w:hAnsi="Arial" w:cs="Arial"/>
          <w:sz w:val="24"/>
          <w:szCs w:val="24"/>
        </w:rPr>
        <w:t xml:space="preserve">Por qué crees que es importante </w:t>
      </w:r>
      <w:r w:rsidR="00BC7B1D">
        <w:rPr>
          <w:rFonts w:ascii="Arial" w:hAnsi="Arial" w:cs="Arial"/>
          <w:sz w:val="24"/>
          <w:szCs w:val="24"/>
        </w:rPr>
        <w:t xml:space="preserve">el desarrollo </w:t>
      </w:r>
      <w:r w:rsidR="00C117F7">
        <w:rPr>
          <w:rFonts w:ascii="Arial" w:hAnsi="Arial" w:cs="Arial"/>
          <w:sz w:val="24"/>
          <w:szCs w:val="24"/>
        </w:rPr>
        <w:t xml:space="preserve">de la </w:t>
      </w:r>
      <w:r w:rsidR="00A12EF0">
        <w:rPr>
          <w:rFonts w:ascii="Arial" w:hAnsi="Arial" w:cs="Arial"/>
          <w:sz w:val="24"/>
          <w:szCs w:val="24"/>
        </w:rPr>
        <w:t xml:space="preserve">Antigua </w:t>
      </w:r>
      <w:r w:rsidR="00D07757">
        <w:rPr>
          <w:rFonts w:ascii="Arial" w:hAnsi="Arial" w:cs="Arial"/>
          <w:sz w:val="24"/>
          <w:szCs w:val="24"/>
        </w:rPr>
        <w:t>Roma</w:t>
      </w:r>
      <w:r w:rsidR="00A12EF0">
        <w:rPr>
          <w:rFonts w:ascii="Arial" w:hAnsi="Arial" w:cs="Arial"/>
          <w:sz w:val="24"/>
          <w:szCs w:val="24"/>
        </w:rPr>
        <w:t xml:space="preserve"> para nuestra civilización occidental</w:t>
      </w:r>
      <w:r w:rsidRPr="004E27C0">
        <w:rPr>
          <w:rFonts w:ascii="Arial" w:hAnsi="Arial" w:cs="Arial"/>
          <w:sz w:val="24"/>
          <w:szCs w:val="24"/>
        </w:rPr>
        <w:t>?</w:t>
      </w:r>
      <w:r w:rsidR="008E30EC">
        <w:rPr>
          <w:rFonts w:ascii="Arial" w:hAnsi="Arial" w:cs="Arial"/>
          <w:sz w:val="24"/>
          <w:szCs w:val="24"/>
        </w:rPr>
        <w:t xml:space="preserve"> Explica con un ejemplo.</w:t>
      </w:r>
    </w:p>
    <w:p w14:paraId="6498F634" w14:textId="77777777" w:rsidR="00696BFE" w:rsidRDefault="00696BFE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5B2A0BA5" w14:textId="77777777" w:rsidR="004727D3" w:rsidRPr="004E27C0" w:rsidRDefault="00F82C65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lastRenderedPageBreak/>
        <w:pict w14:anchorId="64FFB153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8122,12326">
            <v:textbox style="mso-next-textbox:#Llamada de nube 1">
              <w:txbxContent>
                <w:p w14:paraId="7C7D9C03" w14:textId="77777777" w:rsidR="004727D3" w:rsidRPr="00686AE7" w:rsidRDefault="004727D3" w:rsidP="004727D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14:paraId="79D72C1A" w14:textId="77777777" w:rsidR="004727D3" w:rsidRPr="00686AE7" w:rsidRDefault="004727D3" w:rsidP="004727D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14:paraId="770DA236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E27C0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40429BC9" wp14:editId="565F57AB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14F9AF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CBBA961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65DE347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AE4EA25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AF74EA1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905160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78EB661" w14:textId="77777777" w:rsidR="004727D3" w:rsidRPr="004E27C0" w:rsidRDefault="004727D3" w:rsidP="004727D3">
      <w:pPr>
        <w:rPr>
          <w:rFonts w:ascii="Arial" w:hAnsi="Arial" w:cs="Arial"/>
          <w:sz w:val="24"/>
          <w:szCs w:val="24"/>
        </w:rPr>
      </w:pPr>
    </w:p>
    <w:p w14:paraId="28F76D4C" w14:textId="77777777" w:rsidR="004727D3" w:rsidRPr="004E27C0" w:rsidRDefault="004727D3" w:rsidP="004727D3">
      <w:pPr>
        <w:rPr>
          <w:rFonts w:ascii="Arial" w:hAnsi="Arial" w:cs="Arial"/>
          <w:b/>
          <w:sz w:val="24"/>
          <w:szCs w:val="24"/>
        </w:rPr>
      </w:pPr>
      <w:r w:rsidRPr="004E27C0">
        <w:rPr>
          <w:rFonts w:ascii="Arial" w:hAnsi="Arial" w:cs="Arial"/>
          <w:b/>
          <w:sz w:val="24"/>
          <w:szCs w:val="24"/>
        </w:rPr>
        <w:t>AUTOEVALUACI</w:t>
      </w:r>
      <w:r w:rsidRPr="004E27C0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4384" behindDoc="0" locked="0" layoutInCell="1" allowOverlap="1" wp14:anchorId="22B3194F" wp14:editId="4BDEAB8A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13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86AE7" w:rsidRPr="004E27C0">
        <w:rPr>
          <w:rFonts w:ascii="Arial" w:hAnsi="Arial" w:cs="Arial"/>
          <w:b/>
          <w:sz w:val="24"/>
          <w:szCs w:val="24"/>
        </w:rPr>
        <w:t>Ó</w:t>
      </w:r>
      <w:r w:rsidRPr="004E27C0">
        <w:rPr>
          <w:rFonts w:ascii="Arial" w:hAnsi="Arial" w:cs="Arial"/>
          <w:b/>
          <w:sz w:val="24"/>
          <w:szCs w:val="24"/>
        </w:rPr>
        <w:t>N O REFLEXIÓN PERSONAL SOBRE LA ACTIVIDAD:</w:t>
      </w:r>
    </w:p>
    <w:p w14:paraId="3728D015" w14:textId="77777777" w:rsidR="004727D3" w:rsidRPr="004E27C0" w:rsidRDefault="004727D3" w:rsidP="004727D3">
      <w:pPr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33C37671" w14:textId="77777777" w:rsidR="004727D3" w:rsidRPr="004E27C0" w:rsidRDefault="004727D3" w:rsidP="00472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6CA3AB75" w14:textId="567B739E" w:rsidR="00644A92" w:rsidRPr="00553240" w:rsidRDefault="004727D3" w:rsidP="004727D3">
      <w:pPr>
        <w:rPr>
          <w:rFonts w:ascii="Arial" w:hAnsi="Arial" w:cs="Arial"/>
          <w:i/>
          <w:szCs w:val="20"/>
        </w:rPr>
      </w:pPr>
      <w:r w:rsidRPr="00553240">
        <w:rPr>
          <w:rFonts w:ascii="Arial" w:hAnsi="Arial" w:cs="Arial"/>
          <w:i/>
          <w:szCs w:val="20"/>
        </w:rPr>
        <w:t xml:space="preserve">(Recuerde enviar las respuestas por el </w:t>
      </w:r>
      <w:r w:rsidR="001B29EE" w:rsidRPr="00553240">
        <w:rPr>
          <w:rFonts w:ascii="Arial" w:eastAsia="Calibri" w:hAnsi="Arial" w:cs="Arial"/>
          <w:i/>
          <w:szCs w:val="20"/>
          <w:lang w:val="es-ES" w:eastAsia="es-ES" w:bidi="es-ES"/>
        </w:rPr>
        <w:t>WhatsApp</w:t>
      </w:r>
      <w:r w:rsidRPr="00553240">
        <w:rPr>
          <w:rFonts w:ascii="Arial" w:eastAsia="Calibri" w:hAnsi="Arial" w:cs="Arial"/>
          <w:i/>
          <w:szCs w:val="20"/>
          <w:lang w:val="es-ES" w:eastAsia="es-ES" w:bidi="es-ES"/>
        </w:rPr>
        <w:t xml:space="preserve"> del curso o al correo del profesor para su retroalimentación)</w:t>
      </w:r>
    </w:p>
    <w:sectPr w:rsidR="00644A92" w:rsidRPr="00553240" w:rsidSect="00666719">
      <w:headerReference w:type="default" r:id="rId12"/>
      <w:footerReference w:type="default" r:id="rId13"/>
      <w:type w:val="continuous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39369" w14:textId="77777777" w:rsidR="00F82C65" w:rsidRDefault="00F82C65" w:rsidP="008F62F4">
      <w:pPr>
        <w:spacing w:after="0" w:line="240" w:lineRule="auto"/>
      </w:pPr>
      <w:r>
        <w:separator/>
      </w:r>
    </w:p>
  </w:endnote>
  <w:endnote w:type="continuationSeparator" w:id="0">
    <w:p w14:paraId="5FB8E410" w14:textId="77777777" w:rsidR="00F82C65" w:rsidRDefault="00F82C65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Pro-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3201B" w14:textId="77777777" w:rsidR="00CA761B" w:rsidRPr="00CA761B" w:rsidRDefault="00CA761B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14:paraId="62139E5F" w14:textId="77777777" w:rsidR="00CA761B" w:rsidRPr="00CA761B" w:rsidRDefault="00F82C65" w:rsidP="00CA761B">
    <w:pPr>
      <w:pStyle w:val="Piedepgina"/>
      <w:jc w:val="right"/>
      <w:rPr>
        <w:sz w:val="20"/>
      </w:rPr>
    </w:pPr>
    <w:hyperlink r:id="rId2" w:history="1">
      <w:r w:rsidR="00CA761B" w:rsidRPr="00CA761B">
        <w:rPr>
          <w:rStyle w:val="Hipervnculo"/>
          <w:sz w:val="20"/>
        </w:rPr>
        <w:t>https://profehistoriahhcc.blogspot.com/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FCA1A" w14:textId="77777777" w:rsidR="00F82C65" w:rsidRDefault="00F82C65" w:rsidP="008F62F4">
      <w:pPr>
        <w:spacing w:after="0" w:line="240" w:lineRule="auto"/>
      </w:pPr>
      <w:r>
        <w:separator/>
      </w:r>
    </w:p>
  </w:footnote>
  <w:footnote w:type="continuationSeparator" w:id="0">
    <w:p w14:paraId="018C3A99" w14:textId="77777777" w:rsidR="00F82C65" w:rsidRDefault="00F82C65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4D313" w14:textId="77777777" w:rsidR="008F62F4" w:rsidRPr="00DB321F" w:rsidRDefault="008F62F4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3129EAC2" wp14:editId="301FD4FE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38F24968" w14:textId="77777777" w:rsidR="008F62F4" w:rsidRDefault="008F62F4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41F6FBE3" w14:textId="77777777" w:rsidR="008F62F4" w:rsidRDefault="008F6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1A54C6F"/>
    <w:multiLevelType w:val="hybridMultilevel"/>
    <w:tmpl w:val="0BB20F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4C1A"/>
    <w:multiLevelType w:val="hybridMultilevel"/>
    <w:tmpl w:val="5A0E3932"/>
    <w:lvl w:ilvl="0" w:tplc="BEEC0ED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01839"/>
    <w:multiLevelType w:val="hybridMultilevel"/>
    <w:tmpl w:val="3A7AEE3E"/>
    <w:lvl w:ilvl="0" w:tplc="3F96B97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29D19DD"/>
    <w:multiLevelType w:val="hybridMultilevel"/>
    <w:tmpl w:val="CC52FDFA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353A8D"/>
    <w:multiLevelType w:val="hybridMultilevel"/>
    <w:tmpl w:val="5CC0BC2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22B91"/>
    <w:multiLevelType w:val="hybridMultilevel"/>
    <w:tmpl w:val="49803E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A2D26"/>
    <w:multiLevelType w:val="hybridMultilevel"/>
    <w:tmpl w:val="729E8B3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BB1E71"/>
    <w:multiLevelType w:val="hybridMultilevel"/>
    <w:tmpl w:val="0A48D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A747F"/>
    <w:multiLevelType w:val="hybridMultilevel"/>
    <w:tmpl w:val="F1C8088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E508D"/>
    <w:multiLevelType w:val="hybridMultilevel"/>
    <w:tmpl w:val="FF1C8A3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4F492C"/>
    <w:multiLevelType w:val="hybridMultilevel"/>
    <w:tmpl w:val="C42AFAA4"/>
    <w:lvl w:ilvl="0" w:tplc="0A0CB8A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A4BAB"/>
    <w:multiLevelType w:val="hybridMultilevel"/>
    <w:tmpl w:val="A3E2AAE8"/>
    <w:lvl w:ilvl="0" w:tplc="D3AAD3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202260"/>
    <w:multiLevelType w:val="hybridMultilevel"/>
    <w:tmpl w:val="016CD754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620622"/>
    <w:multiLevelType w:val="hybridMultilevel"/>
    <w:tmpl w:val="076869B8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071774"/>
    <w:multiLevelType w:val="hybridMultilevel"/>
    <w:tmpl w:val="2304C78A"/>
    <w:lvl w:ilvl="0" w:tplc="8A28BE1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46F51"/>
    <w:multiLevelType w:val="hybridMultilevel"/>
    <w:tmpl w:val="3028F658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00108F"/>
    <w:multiLevelType w:val="hybridMultilevel"/>
    <w:tmpl w:val="C6D209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845F25"/>
    <w:multiLevelType w:val="hybridMultilevel"/>
    <w:tmpl w:val="F3AE1416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DB3B31"/>
    <w:multiLevelType w:val="hybridMultilevel"/>
    <w:tmpl w:val="309885BA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F76478"/>
    <w:multiLevelType w:val="hybridMultilevel"/>
    <w:tmpl w:val="5DE23308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297AD6"/>
    <w:multiLevelType w:val="hybridMultilevel"/>
    <w:tmpl w:val="AF8C3018"/>
    <w:lvl w:ilvl="0" w:tplc="7F4023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2E26DD"/>
    <w:multiLevelType w:val="hybridMultilevel"/>
    <w:tmpl w:val="5678A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902D51"/>
    <w:multiLevelType w:val="hybridMultilevel"/>
    <w:tmpl w:val="684A3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0"/>
  </w:num>
  <w:num w:numId="5">
    <w:abstractNumId w:val="19"/>
  </w:num>
  <w:num w:numId="6">
    <w:abstractNumId w:val="26"/>
  </w:num>
  <w:num w:numId="7">
    <w:abstractNumId w:val="11"/>
  </w:num>
  <w:num w:numId="8">
    <w:abstractNumId w:val="2"/>
  </w:num>
  <w:num w:numId="9">
    <w:abstractNumId w:val="7"/>
  </w:num>
  <w:num w:numId="10">
    <w:abstractNumId w:val="25"/>
  </w:num>
  <w:num w:numId="11">
    <w:abstractNumId w:val="1"/>
  </w:num>
  <w:num w:numId="12">
    <w:abstractNumId w:val="9"/>
  </w:num>
  <w:num w:numId="13">
    <w:abstractNumId w:val="18"/>
  </w:num>
  <w:num w:numId="14">
    <w:abstractNumId w:val="10"/>
  </w:num>
  <w:num w:numId="15">
    <w:abstractNumId w:val="5"/>
  </w:num>
  <w:num w:numId="16">
    <w:abstractNumId w:val="23"/>
  </w:num>
  <w:num w:numId="17">
    <w:abstractNumId w:val="15"/>
  </w:num>
  <w:num w:numId="18">
    <w:abstractNumId w:val="27"/>
  </w:num>
  <w:num w:numId="19">
    <w:abstractNumId w:val="8"/>
  </w:num>
  <w:num w:numId="20">
    <w:abstractNumId w:val="22"/>
  </w:num>
  <w:num w:numId="21">
    <w:abstractNumId w:val="12"/>
  </w:num>
  <w:num w:numId="22">
    <w:abstractNumId w:val="21"/>
  </w:num>
  <w:num w:numId="23">
    <w:abstractNumId w:val="24"/>
  </w:num>
  <w:num w:numId="24">
    <w:abstractNumId w:val="6"/>
  </w:num>
  <w:num w:numId="25">
    <w:abstractNumId w:val="20"/>
  </w:num>
  <w:num w:numId="26">
    <w:abstractNumId w:val="16"/>
  </w:num>
  <w:num w:numId="27">
    <w:abstractNumId w:val="1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2F4"/>
    <w:rsid w:val="0000483B"/>
    <w:rsid w:val="00015B66"/>
    <w:rsid w:val="00030490"/>
    <w:rsid w:val="000435F2"/>
    <w:rsid w:val="000442E2"/>
    <w:rsid w:val="00071964"/>
    <w:rsid w:val="00075FA1"/>
    <w:rsid w:val="00085A1E"/>
    <w:rsid w:val="000B1AB2"/>
    <w:rsid w:val="000B224E"/>
    <w:rsid w:val="000B6AA5"/>
    <w:rsid w:val="000D6C16"/>
    <w:rsid w:val="00101A09"/>
    <w:rsid w:val="001048E9"/>
    <w:rsid w:val="001412BF"/>
    <w:rsid w:val="00161F85"/>
    <w:rsid w:val="00185103"/>
    <w:rsid w:val="001A1B3B"/>
    <w:rsid w:val="001B29EE"/>
    <w:rsid w:val="001B658A"/>
    <w:rsid w:val="001D6325"/>
    <w:rsid w:val="002116F9"/>
    <w:rsid w:val="00242197"/>
    <w:rsid w:val="00255CB4"/>
    <w:rsid w:val="00256B9C"/>
    <w:rsid w:val="00276FC2"/>
    <w:rsid w:val="0029581B"/>
    <w:rsid w:val="00297308"/>
    <w:rsid w:val="002E3170"/>
    <w:rsid w:val="002E6188"/>
    <w:rsid w:val="002F3972"/>
    <w:rsid w:val="00305167"/>
    <w:rsid w:val="0031155B"/>
    <w:rsid w:val="003213CD"/>
    <w:rsid w:val="0034776E"/>
    <w:rsid w:val="00347EEE"/>
    <w:rsid w:val="003632CD"/>
    <w:rsid w:val="003743A0"/>
    <w:rsid w:val="003867C9"/>
    <w:rsid w:val="003B77D6"/>
    <w:rsid w:val="003B7857"/>
    <w:rsid w:val="003C1AA3"/>
    <w:rsid w:val="003C38B5"/>
    <w:rsid w:val="003C3DB1"/>
    <w:rsid w:val="003D6BBB"/>
    <w:rsid w:val="003E38E1"/>
    <w:rsid w:val="003E4512"/>
    <w:rsid w:val="003E6490"/>
    <w:rsid w:val="004149D3"/>
    <w:rsid w:val="0041535A"/>
    <w:rsid w:val="00433CEF"/>
    <w:rsid w:val="00461DEE"/>
    <w:rsid w:val="00462434"/>
    <w:rsid w:val="00466BD4"/>
    <w:rsid w:val="004727D3"/>
    <w:rsid w:val="00476D40"/>
    <w:rsid w:val="00495A37"/>
    <w:rsid w:val="00496731"/>
    <w:rsid w:val="004A3D21"/>
    <w:rsid w:val="004E27C0"/>
    <w:rsid w:val="004E5AFC"/>
    <w:rsid w:val="004F4B35"/>
    <w:rsid w:val="00527589"/>
    <w:rsid w:val="00531C4A"/>
    <w:rsid w:val="00540F8B"/>
    <w:rsid w:val="00553240"/>
    <w:rsid w:val="005654A4"/>
    <w:rsid w:val="005B52E5"/>
    <w:rsid w:val="005C117B"/>
    <w:rsid w:val="005C1458"/>
    <w:rsid w:val="005D3EBB"/>
    <w:rsid w:val="005D78A4"/>
    <w:rsid w:val="005D7944"/>
    <w:rsid w:val="00624875"/>
    <w:rsid w:val="00633E3E"/>
    <w:rsid w:val="0063584B"/>
    <w:rsid w:val="0064015B"/>
    <w:rsid w:val="00644A92"/>
    <w:rsid w:val="00660EE1"/>
    <w:rsid w:val="00666719"/>
    <w:rsid w:val="00667E16"/>
    <w:rsid w:val="00676C9D"/>
    <w:rsid w:val="00686AE7"/>
    <w:rsid w:val="00696BFE"/>
    <w:rsid w:val="006B5CB3"/>
    <w:rsid w:val="006E63AF"/>
    <w:rsid w:val="006E7C7B"/>
    <w:rsid w:val="006F44BE"/>
    <w:rsid w:val="00711298"/>
    <w:rsid w:val="00712A59"/>
    <w:rsid w:val="00727860"/>
    <w:rsid w:val="00762D2B"/>
    <w:rsid w:val="00770D2D"/>
    <w:rsid w:val="00772CAF"/>
    <w:rsid w:val="00773C9F"/>
    <w:rsid w:val="0078093A"/>
    <w:rsid w:val="00785F35"/>
    <w:rsid w:val="007D04CD"/>
    <w:rsid w:val="007D338D"/>
    <w:rsid w:val="007E0CAF"/>
    <w:rsid w:val="00801A7C"/>
    <w:rsid w:val="0083576E"/>
    <w:rsid w:val="00847464"/>
    <w:rsid w:val="008506C3"/>
    <w:rsid w:val="00864EEA"/>
    <w:rsid w:val="00870A8E"/>
    <w:rsid w:val="00880B48"/>
    <w:rsid w:val="008A2E44"/>
    <w:rsid w:val="008D08BC"/>
    <w:rsid w:val="008D10A5"/>
    <w:rsid w:val="008D570B"/>
    <w:rsid w:val="008D7209"/>
    <w:rsid w:val="008D74C4"/>
    <w:rsid w:val="008E30EC"/>
    <w:rsid w:val="008F43D3"/>
    <w:rsid w:val="008F62F4"/>
    <w:rsid w:val="00903448"/>
    <w:rsid w:val="00916C67"/>
    <w:rsid w:val="00942435"/>
    <w:rsid w:val="00942BBB"/>
    <w:rsid w:val="00974D31"/>
    <w:rsid w:val="009A2B55"/>
    <w:rsid w:val="009A5CCF"/>
    <w:rsid w:val="009B3C1B"/>
    <w:rsid w:val="009B441D"/>
    <w:rsid w:val="009C70D1"/>
    <w:rsid w:val="009D7213"/>
    <w:rsid w:val="009E0437"/>
    <w:rsid w:val="009E1A82"/>
    <w:rsid w:val="009E5667"/>
    <w:rsid w:val="00A12EF0"/>
    <w:rsid w:val="00A37AC1"/>
    <w:rsid w:val="00A62E46"/>
    <w:rsid w:val="00A64709"/>
    <w:rsid w:val="00AC209F"/>
    <w:rsid w:val="00AD5FAD"/>
    <w:rsid w:val="00AF0BF5"/>
    <w:rsid w:val="00B00963"/>
    <w:rsid w:val="00B271E9"/>
    <w:rsid w:val="00B31254"/>
    <w:rsid w:val="00B41AC1"/>
    <w:rsid w:val="00B46BA2"/>
    <w:rsid w:val="00B47CA7"/>
    <w:rsid w:val="00BA05A4"/>
    <w:rsid w:val="00BC7B1D"/>
    <w:rsid w:val="00BF0620"/>
    <w:rsid w:val="00BF3736"/>
    <w:rsid w:val="00C06FEF"/>
    <w:rsid w:val="00C117F7"/>
    <w:rsid w:val="00C24B3C"/>
    <w:rsid w:val="00C37540"/>
    <w:rsid w:val="00C410DB"/>
    <w:rsid w:val="00C57C5F"/>
    <w:rsid w:val="00C6397B"/>
    <w:rsid w:val="00C663F6"/>
    <w:rsid w:val="00CA5EAA"/>
    <w:rsid w:val="00CA65C4"/>
    <w:rsid w:val="00CA761B"/>
    <w:rsid w:val="00CC33DA"/>
    <w:rsid w:val="00CC7271"/>
    <w:rsid w:val="00CE69A2"/>
    <w:rsid w:val="00CE6B8D"/>
    <w:rsid w:val="00CE7292"/>
    <w:rsid w:val="00D07757"/>
    <w:rsid w:val="00D25302"/>
    <w:rsid w:val="00D373EF"/>
    <w:rsid w:val="00D42DDB"/>
    <w:rsid w:val="00D43FB9"/>
    <w:rsid w:val="00D44F92"/>
    <w:rsid w:val="00D45145"/>
    <w:rsid w:val="00D745E8"/>
    <w:rsid w:val="00D84039"/>
    <w:rsid w:val="00D94DCD"/>
    <w:rsid w:val="00D975E7"/>
    <w:rsid w:val="00DB20C5"/>
    <w:rsid w:val="00DF7551"/>
    <w:rsid w:val="00E175C5"/>
    <w:rsid w:val="00E55C58"/>
    <w:rsid w:val="00E847F9"/>
    <w:rsid w:val="00E961D9"/>
    <w:rsid w:val="00EA1BCC"/>
    <w:rsid w:val="00EC1BAA"/>
    <w:rsid w:val="00ED5BFE"/>
    <w:rsid w:val="00ED78CC"/>
    <w:rsid w:val="00F34724"/>
    <w:rsid w:val="00F36F01"/>
    <w:rsid w:val="00F47B0A"/>
    <w:rsid w:val="00F57E2D"/>
    <w:rsid w:val="00F63D09"/>
    <w:rsid w:val="00F82C65"/>
    <w:rsid w:val="00F82E9B"/>
    <w:rsid w:val="00F87D6C"/>
    <w:rsid w:val="00FA4DB7"/>
    <w:rsid w:val="00FB0BE1"/>
    <w:rsid w:val="00FB2B94"/>
    <w:rsid w:val="00FC6725"/>
    <w:rsid w:val="00FD58EC"/>
    <w:rsid w:val="00FD65C4"/>
    <w:rsid w:val="00FE1CD8"/>
    <w:rsid w:val="00FE46D8"/>
    <w:rsid w:val="00FF540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1FBAEE53"/>
  <w15:docId w15:val="{47B8E564-6E27-49AE-99FC-53E1E4DD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66716-6D1E-4EE9-8AD4-02469F4C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5</cp:revision>
  <dcterms:created xsi:type="dcterms:W3CDTF">2020-09-03T03:30:00Z</dcterms:created>
  <dcterms:modified xsi:type="dcterms:W3CDTF">2020-09-04T16:07:00Z</dcterms:modified>
</cp:coreProperties>
</file>