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“El sistema democrático ateniense”.</w:t>
      </w:r>
    </w:p>
    <w:p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F47B0A" w:rsidRPr="004E27C0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633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633E3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F47B0A" w:rsidRPr="004E27C0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FD58EC" w:rsidRDefault="00F47B0A" w:rsidP="00FD58EC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s): 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FD58EC" w:rsidRPr="00FD58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D5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8EC" w:rsidRPr="00FD58EC">
              <w:rPr>
                <w:rFonts w:ascii="Arial" w:eastAsia="Times New Roman" w:hAnsi="Arial" w:cs="Arial"/>
                <w:sz w:val="24"/>
                <w:szCs w:val="24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FD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D58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Civilización Griega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FD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>Identificar las principales características del desarrollo de la democracia ateniense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:rsidR="00772CAF" w:rsidRPr="004E27C0" w:rsidRDefault="00161F85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Gr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ecia</w:t>
                  </w:r>
                  <w:r w:rsidR="008D10A5" w:rsidRPr="008D10A5">
                    <w:rPr>
                      <w:sz w:val="28"/>
                      <w:szCs w:val="28"/>
                    </w:rPr>
                    <w:t xml:space="preserve"> y por el concepto de </w:t>
                  </w:r>
                  <w:r w:rsidR="008D10A5">
                    <w:rPr>
                      <w:color w:val="FF0000"/>
                      <w:sz w:val="28"/>
                      <w:szCs w:val="28"/>
                    </w:rPr>
                    <w:t>Democracia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Griega</w:t>
      </w:r>
      <w:r w:rsidRPr="004E27C0">
        <w:rPr>
          <w:rFonts w:ascii="Arial" w:hAnsi="Arial" w:cs="Arial"/>
          <w:i/>
          <w:color w:val="000000"/>
        </w:rPr>
        <w:t>?</w:t>
      </w:r>
    </w:p>
    <w:p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8506C3" w:rsidRDefault="008506C3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A12EF0" w:rsidRPr="004E27C0" w:rsidRDefault="00A12EF0" w:rsidP="00A12EF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>
        <w:rPr>
          <w:rFonts w:ascii="Arial" w:hAnsi="Arial" w:cs="Arial"/>
          <w:i/>
          <w:color w:val="000000"/>
        </w:rPr>
        <w:t>entiendes por Democracia</w:t>
      </w:r>
      <w:r w:rsidRPr="004E27C0">
        <w:rPr>
          <w:rFonts w:ascii="Arial" w:hAnsi="Arial" w:cs="Arial"/>
          <w:i/>
          <w:color w:val="000000"/>
        </w:rPr>
        <w:t>?</w:t>
      </w:r>
    </w:p>
    <w:p w:rsidR="00A12EF0" w:rsidRPr="004E27C0" w:rsidRDefault="00A12EF0" w:rsidP="00A12EF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A12EF0" w:rsidRPr="004E27C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>Antigua Grecia</w:t>
      </w:r>
      <w:r w:rsidR="00A12EF0">
        <w:rPr>
          <w:rFonts w:ascii="Arial" w:hAnsi="Arial" w:cs="Arial"/>
          <w:i/>
          <w:shd w:val="clear" w:color="auto" w:fill="FFFFFF"/>
        </w:rPr>
        <w:t xml:space="preserve"> se refiere al período de la </w:t>
      </w:r>
      <w:r w:rsidR="003B77D6" w:rsidRPr="00BC7B1D">
        <w:rPr>
          <w:rFonts w:ascii="Arial" w:hAnsi="Arial" w:cs="Arial"/>
          <w:i/>
          <w:shd w:val="clear" w:color="auto" w:fill="FFFFFF"/>
        </w:rPr>
        <w:t xml:space="preserve">historia de </w:t>
      </w:r>
      <w:r w:rsidR="00A12EF0">
        <w:rPr>
          <w:rFonts w:ascii="Arial" w:hAnsi="Arial" w:cs="Arial"/>
          <w:i/>
          <w:shd w:val="clear" w:color="auto" w:fill="FFFFFF"/>
        </w:rPr>
        <w:t xml:space="preserve">Grecia que abarca desde la Edad oscura </w:t>
      </w:r>
      <w:r w:rsidR="003B77D6" w:rsidRPr="00BC7B1D">
        <w:rPr>
          <w:rFonts w:ascii="Arial" w:hAnsi="Arial" w:cs="Arial"/>
          <w:i/>
          <w:shd w:val="clear" w:color="auto" w:fill="FFFFFF"/>
        </w:rPr>
        <w:t>de Grecia, comen</w:t>
      </w:r>
      <w:r w:rsidR="00A12EF0">
        <w:rPr>
          <w:rFonts w:ascii="Arial" w:hAnsi="Arial" w:cs="Arial"/>
          <w:i/>
          <w:shd w:val="clear" w:color="auto" w:fill="FFFFFF"/>
        </w:rPr>
        <w:t xml:space="preserve">zando en el año 1200 a. C. y la </w:t>
      </w:r>
      <w:r w:rsidR="003B77D6" w:rsidRPr="00BC7B1D">
        <w:rPr>
          <w:rFonts w:ascii="Arial" w:hAnsi="Arial" w:cs="Arial"/>
          <w:i/>
          <w:shd w:val="clear" w:color="auto" w:fill="FFFFFF"/>
        </w:rPr>
        <w:t>inva</w:t>
      </w:r>
      <w:r w:rsidR="00A12EF0">
        <w:rPr>
          <w:rFonts w:ascii="Arial" w:hAnsi="Arial" w:cs="Arial"/>
          <w:i/>
          <w:shd w:val="clear" w:color="auto" w:fill="FFFFFF"/>
        </w:rPr>
        <w:t xml:space="preserve">sión dórica, hasta el año 146 </w:t>
      </w:r>
      <w:r w:rsidR="003B77D6" w:rsidRPr="00BC7B1D">
        <w:rPr>
          <w:rFonts w:ascii="Arial" w:hAnsi="Arial" w:cs="Arial"/>
          <w:i/>
          <w:shd w:val="clear" w:color="auto" w:fill="FFFFFF"/>
        </w:rPr>
        <w:t>a.</w:t>
      </w:r>
      <w:r w:rsidR="00A12EF0">
        <w:rPr>
          <w:rFonts w:ascii="Arial" w:hAnsi="Arial" w:cs="Arial"/>
          <w:i/>
          <w:shd w:val="clear" w:color="auto" w:fill="FFFFFF"/>
        </w:rPr>
        <w:t xml:space="preserve"> </w:t>
      </w:r>
      <w:r w:rsidR="003B77D6" w:rsidRPr="00BC7B1D">
        <w:rPr>
          <w:rFonts w:ascii="Arial" w:hAnsi="Arial" w:cs="Arial"/>
          <w:i/>
          <w:shd w:val="clear" w:color="auto" w:fill="FFFFFF"/>
        </w:rPr>
        <w:t>C.</w:t>
      </w:r>
      <w:r w:rsidR="00A12EF0">
        <w:rPr>
          <w:rFonts w:ascii="Arial" w:hAnsi="Arial" w:cs="Arial"/>
          <w:i/>
          <w:shd w:val="clear" w:color="auto" w:fill="FFFFFF"/>
        </w:rPr>
        <w:t xml:space="preserve"> y la conquista romana de Grecia tras la </w:t>
      </w:r>
      <w:r w:rsidR="003B77D6" w:rsidRPr="00BC7B1D">
        <w:rPr>
          <w:rFonts w:ascii="Arial" w:hAnsi="Arial" w:cs="Arial"/>
          <w:i/>
          <w:shd w:val="clear" w:color="auto" w:fill="FFFFFF"/>
        </w:rPr>
        <w:t>batalla de Corinto. Se considera generalmente como la cultura seminal que sirvió de base a la civilización occidental.</w:t>
      </w:r>
    </w:p>
    <w:p w:rsidR="00864EEA" w:rsidRPr="00864EEA" w:rsidRDefault="00864EEA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</w:p>
    <w:p w:rsidR="00864EEA" w:rsidRPr="00864EEA" w:rsidRDefault="00864EEA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64EEA">
        <w:rPr>
          <w:rFonts w:ascii="Arial" w:hAnsi="Arial" w:cs="Arial"/>
          <w:i/>
        </w:rPr>
        <w:t xml:space="preserve">Entendemos por </w:t>
      </w:r>
      <w:r w:rsidRPr="00864EEA">
        <w:rPr>
          <w:rFonts w:ascii="Arial" w:hAnsi="Arial" w:cs="Arial"/>
          <w:i/>
          <w:color w:val="FF0000"/>
        </w:rPr>
        <w:t>democracia</w:t>
      </w:r>
      <w:r w:rsidRPr="00864EEA">
        <w:rPr>
          <w:rFonts w:ascii="Arial" w:hAnsi="Arial" w:cs="Arial"/>
          <w:i/>
        </w:rPr>
        <w:t xml:space="preserve"> como </w:t>
      </w:r>
      <w:r w:rsidRPr="00864EEA">
        <w:rPr>
          <w:rFonts w:ascii="Arial" w:hAnsi="Arial" w:cs="Arial"/>
          <w:i/>
          <w:color w:val="222222"/>
          <w:shd w:val="clear" w:color="auto" w:fill="FFFFFF"/>
        </w:rPr>
        <w:t>una forma de organización del Estado en la cual las decisiones colectivas son adoptadas por el pueblo mediante mecanismos de participación directa o indirecta que confieren legitimidad a sus representantes.</w:t>
      </w:r>
    </w:p>
    <w:p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lastRenderedPageBreak/>
        <w:t>DESARROLLO</w:t>
      </w:r>
    </w:p>
    <w:p w:rsidR="00D45145" w:rsidRP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633E3E">
        <w:rPr>
          <w:rFonts w:ascii="Arial" w:hAnsi="Arial" w:cs="Arial"/>
          <w:i/>
          <w:color w:val="000000"/>
        </w:rPr>
        <w:t>76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BC7B1D"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633E3E">
        <w:rPr>
          <w:rFonts w:ascii="Arial" w:hAnsi="Arial" w:cs="Arial"/>
          <w:i/>
          <w:color w:val="000000"/>
        </w:rPr>
        <w:t>83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D7209" w:rsidRDefault="008D10A5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 SISTEMA DEMOCRÁTICO ATENIENSE</w:t>
      </w:r>
    </w:p>
    <w:p w:rsidR="008D7209" w:rsidRDefault="008D7209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:rsidR="00BC7B1D" w:rsidRDefault="00BC7B1D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  <w:r w:rsidRPr="00BC7B1D">
        <w:rPr>
          <w:rFonts w:ascii="Arial" w:hAnsi="Arial" w:cs="Arial"/>
          <w:b/>
          <w:noProof/>
          <w:sz w:val="16"/>
          <w:szCs w:val="24"/>
          <w:u w:val="single"/>
          <w:lang w:eastAsia="es-CL"/>
        </w:rPr>
        <w:drawing>
          <wp:inline distT="0" distB="0" distL="0" distR="0">
            <wp:extent cx="2771775" cy="1504950"/>
            <wp:effectExtent l="19050" t="0" r="0" b="0"/>
            <wp:docPr id="33" name="Imagen 14" descr="Resultado de imagen para antigua gre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antigua grec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56" cy="150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B1D" w:rsidRPr="008D7209" w:rsidRDefault="00BC7B1D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:rsidR="00A37AC1" w:rsidRDefault="00A37AC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AC1">
        <w:rPr>
          <w:rFonts w:ascii="Arial" w:hAnsi="Arial" w:cs="Arial"/>
          <w:sz w:val="24"/>
          <w:szCs w:val="24"/>
        </w:rPr>
        <w:t>Uno de los rasgos más sobresalientes de Atenas fue que allí, durante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 xml:space="preserve">el siglo V a.C., se desarrolló la primera </w:t>
      </w:r>
      <w:r w:rsidRPr="00A37AC1">
        <w:rPr>
          <w:rFonts w:ascii="Arial" w:hAnsi="Arial" w:cs="Arial"/>
          <w:b/>
          <w:sz w:val="24"/>
          <w:szCs w:val="24"/>
        </w:rPr>
        <w:t>democracia</w:t>
      </w:r>
      <w:r w:rsidRPr="00A37AC1">
        <w:rPr>
          <w:rFonts w:ascii="Arial" w:hAnsi="Arial" w:cs="Arial"/>
          <w:sz w:val="24"/>
          <w:szCs w:val="24"/>
        </w:rPr>
        <w:t xml:space="preserve"> de la historia. Si bien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practicaron un modo diferente de democracia, con respecto a las actuales,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los atenienses determinaron algunos de sus principios fundamentales, como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lo son la temporalidad de los cargos públicos y la sanción de los ciudadanos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que pusieran en riesgo el sistema.</w:t>
      </w:r>
    </w:p>
    <w:p w:rsidR="00A37AC1" w:rsidRPr="00A37AC1" w:rsidRDefault="00A37AC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145" w:rsidRDefault="00A37AC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AC1">
        <w:rPr>
          <w:rFonts w:ascii="Arial" w:hAnsi="Arial" w:cs="Arial"/>
          <w:sz w:val="24"/>
          <w:szCs w:val="24"/>
        </w:rPr>
        <w:t>La democracia ateniense se caracterizó por ser directa, utilizar el sorteo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 xml:space="preserve">para asignar los cargos públicos, pagar dietas </w:t>
      </w:r>
      <w:r w:rsidR="00D44F92">
        <w:rPr>
          <w:rFonts w:ascii="Arial" w:hAnsi="Arial" w:cs="Arial"/>
          <w:sz w:val="24"/>
          <w:szCs w:val="24"/>
        </w:rPr>
        <w:t xml:space="preserve">(sueldo) </w:t>
      </w:r>
      <w:r w:rsidRPr="00A37AC1">
        <w:rPr>
          <w:rFonts w:ascii="Arial" w:hAnsi="Arial" w:cs="Arial"/>
          <w:sz w:val="24"/>
          <w:szCs w:val="24"/>
        </w:rPr>
        <w:t>a algunos de sus magistrados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y presentar una ciudadanía restringida que excluía a mujeres, extranjeros</w:t>
      </w:r>
      <w:r>
        <w:rPr>
          <w:rFonts w:ascii="Arial" w:hAnsi="Arial" w:cs="Arial"/>
          <w:sz w:val="24"/>
          <w:szCs w:val="24"/>
        </w:rPr>
        <w:t xml:space="preserve"> </w:t>
      </w:r>
      <w:r w:rsidRPr="00A37AC1">
        <w:rPr>
          <w:rFonts w:ascii="Arial" w:hAnsi="Arial" w:cs="Arial"/>
          <w:sz w:val="24"/>
          <w:szCs w:val="24"/>
        </w:rPr>
        <w:t>y esclavos.</w:t>
      </w:r>
    </w:p>
    <w:p w:rsidR="00A12EF0" w:rsidRDefault="00A12EF0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EF0" w:rsidRDefault="00A12EF0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612130" cy="3681095"/>
            <wp:effectExtent l="19050" t="0" r="7620" b="0"/>
            <wp:docPr id="4" name="3 Imagen" descr="Democracia Atenie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cracia Ateniens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F0" w:rsidRPr="00A37AC1" w:rsidRDefault="00A12EF0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D6BBB" w:rsidRPr="004E27C0" w:rsidRDefault="003D6BBB" w:rsidP="003D6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553240" w:rsidRPr="0034776E" w:rsidRDefault="0078093A" w:rsidP="0078093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093A">
        <w:rPr>
          <w:rFonts w:ascii="Arial" w:hAnsi="Arial" w:cs="Arial"/>
          <w:sz w:val="24"/>
          <w:szCs w:val="24"/>
        </w:rPr>
        <w:t>¿Cómo se llamó el sistema de gobierno cr</w:t>
      </w:r>
      <w:r>
        <w:rPr>
          <w:rFonts w:ascii="Arial" w:hAnsi="Arial" w:cs="Arial"/>
          <w:sz w:val="24"/>
          <w:szCs w:val="24"/>
        </w:rPr>
        <w:t>eado por los atenienses en el</w:t>
      </w:r>
      <w:r w:rsidRPr="0078093A">
        <w:rPr>
          <w:rFonts w:ascii="Arial" w:hAnsi="Arial" w:cs="Arial"/>
          <w:sz w:val="24"/>
          <w:szCs w:val="24"/>
        </w:rPr>
        <w:t xml:space="preserve"> siglo V a. C.</w:t>
      </w:r>
      <w:r>
        <w:rPr>
          <w:rFonts w:ascii="Arial" w:hAnsi="Arial" w:cs="Arial"/>
          <w:sz w:val="24"/>
          <w:szCs w:val="24"/>
        </w:rPr>
        <w:t>?</w:t>
      </w:r>
      <w:r w:rsidRPr="0078093A">
        <w:rPr>
          <w:rFonts w:ascii="Arial" w:hAnsi="Arial" w:cs="Arial"/>
          <w:i/>
          <w:sz w:val="24"/>
          <w:szCs w:val="24"/>
        </w:rPr>
        <w:t xml:space="preserve"> </w:t>
      </w:r>
    </w:p>
    <w:p w:rsidR="0034776E" w:rsidRPr="00553240" w:rsidRDefault="0078093A" w:rsidP="0078093A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República.</w:t>
      </w:r>
    </w:p>
    <w:p w:rsidR="0034776E" w:rsidRPr="00553240" w:rsidRDefault="0078093A" w:rsidP="0078093A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Monarquía.</w:t>
      </w:r>
    </w:p>
    <w:p w:rsidR="0034776E" w:rsidRPr="00D44F92" w:rsidRDefault="0078093A" w:rsidP="0078093A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F92">
        <w:rPr>
          <w:rFonts w:ascii="Arial" w:hAnsi="Arial" w:cs="Arial"/>
          <w:b/>
          <w:sz w:val="24"/>
          <w:szCs w:val="24"/>
        </w:rPr>
        <w:t>Democracia.</w:t>
      </w:r>
    </w:p>
    <w:p w:rsidR="008D08BC" w:rsidRPr="0078093A" w:rsidRDefault="0078093A" w:rsidP="0078093A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Imperio.</w:t>
      </w:r>
    </w:p>
    <w:p w:rsidR="008D08BC" w:rsidRDefault="008D08BC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D44F92" w:rsidRDefault="00D44F92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D44F92" w:rsidRDefault="00D44F92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D44F92" w:rsidRDefault="00D44F92" w:rsidP="00553240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78093A" w:rsidRPr="0034776E" w:rsidRDefault="0078093A" w:rsidP="0078093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093A">
        <w:rPr>
          <w:rFonts w:ascii="Arial" w:hAnsi="Arial" w:cs="Arial"/>
          <w:sz w:val="24"/>
          <w:szCs w:val="24"/>
        </w:rPr>
        <w:lastRenderedPageBreak/>
        <w:t>¿</w:t>
      </w:r>
      <w:r>
        <w:rPr>
          <w:rFonts w:ascii="Arial" w:hAnsi="Arial" w:cs="Arial"/>
          <w:sz w:val="24"/>
          <w:szCs w:val="24"/>
        </w:rPr>
        <w:t xml:space="preserve">Cuál de estas características de la democracia ateniense es </w:t>
      </w:r>
      <w:r w:rsidRPr="0078093A">
        <w:rPr>
          <w:rFonts w:ascii="Arial" w:hAnsi="Arial" w:cs="Arial"/>
          <w:b/>
          <w:sz w:val="24"/>
          <w:szCs w:val="24"/>
        </w:rPr>
        <w:t>Fals</w:t>
      </w:r>
      <w:r w:rsidR="002F397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?</w:t>
      </w:r>
      <w:r w:rsidRPr="0078093A">
        <w:rPr>
          <w:rFonts w:ascii="Arial" w:hAnsi="Arial" w:cs="Arial"/>
          <w:i/>
          <w:sz w:val="24"/>
          <w:szCs w:val="24"/>
        </w:rPr>
        <w:t xml:space="preserve"> </w:t>
      </w:r>
    </w:p>
    <w:p w:rsidR="00D44F92" w:rsidRDefault="00D44F92" w:rsidP="0078093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ejercía una democracia directa.</w:t>
      </w:r>
    </w:p>
    <w:p w:rsidR="00D44F92" w:rsidRDefault="00D44F92" w:rsidP="0078093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utilizaba el sorteo como forma de mecanismo de elección de algunos cargos.</w:t>
      </w:r>
    </w:p>
    <w:p w:rsidR="0078093A" w:rsidRDefault="002F3972" w:rsidP="0078093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Varios de los cargos del gobierno de Atenas</w:t>
      </w:r>
      <w:r w:rsidR="00D44F92">
        <w:rPr>
          <w:rFonts w:ascii="Arial" w:hAnsi="Arial" w:cs="Arial"/>
          <w:sz w:val="24"/>
          <w:szCs w:val="24"/>
        </w:rPr>
        <w:t xml:space="preserve"> tenían dieta (sueldo)</w:t>
      </w:r>
      <w:r w:rsidR="0078093A">
        <w:rPr>
          <w:rFonts w:ascii="Arial" w:hAnsi="Arial" w:cs="Arial"/>
          <w:sz w:val="24"/>
          <w:szCs w:val="24"/>
        </w:rPr>
        <w:t>.</w:t>
      </w:r>
    </w:p>
    <w:p w:rsidR="00D44F92" w:rsidRPr="00553240" w:rsidRDefault="00D44F92" w:rsidP="0078093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mujeres, extranjeros y esclavos tenían </w:t>
      </w:r>
      <w:r w:rsidR="002F3972">
        <w:rPr>
          <w:rFonts w:ascii="Arial" w:hAnsi="Arial" w:cs="Arial"/>
          <w:sz w:val="24"/>
          <w:szCs w:val="24"/>
        </w:rPr>
        <w:t xml:space="preserve">el mismo </w:t>
      </w:r>
      <w:r>
        <w:rPr>
          <w:rFonts w:ascii="Arial" w:hAnsi="Arial" w:cs="Arial"/>
          <w:sz w:val="24"/>
          <w:szCs w:val="24"/>
        </w:rPr>
        <w:t xml:space="preserve">derecho a participar </w:t>
      </w:r>
      <w:r w:rsidR="002F3972">
        <w:rPr>
          <w:rFonts w:ascii="Arial" w:hAnsi="Arial" w:cs="Arial"/>
          <w:sz w:val="24"/>
          <w:szCs w:val="24"/>
        </w:rPr>
        <w:t>que el resto de los atenienses</w:t>
      </w:r>
      <w:r>
        <w:rPr>
          <w:rFonts w:ascii="Arial" w:hAnsi="Arial" w:cs="Arial"/>
          <w:sz w:val="24"/>
          <w:szCs w:val="24"/>
        </w:rPr>
        <w:t>.</w:t>
      </w:r>
    </w:p>
    <w:p w:rsidR="0078093A" w:rsidRPr="0078093A" w:rsidRDefault="0078093A" w:rsidP="00780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15B" w:rsidRPr="009B3C1B" w:rsidRDefault="003E38E1" w:rsidP="004153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B3C1B">
        <w:rPr>
          <w:rFonts w:ascii="Arial" w:hAnsi="Arial" w:cs="Arial"/>
          <w:i/>
          <w:sz w:val="24"/>
          <w:szCs w:val="24"/>
        </w:rPr>
        <w:t>Lee el siguiente texto.</w:t>
      </w:r>
    </w:p>
    <w:p w:rsidR="0064015B" w:rsidRDefault="00161F85" w:rsidP="00640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 w:rsidR="0029581B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28.9pt;height:199pt;mso-height-percent:200;mso-position-horizontal-relative:char;mso-position-vertical-relative:line;mso-height-percent:200;mso-width-relative:margin;mso-height-relative:margin">
            <v:textbox style="mso-fit-shape-to-text:t">
              <w:txbxContent>
                <w:p w:rsidR="0064015B" w:rsidRDefault="003C1AA3" w:rsidP="00640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La Democracia Ateniense</w:t>
                  </w:r>
                </w:p>
                <w:p w:rsidR="000B1AB2" w:rsidRDefault="000B1AB2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C1AA3" w:rsidRPr="003C1AA3" w:rsidRDefault="003C1AA3" w:rsidP="003C1A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1AA3">
                    <w:rPr>
                      <w:rFonts w:ascii="Arial" w:hAnsi="Arial" w:cs="Arial"/>
                      <w:sz w:val="24"/>
                      <w:szCs w:val="24"/>
                    </w:rPr>
                    <w:t>“Disfrutamos de un régimen político que no imita las leyes de los vecinos; más que imitadores de otros, en efecto, nosotros mismos servimos de modelo para algunos. En cuanto al nombre, puesto que la administración se ejerce en favor de la mayoría, y no de unos pocos, a este régimen se lo ha llamado democracia; respecto a las leyes, todos gozan de iguales derechos en la defensa de sus intereses particulares [...]. Tenemos por norma respetar la libertad, tanto en los asuntos públicos como en las rivalidades diarias de unos con otros […]. Si bien en los asuntos privados somos indulgentes, en los públicos, en cambio, ante todo por un respetuoso temor, jamás obramos ilegalmente, sino que obedecemos a quienes les toca el turno de mandar, y acatamos las leyes, en particular las dictadas en favor de los que son víctimas de una injusticia”.</w:t>
                  </w:r>
                </w:p>
                <w:p w:rsidR="003C1AA3" w:rsidRDefault="003C1AA3" w:rsidP="003C1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ronosPro-Lt" w:hAnsi="CronosPro-Lt" w:cs="CronosPro-Lt"/>
                      <w:sz w:val="20"/>
                      <w:szCs w:val="20"/>
                    </w:rPr>
                  </w:pPr>
                </w:p>
                <w:p w:rsidR="003C1AA3" w:rsidRDefault="003C1AA3" w:rsidP="003C1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ronosPro-Lt" w:hAnsi="CronosPro-Lt" w:cs="CronosPro-Lt"/>
                      <w:sz w:val="20"/>
                      <w:szCs w:val="20"/>
                    </w:rPr>
                  </w:pPr>
                </w:p>
                <w:p w:rsidR="003C1AA3" w:rsidRPr="003C1AA3" w:rsidRDefault="003C1AA3" w:rsidP="003C1A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C1AA3">
                    <w:rPr>
                      <w:rFonts w:ascii="Arial" w:hAnsi="Arial" w:cs="Arial"/>
                      <w:i/>
                      <w:sz w:val="20"/>
                      <w:szCs w:val="20"/>
                    </w:rPr>
                    <w:t>Discurso fúnebre de Pericles. En Tucídides</w:t>
                  </w:r>
                </w:p>
                <w:p w:rsidR="0064015B" w:rsidRPr="003C1AA3" w:rsidRDefault="003C1AA3" w:rsidP="000B1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i/>
                      <w:szCs w:val="24"/>
                    </w:rPr>
                  </w:pPr>
                  <w:r w:rsidRPr="003C1AA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(460 - 396 a.C.) </w:t>
                  </w:r>
                  <w:r w:rsidRPr="003C1AA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Historia de la guerra del Peloponeso.</w:t>
                  </w:r>
                </w:p>
              </w:txbxContent>
            </v:textbox>
            <w10:wrap type="none"/>
            <w10:anchorlock/>
          </v:shape>
        </w:pict>
      </w:r>
    </w:p>
    <w:p w:rsidR="0064015B" w:rsidRDefault="0064015B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240" w:rsidRDefault="0078093A" w:rsidP="00D2530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texto </w:t>
      </w:r>
      <w:r w:rsidR="00C57C5F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Cuáles eran las principales cualidades que tenía el pueblo ateniense y su sistema político</w:t>
      </w:r>
      <w:r w:rsidR="00C57C5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Explica con a lo menos 2 argumentos</w:t>
      </w:r>
      <w:r w:rsidR="00C57C5F">
        <w:rPr>
          <w:rFonts w:ascii="Arial" w:hAnsi="Arial" w:cs="Arial"/>
          <w:sz w:val="24"/>
          <w:szCs w:val="24"/>
        </w:rPr>
        <w:t>.</w:t>
      </w:r>
    </w:p>
    <w:p w:rsidR="00553240" w:rsidRDefault="00553240" w:rsidP="00D25302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3E38E1" w:rsidRPr="00C37540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37540" w:rsidRPr="00C37540" w:rsidRDefault="00C37540" w:rsidP="00C37540">
      <w:pPr>
        <w:pStyle w:val="Prrafodelista"/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C37540">
        <w:rPr>
          <w:rFonts w:ascii="Arial" w:hAnsi="Arial" w:cs="Arial"/>
          <w:i/>
          <w:sz w:val="24"/>
          <w:szCs w:val="24"/>
        </w:rPr>
        <w:t>Observa la siguiente imagen:</w:t>
      </w:r>
    </w:p>
    <w:p w:rsidR="00C37540" w:rsidRDefault="00C37540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3226357" cy="2476500"/>
            <wp:effectExtent l="19050" t="0" r="0" b="0"/>
            <wp:docPr id="5" name="Imagen 12" descr="La ciudadanía en la Grecia antigua – EDUCACIÓN PARA LA CIUDADAN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 ciudadanía en la Grecia antigua – EDUCACIÓN PARA LA CIUDADANÍ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57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3E38E1">
        <w:rPr>
          <w:rFonts w:ascii="Arial" w:hAnsi="Arial" w:cs="Arial"/>
          <w:i/>
          <w:szCs w:val="24"/>
        </w:rPr>
        <w:t xml:space="preserve"> </w:t>
      </w:r>
    </w:p>
    <w:p w:rsidR="003E38E1" w:rsidRDefault="00C37540" w:rsidP="003E38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 leído y la imagen de la guía</w:t>
      </w:r>
      <w:r w:rsidR="003E3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¿Quiénes podían participar en la democracia de Atenas</w:t>
      </w:r>
      <w:r w:rsidR="003E38E1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¿Cuáles tenían que ser sus características?</w:t>
      </w:r>
    </w:p>
    <w:p w:rsidR="003E38E1" w:rsidRDefault="003E38E1" w:rsidP="003E38E1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9B3C1B" w:rsidRDefault="009B3C1B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40" w:rsidRDefault="00C37540" w:rsidP="00C3754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Escribe una semejanza y una diferencia que vez entre la democracia de Atenas y la democracia que actualmente tenemos en nuestro país.</w:t>
      </w:r>
    </w:p>
    <w:p w:rsidR="00C37540" w:rsidRDefault="00C37540" w:rsidP="00C37540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7540" w:rsidRPr="00C37540" w:rsidRDefault="00C37540" w:rsidP="00C37540">
      <w:pPr>
        <w:pStyle w:val="Prrafodelista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37540">
        <w:rPr>
          <w:rFonts w:ascii="Arial" w:hAnsi="Arial" w:cs="Arial"/>
          <w:i/>
          <w:sz w:val="24"/>
          <w:szCs w:val="24"/>
        </w:rPr>
        <w:t>La democracia ateniense y la democracia actual es similar porque__________</w:t>
      </w:r>
    </w:p>
    <w:p w:rsidR="00C37540" w:rsidRPr="00C37540" w:rsidRDefault="00C37540" w:rsidP="00C37540">
      <w:pPr>
        <w:pStyle w:val="Prrafodelista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37540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</w:p>
    <w:p w:rsidR="00C37540" w:rsidRPr="00C37540" w:rsidRDefault="00C37540" w:rsidP="00C37540">
      <w:pPr>
        <w:pStyle w:val="Prrafodelista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37540">
        <w:rPr>
          <w:rFonts w:ascii="Arial" w:hAnsi="Arial" w:cs="Arial"/>
          <w:i/>
          <w:sz w:val="24"/>
          <w:szCs w:val="24"/>
        </w:rPr>
        <w:t>La democracia ateniense y la democracia actual se diferencian  porque______</w:t>
      </w:r>
    </w:p>
    <w:p w:rsidR="00C37540" w:rsidRPr="00C37540" w:rsidRDefault="00C37540" w:rsidP="00C37540">
      <w:pPr>
        <w:pStyle w:val="Prrafodelista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37540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BC7B1D">
        <w:rPr>
          <w:rFonts w:ascii="Arial" w:hAnsi="Arial" w:cs="Arial"/>
          <w:sz w:val="24"/>
          <w:szCs w:val="24"/>
        </w:rPr>
        <w:t xml:space="preserve">Cuáles fueron las principales características de la </w:t>
      </w:r>
      <w:r w:rsidR="00A12EF0">
        <w:rPr>
          <w:rFonts w:ascii="Arial" w:hAnsi="Arial" w:cs="Arial"/>
          <w:sz w:val="24"/>
          <w:szCs w:val="24"/>
        </w:rPr>
        <w:t>democracia ateniense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2 características.</w:t>
      </w:r>
    </w:p>
    <w:p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de la </w:t>
      </w:r>
      <w:r w:rsidR="00A12EF0">
        <w:rPr>
          <w:rFonts w:ascii="Arial" w:hAnsi="Arial" w:cs="Arial"/>
          <w:sz w:val="24"/>
          <w:szCs w:val="24"/>
        </w:rPr>
        <w:t>democracia en la Antigua Grecia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55324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8E1" w:rsidRPr="004E27C0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27D3" w:rsidRPr="004E27C0" w:rsidRDefault="00161F85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proofErr w:type="spellStart"/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proofErr w:type="spellEnd"/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headerReference w:type="default" r:id="rId15"/>
      <w:footerReference w:type="default" r:id="rId16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70" w:rsidRDefault="002E3170" w:rsidP="008F62F4">
      <w:pPr>
        <w:spacing w:after="0" w:line="240" w:lineRule="auto"/>
      </w:pPr>
      <w:r>
        <w:separator/>
      </w:r>
    </w:p>
  </w:endnote>
  <w:endnote w:type="continuationSeparator" w:id="0">
    <w:p w:rsidR="002E3170" w:rsidRDefault="002E3170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161F85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70" w:rsidRDefault="002E3170" w:rsidP="008F62F4">
      <w:pPr>
        <w:spacing w:after="0" w:line="240" w:lineRule="auto"/>
      </w:pPr>
      <w:r>
        <w:separator/>
      </w:r>
    </w:p>
  </w:footnote>
  <w:footnote w:type="continuationSeparator" w:id="0">
    <w:p w:rsidR="002E3170" w:rsidRDefault="002E3170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202260"/>
    <w:multiLevelType w:val="hybridMultilevel"/>
    <w:tmpl w:val="E736A08E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B">
      <w:start w:val="1"/>
      <w:numFmt w:val="lowerRoman"/>
      <w:lvlText w:val="%2."/>
      <w:lvlJc w:val="righ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30490"/>
    <w:rsid w:val="00071964"/>
    <w:rsid w:val="000B1AB2"/>
    <w:rsid w:val="000B224E"/>
    <w:rsid w:val="000D6C16"/>
    <w:rsid w:val="00101A09"/>
    <w:rsid w:val="00161F85"/>
    <w:rsid w:val="001B658A"/>
    <w:rsid w:val="001D6325"/>
    <w:rsid w:val="002116F9"/>
    <w:rsid w:val="00242197"/>
    <w:rsid w:val="00255CB4"/>
    <w:rsid w:val="0029581B"/>
    <w:rsid w:val="002E3170"/>
    <w:rsid w:val="002E6188"/>
    <w:rsid w:val="002F3972"/>
    <w:rsid w:val="00305167"/>
    <w:rsid w:val="003213CD"/>
    <w:rsid w:val="0034776E"/>
    <w:rsid w:val="00347EEE"/>
    <w:rsid w:val="003632CD"/>
    <w:rsid w:val="003867C9"/>
    <w:rsid w:val="003B77D6"/>
    <w:rsid w:val="003C1AA3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C1458"/>
    <w:rsid w:val="005D3EBB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7C7B"/>
    <w:rsid w:val="00712A59"/>
    <w:rsid w:val="00762D2B"/>
    <w:rsid w:val="00772CAF"/>
    <w:rsid w:val="0078093A"/>
    <w:rsid w:val="007D04CD"/>
    <w:rsid w:val="007D338D"/>
    <w:rsid w:val="00801A7C"/>
    <w:rsid w:val="0083576E"/>
    <w:rsid w:val="00847464"/>
    <w:rsid w:val="008506C3"/>
    <w:rsid w:val="00864EEA"/>
    <w:rsid w:val="00880B48"/>
    <w:rsid w:val="008D08BC"/>
    <w:rsid w:val="008D10A5"/>
    <w:rsid w:val="008D570B"/>
    <w:rsid w:val="008D7209"/>
    <w:rsid w:val="008E30EC"/>
    <w:rsid w:val="008F62F4"/>
    <w:rsid w:val="00916C67"/>
    <w:rsid w:val="00942435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71E9"/>
    <w:rsid w:val="00B46BA2"/>
    <w:rsid w:val="00B47CA7"/>
    <w:rsid w:val="00BA05A4"/>
    <w:rsid w:val="00BC7B1D"/>
    <w:rsid w:val="00BF0620"/>
    <w:rsid w:val="00BF3736"/>
    <w:rsid w:val="00C06FEF"/>
    <w:rsid w:val="00C24B3C"/>
    <w:rsid w:val="00C37540"/>
    <w:rsid w:val="00C410DB"/>
    <w:rsid w:val="00C57C5F"/>
    <w:rsid w:val="00C663F6"/>
    <w:rsid w:val="00CA5EAA"/>
    <w:rsid w:val="00CA65C4"/>
    <w:rsid w:val="00CA761B"/>
    <w:rsid w:val="00CC7271"/>
    <w:rsid w:val="00CE69A2"/>
    <w:rsid w:val="00CE6B8D"/>
    <w:rsid w:val="00D25302"/>
    <w:rsid w:val="00D373EF"/>
    <w:rsid w:val="00D42DDB"/>
    <w:rsid w:val="00D44F92"/>
    <w:rsid w:val="00D45145"/>
    <w:rsid w:val="00D745E8"/>
    <w:rsid w:val="00D84039"/>
    <w:rsid w:val="00D94DCD"/>
    <w:rsid w:val="00D975E7"/>
    <w:rsid w:val="00DF7551"/>
    <w:rsid w:val="00E847F9"/>
    <w:rsid w:val="00E961D9"/>
    <w:rsid w:val="00EA1BCC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D061-740C-440B-AD5F-C3061189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4</cp:revision>
  <dcterms:created xsi:type="dcterms:W3CDTF">2020-06-10T22:07:00Z</dcterms:created>
  <dcterms:modified xsi:type="dcterms:W3CDTF">2020-06-14T19:46:00Z</dcterms:modified>
</cp:coreProperties>
</file>