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70A23" w14:textId="77777777" w:rsidR="00A57D90" w:rsidRDefault="00A57D90" w:rsidP="000A428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0A1C07" w14:textId="60D21B1D" w:rsidR="00BD5D8B" w:rsidRPr="00000DAB" w:rsidRDefault="000D1E64" w:rsidP="000A428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GUÍA</w:t>
      </w:r>
      <w:r w:rsidR="00486DC1" w:rsidRPr="00000DAB">
        <w:rPr>
          <w:rFonts w:ascii="Arial" w:hAnsi="Arial" w:cs="Arial"/>
          <w:b/>
          <w:color w:val="000000" w:themeColor="text1"/>
          <w:sz w:val="24"/>
          <w:szCs w:val="24"/>
        </w:rPr>
        <w:t xml:space="preserve"> DE</w:t>
      </w:r>
      <w:r w:rsidR="00226657" w:rsidRPr="00000DA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75892" w:rsidRPr="00000DAB">
        <w:rPr>
          <w:rFonts w:ascii="Arial" w:hAnsi="Arial" w:cs="Arial"/>
          <w:b/>
          <w:color w:val="000000" w:themeColor="text1"/>
          <w:sz w:val="24"/>
          <w:szCs w:val="24"/>
        </w:rPr>
        <w:t>MATEMÁTICA</w:t>
      </w:r>
    </w:p>
    <w:tbl>
      <w:tblPr>
        <w:tblStyle w:val="Tablaconcuadrcula"/>
        <w:tblW w:w="11102" w:type="dxa"/>
        <w:tblInd w:w="-1184" w:type="dxa"/>
        <w:tblLook w:val="04A0" w:firstRow="1" w:lastRow="0" w:firstColumn="1" w:lastColumn="0" w:noHBand="0" w:noVBand="1"/>
      </w:tblPr>
      <w:tblGrid>
        <w:gridCol w:w="2443"/>
        <w:gridCol w:w="3146"/>
        <w:gridCol w:w="3812"/>
        <w:gridCol w:w="1701"/>
      </w:tblGrid>
      <w:tr w:rsidR="00DE6C61" w:rsidRPr="00000DAB" w14:paraId="154E79EC" w14:textId="77777777" w:rsidTr="001B47A5">
        <w:trPr>
          <w:trHeight w:val="279"/>
        </w:trPr>
        <w:tc>
          <w:tcPr>
            <w:tcW w:w="2443" w:type="dxa"/>
          </w:tcPr>
          <w:p w14:paraId="70E22171" w14:textId="77777777" w:rsidR="00486DC1" w:rsidRPr="00081F5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NOMBRE:</w:t>
            </w:r>
          </w:p>
        </w:tc>
        <w:tc>
          <w:tcPr>
            <w:tcW w:w="8659" w:type="dxa"/>
            <w:gridSpan w:val="3"/>
          </w:tcPr>
          <w:p w14:paraId="2E29D148" w14:textId="77777777" w:rsidR="00486DC1" w:rsidRPr="00000DA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E6C61" w:rsidRPr="00000DAB" w14:paraId="69235FC9" w14:textId="77777777" w:rsidTr="001B47A5">
        <w:trPr>
          <w:trHeight w:val="266"/>
        </w:trPr>
        <w:tc>
          <w:tcPr>
            <w:tcW w:w="2443" w:type="dxa"/>
          </w:tcPr>
          <w:p w14:paraId="7EA80023" w14:textId="77777777" w:rsidR="00486DC1" w:rsidRPr="00081F5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81F5B">
              <w:rPr>
                <w:rFonts w:ascii="Arial" w:hAnsi="Arial" w:cs="Arial"/>
                <w:color w:val="000000" w:themeColor="text1"/>
                <w:sz w:val="24"/>
                <w:szCs w:val="24"/>
              </w:rPr>
              <w:t>CURSO:</w:t>
            </w:r>
          </w:p>
        </w:tc>
        <w:tc>
          <w:tcPr>
            <w:tcW w:w="3146" w:type="dxa"/>
          </w:tcPr>
          <w:p w14:paraId="0E1A41C5" w14:textId="77777777" w:rsidR="00486DC1" w:rsidRPr="00000DAB" w:rsidRDefault="008B136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6° Básico</w:t>
            </w:r>
          </w:p>
        </w:tc>
        <w:tc>
          <w:tcPr>
            <w:tcW w:w="3812" w:type="dxa"/>
          </w:tcPr>
          <w:p w14:paraId="2059CA35" w14:textId="77777777" w:rsidR="00486DC1" w:rsidRPr="00000DAB" w:rsidRDefault="00486DC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FECHA:</w:t>
            </w:r>
          </w:p>
        </w:tc>
        <w:tc>
          <w:tcPr>
            <w:tcW w:w="1701" w:type="dxa"/>
          </w:tcPr>
          <w:p w14:paraId="2FAF0A1A" w14:textId="238DEFA5" w:rsidR="00486DC1" w:rsidRPr="00F17AFD" w:rsidRDefault="00D13852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17AF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Semana </w:t>
            </w:r>
            <w:r w:rsidR="00EA0D8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31596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31596B" w:rsidRPr="00000DAB" w14:paraId="66658E60" w14:textId="77777777" w:rsidTr="001B47A5">
        <w:trPr>
          <w:trHeight w:val="271"/>
        </w:trPr>
        <w:tc>
          <w:tcPr>
            <w:tcW w:w="11102" w:type="dxa"/>
            <w:gridSpan w:val="4"/>
          </w:tcPr>
          <w:p w14:paraId="0D1E81C8" w14:textId="4AF7E9E6" w:rsidR="0031596B" w:rsidRPr="00081F5B" w:rsidRDefault="0031596B" w:rsidP="0031596B">
            <w:pPr>
              <w:pStyle w:val="TableParagraph"/>
              <w:ind w:left="0" w:right="11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OBJETIVO: </w:t>
            </w:r>
            <w:r w:rsidRPr="000F241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OA 8</w:t>
            </w:r>
            <w:r w:rsidRPr="000F241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Resolver problemas rutinarios y no rutinarios que involucren adiciones y sustracciones de fracciones propias, impropias, números mixtos o decimales hasta la milésima.</w:t>
            </w:r>
          </w:p>
        </w:tc>
      </w:tr>
      <w:tr w:rsidR="0031596B" w:rsidRPr="00000DAB" w14:paraId="536A46EA" w14:textId="77777777" w:rsidTr="001B47A5">
        <w:trPr>
          <w:trHeight w:val="266"/>
        </w:trPr>
        <w:tc>
          <w:tcPr>
            <w:tcW w:w="11102" w:type="dxa"/>
            <w:gridSpan w:val="4"/>
          </w:tcPr>
          <w:p w14:paraId="6113E5F8" w14:textId="3B341B6B" w:rsidR="0031596B" w:rsidRPr="00081F5B" w:rsidRDefault="0031596B" w:rsidP="0031596B">
            <w:pPr>
              <w:pStyle w:val="TableParagraph"/>
              <w:ind w:left="0"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Contenidos: Adición y sustracción de fracciones.</w:t>
            </w:r>
          </w:p>
        </w:tc>
      </w:tr>
      <w:tr w:rsidR="0031596B" w:rsidRPr="00000DAB" w14:paraId="48A0D549" w14:textId="77777777" w:rsidTr="001B47A5">
        <w:trPr>
          <w:trHeight w:val="281"/>
        </w:trPr>
        <w:tc>
          <w:tcPr>
            <w:tcW w:w="11102" w:type="dxa"/>
            <w:gridSpan w:val="4"/>
          </w:tcPr>
          <w:p w14:paraId="2F2F6776" w14:textId="54360561" w:rsidR="0031596B" w:rsidRPr="00081F5B" w:rsidRDefault="0031596B" w:rsidP="0031596B">
            <w:pPr>
              <w:pStyle w:val="TableParagraph"/>
              <w:tabs>
                <w:tab w:val="left" w:pos="10895"/>
              </w:tabs>
              <w:ind w:left="0" w:right="-2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Objetivo de la semana: </w:t>
            </w:r>
            <w:r w:rsidRPr="000F2412">
              <w:rPr>
                <w:rFonts w:ascii="Arial" w:hAnsi="Arial" w:cs="Arial"/>
                <w:color w:val="000000" w:themeColor="text1"/>
                <w:sz w:val="24"/>
                <w:szCs w:val="24"/>
              </w:rPr>
              <w:t>Demostrar comprensión de la adición y sustracción de fracciones con igual denominador en la resolución de problemas, identificando los cambios personales. desarrollando guía.</w:t>
            </w:r>
          </w:p>
        </w:tc>
      </w:tr>
      <w:tr w:rsidR="0031596B" w:rsidRPr="00000DAB" w14:paraId="297F9761" w14:textId="77777777" w:rsidTr="001B47A5">
        <w:trPr>
          <w:trHeight w:val="266"/>
        </w:trPr>
        <w:tc>
          <w:tcPr>
            <w:tcW w:w="11102" w:type="dxa"/>
            <w:gridSpan w:val="4"/>
          </w:tcPr>
          <w:p w14:paraId="5D232CEE" w14:textId="4025F10F" w:rsidR="0031596B" w:rsidRPr="00081F5B" w:rsidRDefault="0031596B" w:rsidP="0031596B">
            <w:pPr>
              <w:pStyle w:val="TableParagraph"/>
              <w:ind w:left="0" w:right="59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00DAB">
              <w:rPr>
                <w:rFonts w:ascii="Arial" w:hAnsi="Arial" w:cs="Arial"/>
                <w:color w:val="000000" w:themeColor="text1"/>
                <w:sz w:val="24"/>
                <w:szCs w:val="24"/>
              </w:rPr>
              <w:t>Habilidad: Resolver Problemas</w:t>
            </w:r>
          </w:p>
        </w:tc>
      </w:tr>
    </w:tbl>
    <w:p w14:paraId="43E19014" w14:textId="77777777" w:rsidR="00F820E1" w:rsidRDefault="00F820E1" w:rsidP="00295957">
      <w:pPr>
        <w:shd w:val="clear" w:color="auto" w:fill="FFFFFF"/>
        <w:spacing w:after="0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EDF33D1" w14:textId="3995D38D" w:rsidR="00503DBC" w:rsidRPr="00000DAB" w:rsidRDefault="00503DBC" w:rsidP="00295957">
      <w:pPr>
        <w:shd w:val="clear" w:color="auto" w:fill="FFFFFF"/>
        <w:spacing w:after="0"/>
        <w:ind w:left="-142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Instrucciones</w:t>
      </w:r>
    </w:p>
    <w:p w14:paraId="3FCD3FA7" w14:textId="63EF3143" w:rsidR="00F25BCF" w:rsidRPr="00000DAB" w:rsidRDefault="00503DBC" w:rsidP="00CE338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color w:val="000000" w:themeColor="text1"/>
          <w:sz w:val="24"/>
          <w:szCs w:val="24"/>
        </w:rPr>
        <w:t>Estimados alumnos y alumnas</w:t>
      </w:r>
      <w:r w:rsidR="005A2A51" w:rsidRPr="00000DAB">
        <w:rPr>
          <w:rFonts w:ascii="Arial" w:hAnsi="Arial" w:cs="Arial"/>
          <w:color w:val="000000" w:themeColor="text1"/>
          <w:sz w:val="24"/>
          <w:szCs w:val="24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 w:rsidRPr="00000DAB">
        <w:rPr>
          <w:rFonts w:ascii="Arial" w:hAnsi="Arial" w:cs="Arial"/>
          <w:color w:val="000000" w:themeColor="text1"/>
          <w:sz w:val="24"/>
          <w:szCs w:val="24"/>
        </w:rPr>
        <w:t>ítem</w:t>
      </w:r>
      <w:r w:rsidR="005A2A51" w:rsidRPr="00000DAB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</w:r>
      <w:r w:rsidR="00CE338B" w:rsidRPr="00000DAB">
        <w:rPr>
          <w:rFonts w:ascii="Arial" w:hAnsi="Arial" w:cs="Arial"/>
          <w:color w:val="000000" w:themeColor="text1"/>
          <w:sz w:val="24"/>
          <w:szCs w:val="24"/>
        </w:rPr>
        <w:tab/>
        <w:t xml:space="preserve">       </w:t>
      </w:r>
    </w:p>
    <w:p w14:paraId="50C9C729" w14:textId="04769D37" w:rsidR="00A57D90" w:rsidRPr="00480622" w:rsidRDefault="00503DBC" w:rsidP="00480622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0DAB">
        <w:rPr>
          <w:rFonts w:ascii="Arial" w:hAnsi="Arial" w:cs="Arial"/>
          <w:b/>
          <w:color w:val="000000" w:themeColor="text1"/>
          <w:sz w:val="24"/>
          <w:szCs w:val="24"/>
        </w:rPr>
        <w:t>¡Éxito!</w:t>
      </w:r>
    </w:p>
    <w:tbl>
      <w:tblPr>
        <w:tblStyle w:val="Tablaconcuadrcula"/>
        <w:tblW w:w="11285" w:type="dxa"/>
        <w:tblInd w:w="-1200" w:type="dxa"/>
        <w:tblLook w:val="04A0" w:firstRow="1" w:lastRow="0" w:firstColumn="1" w:lastColumn="0" w:noHBand="0" w:noVBand="1"/>
      </w:tblPr>
      <w:tblGrid>
        <w:gridCol w:w="11285"/>
      </w:tblGrid>
      <w:tr w:rsidR="00234A5F" w:rsidRPr="00000DAB" w14:paraId="7A62DB2F" w14:textId="77777777" w:rsidTr="00011179">
        <w:trPr>
          <w:trHeight w:val="1308"/>
        </w:trPr>
        <w:tc>
          <w:tcPr>
            <w:tcW w:w="11285" w:type="dxa"/>
            <w:shd w:val="clear" w:color="auto" w:fill="auto"/>
          </w:tcPr>
          <w:p w14:paraId="0618FDE9" w14:textId="003A5727" w:rsidR="0031596B" w:rsidRPr="000F2412" w:rsidRDefault="0031596B" w:rsidP="0031596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917D41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drawing>
                <wp:anchor distT="0" distB="0" distL="114300" distR="114300" simplePos="0" relativeHeight="252390399" behindDoc="0" locked="0" layoutInCell="1" allowOverlap="1" wp14:anchorId="626E68EF" wp14:editId="46163DF2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1038860" cy="1351280"/>
                  <wp:effectExtent l="0" t="0" r="2540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144" t="38674" r="38688" b="31548"/>
                          <a:stretch/>
                        </pic:blipFill>
                        <pic:spPr bwMode="auto">
                          <a:xfrm flipH="1">
                            <a:off x="0" y="0"/>
                            <a:ext cx="1038860" cy="1351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 wp14:anchorId="69DD0C13" wp14:editId="43A8A302">
                      <wp:simplePos x="0" y="0"/>
                      <wp:positionH relativeFrom="column">
                        <wp:posOffset>757140</wp:posOffset>
                      </wp:positionH>
                      <wp:positionV relativeFrom="paragraph">
                        <wp:posOffset>359</wp:posOffset>
                      </wp:positionV>
                      <wp:extent cx="6322373" cy="685800"/>
                      <wp:effectExtent l="0" t="0" r="15240" b="12700"/>
                      <wp:wrapSquare wrapText="bothSides"/>
                      <wp:docPr id="24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22373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E0B00" w14:textId="02541EC0" w:rsidR="00EA0D84" w:rsidRPr="00000DAB" w:rsidRDefault="00EA0D84" w:rsidP="00234A5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Para comenzar necesitas saber de qué se trata la habilidad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resolver problemas</w:t>
                                  </w:r>
                                  <w:r w:rsidRPr="00000DAB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0B18C835" w14:textId="77777777" w:rsidR="00EA0D84" w:rsidRPr="00C70698" w:rsidRDefault="00EA0D84" w:rsidP="00234A5F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DD0C13" id="Oval 15" o:spid="_x0000_s1026" style="position:absolute;margin-left:59.6pt;margin-top:.05pt;width:497.8pt;height:54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">
                      <v:textbox>
                        <w:txbxContent>
                          <w:p w14:paraId="359E0B00" w14:textId="02541EC0" w:rsidR="00EA0D84" w:rsidRPr="00000DAB" w:rsidRDefault="00EA0D84" w:rsidP="00234A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resolver problemas</w:t>
                            </w:r>
                            <w:r w:rsidRPr="00000DAB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B18C835" w14:textId="77777777" w:rsidR="00EA0D84" w:rsidRPr="00C70698" w:rsidRDefault="00EA0D84" w:rsidP="00234A5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oval>
                  </w:pict>
                </mc:Fallback>
              </mc:AlternateContent>
            </w:r>
            <w:r w:rsidRPr="00000DAB"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t xml:space="preserve">Resolver problemas </w:t>
            </w:r>
            <w:r w:rsidRPr="00000DAB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t>es dar solución a alguna dificultad.</w:t>
            </w:r>
          </w:p>
          <w:p w14:paraId="07D186F9" w14:textId="44B8DD16" w:rsidR="0031596B" w:rsidRPr="00000DAB" w:rsidRDefault="0031596B" w:rsidP="0031596B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Fracciones </w:t>
            </w:r>
            <w:r w:rsidRPr="00000DA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son representaciones de una cantidad repartida en partes iguales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0C33C232" w14:textId="628C8AE2" w:rsidR="0031596B" w:rsidRPr="00000DAB" w:rsidRDefault="0031596B" w:rsidP="0031596B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Adición </w:t>
            </w:r>
            <w:r w:rsidRPr="00000D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corresponde a la operación de sumar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08C0DFE2" w14:textId="6F491A8D" w:rsidR="001A3A75" w:rsidRDefault="0031596B" w:rsidP="0031596B">
            <w:pPr>
              <w:spacing w:line="240" w:lineRule="atLeast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00DAB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Sustracción </w:t>
            </w:r>
            <w:r w:rsidRPr="00000DAB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corresponde a la operación de restar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.</w:t>
            </w:r>
          </w:p>
          <w:p w14:paraId="1E06C9D6" w14:textId="77777777" w:rsidR="0031596B" w:rsidRDefault="0031596B" w:rsidP="0031596B">
            <w:pPr>
              <w:spacing w:line="240" w:lineRule="atLeast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8"/>
                <w:szCs w:val="28"/>
                <w:lang w:eastAsia="es-CL"/>
              </w:rPr>
            </w:pPr>
          </w:p>
          <w:p w14:paraId="315665FE" w14:textId="3193C480" w:rsidR="00781B79" w:rsidRDefault="00781B79" w:rsidP="00B72B0C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Resuelve las siguientes operaciones</w:t>
            </w:r>
            <w:r w:rsidR="00F73F67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y marca la alternativa con el resultado correcto:</w:t>
            </w:r>
          </w:p>
          <w:p w14:paraId="259F1AB6" w14:textId="77777777" w:rsidR="00851D91" w:rsidRDefault="00851D91" w:rsidP="00B72B0C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tbl>
            <w:tblPr>
              <w:tblStyle w:val="Tablaconcuadrcula"/>
              <w:tblpPr w:leftFromText="141" w:rightFromText="141" w:vertAnchor="text" w:horzAnchor="margin" w:tblpY="-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059"/>
            </w:tblGrid>
            <w:tr w:rsidR="00781B79" w14:paraId="3461AD82" w14:textId="77777777" w:rsidTr="00781B79">
              <w:tc>
                <w:tcPr>
                  <w:tcW w:w="11059" w:type="dxa"/>
                </w:tcPr>
                <w:p w14:paraId="053F67A8" w14:textId="77777777" w:rsidR="00271C06" w:rsidRDefault="00271C06" w:rsidP="00781B79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0E9A86EB" w14:textId="5EB26B27" w:rsidR="00781B79" w:rsidRDefault="00F73F67" w:rsidP="00781B79">
                  <w:pPr>
                    <w:spacing w:line="240" w:lineRule="atLeast"/>
                    <w:rPr>
                      <w:rFonts w:ascii="Arial" w:eastAsiaTheme="minorEastAsia" w:hAnsi="Arial" w:cs="Arial"/>
                      <w:b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 w:rsidRPr="00271C06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1) </w:t>
                  </w:r>
                  <w:r w:rsidR="00851D91" w:rsidRPr="00271C06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19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33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33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>=</m:t>
                    </m:r>
                  </m:oMath>
                </w:p>
                <w:p w14:paraId="7DC5B2CC" w14:textId="77777777" w:rsidR="00271C06" w:rsidRPr="00271C06" w:rsidRDefault="00271C06" w:rsidP="00781B79">
                  <w:pPr>
                    <w:spacing w:line="240" w:lineRule="atLeast"/>
                    <w:rPr>
                      <w:rFonts w:ascii="Arial" w:eastAsiaTheme="minorEastAsia" w:hAnsi="Arial" w:cs="Arial"/>
                      <w:b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  <w:p w14:paraId="08304100" w14:textId="77777777" w:rsidR="00851D91" w:rsidRDefault="00851D91" w:rsidP="00781B79">
                  <w:pPr>
                    <w:spacing w:line="240" w:lineRule="atLeast"/>
                    <w:rPr>
                      <w:rFonts w:ascii="Arial" w:eastAsiaTheme="minorEastAsia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  <w:p w14:paraId="1A099065" w14:textId="2A554EEE" w:rsidR="00851D91" w:rsidRDefault="00851D91" w:rsidP="00851D91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32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66</m:t>
                        </m:r>
                      </m:den>
                    </m:f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 xml:space="preserve">            </m:t>
                    </m:r>
                  </m:oMath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b)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66</m:t>
                        </m:r>
                      </m:den>
                    </m:f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 xml:space="preserve">            </m:t>
                    </m:r>
                  </m:oMath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c)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32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33</m:t>
                        </m:r>
                      </m:den>
                    </m:f>
                  </m:oMath>
                  <w:r>
                    <w:rPr>
                      <w:rFonts w:ascii="Arial" w:eastAsiaTheme="minorEastAsia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 xml:space="preserve">            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33</m:t>
                        </m:r>
                      </m:den>
                    </m:f>
                  </m:oMath>
                </w:p>
                <w:p w14:paraId="40666C9E" w14:textId="6C6C3783" w:rsidR="00851D91" w:rsidRPr="009E06E4" w:rsidRDefault="00851D91" w:rsidP="00781B79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781B79" w14:paraId="1379EC7B" w14:textId="77777777" w:rsidTr="00781B79">
              <w:tc>
                <w:tcPr>
                  <w:tcW w:w="11059" w:type="dxa"/>
                </w:tcPr>
                <w:p w14:paraId="5F401D06" w14:textId="77777777" w:rsidR="00271C06" w:rsidRDefault="00271C06" w:rsidP="00781B79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1D229F0F" w14:textId="497AFA40" w:rsidR="00781B79" w:rsidRDefault="00851D91" w:rsidP="00781B79">
                  <w:pPr>
                    <w:spacing w:line="240" w:lineRule="atLeast"/>
                    <w:rPr>
                      <w:rFonts w:ascii="Arial" w:eastAsiaTheme="minorEastAsia" w:hAnsi="Arial" w:cs="Arial"/>
                      <w:b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 w:rsidRPr="00271C06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2</w:t>
                  </w:r>
                  <w:r w:rsidRPr="00271C06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) 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26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55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 xml:space="preserve"> -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13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55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>=</m:t>
                    </m:r>
                  </m:oMath>
                </w:p>
                <w:p w14:paraId="0DDF3F59" w14:textId="77777777" w:rsidR="00271C06" w:rsidRPr="00271C06" w:rsidRDefault="00271C06" w:rsidP="00781B79">
                  <w:pPr>
                    <w:spacing w:line="240" w:lineRule="atLeast"/>
                    <w:rPr>
                      <w:rFonts w:ascii="Arial" w:eastAsiaTheme="minorEastAsia" w:hAnsi="Arial" w:cs="Arial"/>
                      <w:b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  <w:p w14:paraId="60C90BFD" w14:textId="1BDDC54D" w:rsidR="00851D91" w:rsidRDefault="00851D91" w:rsidP="00781B79">
                  <w:pPr>
                    <w:spacing w:line="240" w:lineRule="atLeast"/>
                    <w:rPr>
                      <w:rFonts w:ascii="Arial" w:eastAsiaTheme="minorEastAsia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  <w:p w14:paraId="6C1855AB" w14:textId="59AE5BA1" w:rsidR="00851D91" w:rsidRDefault="00851D91" w:rsidP="00851D91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55</m:t>
                        </m:r>
                      </m:den>
                    </m:f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 xml:space="preserve">            </m:t>
                    </m:r>
                  </m:oMath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b)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39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55</m:t>
                        </m:r>
                      </m:den>
                    </m:f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 xml:space="preserve">            </m:t>
                    </m:r>
                  </m:oMath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c)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0</m:t>
                        </m:r>
                      </m:den>
                    </m:f>
                  </m:oMath>
                  <w:r>
                    <w:rPr>
                      <w:rFonts w:ascii="Arial" w:eastAsiaTheme="minorEastAsia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 xml:space="preserve">            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39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110</m:t>
                        </m:r>
                      </m:den>
                    </m:f>
                  </m:oMath>
                </w:p>
                <w:p w14:paraId="224A3257" w14:textId="59368F41" w:rsidR="00851D91" w:rsidRPr="009E06E4" w:rsidRDefault="00851D91" w:rsidP="00781B79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781B79" w14:paraId="759E457D" w14:textId="77777777" w:rsidTr="00781B79">
              <w:tc>
                <w:tcPr>
                  <w:tcW w:w="11059" w:type="dxa"/>
                </w:tcPr>
                <w:p w14:paraId="3EF52C54" w14:textId="77777777" w:rsidR="00271C06" w:rsidRDefault="00271C06" w:rsidP="00781B79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C5AA5E3" w14:textId="488DE17E" w:rsidR="00781B79" w:rsidRDefault="00851D91" w:rsidP="00781B79">
                  <w:pPr>
                    <w:spacing w:line="240" w:lineRule="atLeast"/>
                    <w:rPr>
                      <w:rFonts w:ascii="Arial" w:eastAsiaTheme="minorEastAsia" w:hAnsi="Arial" w:cs="Arial"/>
                      <w:b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  <w:r w:rsidRPr="00271C06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3</w:t>
                  </w:r>
                  <w:r w:rsidRPr="00271C06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) 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16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27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6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27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10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27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>=</m:t>
                    </m:r>
                  </m:oMath>
                </w:p>
                <w:p w14:paraId="06108667" w14:textId="77777777" w:rsidR="00271C06" w:rsidRPr="00271C06" w:rsidRDefault="00271C06" w:rsidP="00781B79">
                  <w:pPr>
                    <w:spacing w:line="240" w:lineRule="atLeast"/>
                    <w:rPr>
                      <w:rFonts w:ascii="Arial" w:eastAsiaTheme="minorEastAsia" w:hAnsi="Arial" w:cs="Arial"/>
                      <w:b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  <w:p w14:paraId="46968EF8" w14:textId="3828218C" w:rsidR="00851D91" w:rsidRDefault="00851D91" w:rsidP="00781B79">
                  <w:pPr>
                    <w:spacing w:line="240" w:lineRule="atLeast"/>
                    <w:rPr>
                      <w:rFonts w:ascii="Arial" w:eastAsiaTheme="minorEastAsia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  <w:p w14:paraId="769BDBA9" w14:textId="77777777" w:rsidR="00271C06" w:rsidRDefault="00271C06" w:rsidP="00781B79">
                  <w:pPr>
                    <w:spacing w:line="240" w:lineRule="atLeast"/>
                    <w:rPr>
                      <w:rFonts w:ascii="Arial" w:eastAsiaTheme="minorEastAsia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</w:pPr>
                </w:p>
                <w:p w14:paraId="7F8D0C98" w14:textId="0D660EC3" w:rsidR="00271C06" w:rsidRDefault="00271C06" w:rsidP="00271C06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27</m:t>
                        </m:r>
                      </m:den>
                    </m:f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 xml:space="preserve">            </m:t>
                    </m:r>
                  </m:oMath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b)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22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27</m:t>
                        </m:r>
                      </m:den>
                    </m:f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 xml:space="preserve">            </m:t>
                    </m:r>
                  </m:oMath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c)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3</m:t>
                        </m:r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54</m:t>
                        </m:r>
                      </m:den>
                    </m:f>
                  </m:oMath>
                  <w:r>
                    <w:rPr>
                      <w:rFonts w:ascii="Arial" w:eastAsiaTheme="minorEastAsia" w:hAnsi="Arial" w:cs="Arial"/>
                      <w:bCs/>
                      <w:noProof/>
                      <w:color w:val="000000" w:themeColor="text1"/>
                      <w:sz w:val="36"/>
                      <w:szCs w:val="36"/>
                      <w:lang w:eastAsia="es-CL"/>
                    </w:rPr>
                    <w:t xml:space="preserve">            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d)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81</m:t>
                        </m:r>
                      </m:den>
                    </m:f>
                  </m:oMath>
                </w:p>
                <w:p w14:paraId="4771D8FD" w14:textId="543CD23F" w:rsidR="00851D91" w:rsidRPr="009E06E4" w:rsidRDefault="00851D91" w:rsidP="00781B79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5000A6AC" w14:textId="77777777" w:rsidR="00271C06" w:rsidRDefault="00271C06" w:rsidP="00B72B0C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77B3B104" w14:textId="4406FA50" w:rsidR="00EA0D84" w:rsidRDefault="00781B79" w:rsidP="00B72B0C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lastRenderedPageBreak/>
              <w:t>Resuelve los siguientes problemas y marca la alternativa con la respuesta correcta</w:t>
            </w:r>
            <w:r w:rsidR="00EA0D8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:</w:t>
            </w:r>
          </w:p>
          <w:tbl>
            <w:tblPr>
              <w:tblStyle w:val="Tablaconcuadrcula"/>
              <w:tblpPr w:leftFromText="141" w:rightFromText="141" w:vertAnchor="text" w:horzAnchor="margin" w:tblpY="109"/>
              <w:tblOverlap w:val="never"/>
              <w:tblW w:w="11039" w:type="dxa"/>
              <w:tblLook w:val="04A0" w:firstRow="1" w:lastRow="0" w:firstColumn="1" w:lastColumn="0" w:noHBand="0" w:noVBand="1"/>
            </w:tblPr>
            <w:tblGrid>
              <w:gridCol w:w="11039"/>
            </w:tblGrid>
            <w:tr w:rsidR="00EA0D84" w14:paraId="5551E636" w14:textId="77777777" w:rsidTr="00F241A3">
              <w:trPr>
                <w:trHeight w:val="625"/>
              </w:trPr>
              <w:tc>
                <w:tcPr>
                  <w:tcW w:w="11039" w:type="dxa"/>
                </w:tcPr>
                <w:p w14:paraId="13B0E66D" w14:textId="0B58E850" w:rsidR="00052A60" w:rsidRDefault="00271C06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 w:rsidRPr="00011179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4</w:t>
                  </w:r>
                  <w:r w:rsidR="00052A60" w:rsidRPr="00011179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</w:t>
                  </w:r>
                  <w:r w:rsid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781B79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Una saco contiene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18</m:t>
                        </m:r>
                      </m:den>
                    </m:f>
                  </m:oMath>
                  <w:r w:rsidR="00781B79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 kg de harina y se 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sacaron</w:t>
                  </w:r>
                  <w:r w:rsidR="00781B79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9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18</m:t>
                        </m:r>
                      </m:den>
                    </m:f>
                  </m:oMath>
                  <w:r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 </w:t>
                  </w:r>
                  <w:r w:rsidR="00781B79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kg para hacer pan. ¿Cuántos kg de harina quedan?</w:t>
                  </w:r>
                </w:p>
                <w:p w14:paraId="71276A9D" w14:textId="02B66F7E" w:rsidR="00011179" w:rsidRDefault="00011179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704"/>
                    <w:gridCol w:w="2703"/>
                    <w:gridCol w:w="2703"/>
                    <w:gridCol w:w="2703"/>
                  </w:tblGrid>
                  <w:tr w:rsidR="00011179" w14:paraId="291E1F71" w14:textId="77777777" w:rsidTr="00B9798A">
                    <w:trPr>
                      <w:trHeight w:val="439"/>
                    </w:trPr>
                    <w:tc>
                      <w:tcPr>
                        <w:tcW w:w="2764" w:type="dxa"/>
                        <w:vAlign w:val="center"/>
                      </w:tcPr>
                      <w:p w14:paraId="10320F89" w14:textId="48DAA58B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a) Quedan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18</m:t>
                              </m:r>
                            </m:den>
                          </m:f>
                        </m:oMath>
                        <w:r w:rsidRPr="00781B79"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kg de harina.</w:t>
                        </w:r>
                      </w:p>
                    </w:tc>
                    <w:tc>
                      <w:tcPr>
                        <w:tcW w:w="2765" w:type="dxa"/>
                        <w:vAlign w:val="center"/>
                      </w:tcPr>
                      <w:p w14:paraId="5D602645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b) Quedan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26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18</m:t>
                              </m:r>
                            </m:den>
                          </m:f>
                        </m:oMath>
                        <w:r w:rsidRPr="00781B79"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kg de harina.</w:t>
                        </w:r>
                      </w:p>
                      <w:p w14:paraId="6B8AB00B" w14:textId="364DAFDB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2765" w:type="dxa"/>
                        <w:vAlign w:val="center"/>
                      </w:tcPr>
                      <w:p w14:paraId="69E3424D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c) Quedan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36</m:t>
                              </m:r>
                            </m:den>
                          </m:f>
                        </m:oMath>
                        <w:r w:rsidRPr="00781B79"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kg de harina.</w:t>
                        </w:r>
                      </w:p>
                      <w:p w14:paraId="42907574" w14:textId="0BFFA82B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2765" w:type="dxa"/>
                        <w:vAlign w:val="center"/>
                      </w:tcPr>
                      <w:p w14:paraId="5FD04E78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d) Quedan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26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36</m:t>
                              </m:r>
                            </m:den>
                          </m:f>
                        </m:oMath>
                        <w:r w:rsidRPr="00781B79"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kg de harina.</w:t>
                        </w:r>
                      </w:p>
                      <w:p w14:paraId="3AF6CCDD" w14:textId="3BFC7990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7A559842" w14:textId="1CEDFD9E" w:rsidR="00F241A3" w:rsidRDefault="00F241A3" w:rsidP="00EA0D84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6B9F3219" w14:textId="6EF2D857" w:rsidR="00052A60" w:rsidRDefault="00052A60" w:rsidP="00011179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EA0D84" w14:paraId="5E585FAF" w14:textId="77777777" w:rsidTr="00F241A3">
              <w:trPr>
                <w:trHeight w:val="625"/>
              </w:trPr>
              <w:tc>
                <w:tcPr>
                  <w:tcW w:w="11039" w:type="dxa"/>
                </w:tcPr>
                <w:p w14:paraId="71C655FB" w14:textId="11F29D51" w:rsidR="00052A60" w:rsidRDefault="00271C06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 w:rsidRPr="00011179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5</w:t>
                  </w:r>
                  <w:r w:rsidR="00052A60" w:rsidRPr="00011179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</w:t>
                  </w:r>
                  <w:r w:rsid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781B79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Martina comparte un chocolate con Marco. Martina se ha comido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20</m:t>
                        </m:r>
                      </m:den>
                    </m:f>
                  </m:oMath>
                  <w:r w:rsidR="00781B79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del chocolate y Marco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20</m:t>
                        </m:r>
                      </m:den>
                    </m:f>
                    <m:r>
                      <w:rPr>
                        <w:rFonts w:ascii="Cambria Math" w:hAnsi="Cambria Math" w:cs="Arial"/>
                        <w:noProof/>
                        <w:color w:val="000000" w:themeColor="text1"/>
                        <w:sz w:val="36"/>
                        <w:szCs w:val="36"/>
                        <w:lang w:eastAsia="es-CL"/>
                      </w:rPr>
                      <m:t xml:space="preserve"> </m:t>
                    </m:r>
                  </m:oMath>
                  <w:r w:rsidR="00781B79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¿Cuánto chocolate han comido entre los dos?</w:t>
                  </w:r>
                </w:p>
                <w:tbl>
                  <w:tblPr>
                    <w:tblStyle w:val="Tablaconcuadrcula"/>
                    <w:tblpPr w:leftFromText="141" w:rightFromText="141" w:vertAnchor="text" w:horzAnchor="margin" w:tblpY="141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94"/>
                    <w:gridCol w:w="5392"/>
                  </w:tblGrid>
                  <w:tr w:rsidR="00011179" w14:paraId="334F9D33" w14:textId="77777777" w:rsidTr="00011179">
                    <w:trPr>
                      <w:trHeight w:val="373"/>
                    </w:trPr>
                    <w:tc>
                      <w:tcPr>
                        <w:tcW w:w="5394" w:type="dxa"/>
                        <w:vAlign w:val="center"/>
                      </w:tcPr>
                      <w:p w14:paraId="382D988D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a) Quedan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18</m:t>
                              </m:r>
                            </m:den>
                          </m:f>
                        </m:oMath>
                        <w:r w:rsidRPr="00781B79"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kg de harina.</w:t>
                        </w:r>
                      </w:p>
                    </w:tc>
                    <w:tc>
                      <w:tcPr>
                        <w:tcW w:w="5392" w:type="dxa"/>
                        <w:vAlign w:val="center"/>
                      </w:tcPr>
                      <w:p w14:paraId="484228F2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b) Entre los dos han comido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20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es-CL"/>
                            </w:rPr>
                            <m:t xml:space="preserve"> </m:t>
                          </m:r>
                        </m:oMath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de chocolate</w:t>
                        </w:r>
                      </w:p>
                      <w:p w14:paraId="2D29AFF2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011179" w14:paraId="37DC1D40" w14:textId="77777777" w:rsidTr="00011179">
                    <w:trPr>
                      <w:trHeight w:val="373"/>
                    </w:trPr>
                    <w:tc>
                      <w:tcPr>
                        <w:tcW w:w="5394" w:type="dxa"/>
                        <w:vAlign w:val="center"/>
                      </w:tcPr>
                      <w:p w14:paraId="104E6F8B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c) Entre los dos han comido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40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es-CL"/>
                            </w:rPr>
                            <m:t xml:space="preserve"> </m:t>
                          </m:r>
                        </m:oMath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de chocolate</w:t>
                        </w:r>
                      </w:p>
                      <w:p w14:paraId="2C19DBF3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5392" w:type="dxa"/>
                        <w:vAlign w:val="center"/>
                      </w:tcPr>
                      <w:p w14:paraId="7717B272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d) Entre los dos han comido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18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40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noProof/>
                              <w:color w:val="000000" w:themeColor="text1"/>
                              <w:sz w:val="32"/>
                              <w:szCs w:val="32"/>
                              <w:lang w:eastAsia="es-CL"/>
                            </w:rPr>
                            <m:t xml:space="preserve"> </m:t>
                          </m:r>
                        </m:oMath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de chocolate</w:t>
                        </w:r>
                      </w:p>
                      <w:p w14:paraId="6325AFF4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2389D770" w14:textId="7A1AA133" w:rsidR="00011179" w:rsidRDefault="00011179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p w14:paraId="34A94F6A" w14:textId="584A8D50" w:rsidR="00011179" w:rsidRDefault="00011179" w:rsidP="00011179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  <w:tr w:rsidR="00F241A3" w14:paraId="0A8DE9FC" w14:textId="77777777" w:rsidTr="006659C2">
              <w:trPr>
                <w:trHeight w:val="3056"/>
              </w:trPr>
              <w:tc>
                <w:tcPr>
                  <w:tcW w:w="11039" w:type="dxa"/>
                </w:tcPr>
                <w:p w14:paraId="1620B8DE" w14:textId="6E258FD1" w:rsidR="00F241A3" w:rsidRDefault="00271C06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 w:rsidRPr="00011179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6</w:t>
                  </w:r>
                  <w:r w:rsidR="00052A60" w:rsidRPr="00011179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)</w:t>
                  </w:r>
                  <w:r w:rsid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781B79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Un jarro contiene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5</m:t>
                        </m:r>
                      </m:den>
                    </m:f>
                  </m:oMath>
                  <w:r w:rsidR="00781B79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litros de jugo. Marcelo toma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5</m:t>
                        </m:r>
                      </m:den>
                    </m:f>
                  </m:oMath>
                  <w:r w:rsidR="0001279E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781B79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de litro y María agrega otros </w:t>
                  </w:r>
                  <m:oMath>
                    <m:f>
                      <m:fPr>
                        <m:ctrlPr>
                          <w:rPr>
                            <w:rFonts w:ascii="Cambria Math" w:hAnsi="Cambria Math" w:cs="Arial"/>
                            <w:bCs/>
                            <w:i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noProof/>
                            <w:color w:val="000000" w:themeColor="text1"/>
                            <w:sz w:val="36"/>
                            <w:szCs w:val="36"/>
                            <w:lang w:eastAsia="es-CL"/>
                          </w:rPr>
                          <m:t>5</m:t>
                        </m:r>
                      </m:den>
                    </m:f>
                  </m:oMath>
                  <w:r w:rsidR="0001279E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781B79" w:rsidRPr="00781B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de litro al jarro ¿Cuántos litros de jugo tiene ahora el jarro?</w:t>
                  </w:r>
                </w:p>
                <w:p w14:paraId="320B3206" w14:textId="1024C449" w:rsidR="00011179" w:rsidRDefault="00011179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  <w:tbl>
                  <w:tblPr>
                    <w:tblStyle w:val="Tablaconcuadrcula"/>
                    <w:tblpPr w:leftFromText="141" w:rightFromText="141" w:vertAnchor="text" w:horzAnchor="margin" w:tblpY="10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94"/>
                    <w:gridCol w:w="5392"/>
                  </w:tblGrid>
                  <w:tr w:rsidR="00011179" w14:paraId="5D67CD33" w14:textId="77777777" w:rsidTr="00011179">
                    <w:trPr>
                      <w:trHeight w:val="373"/>
                    </w:trPr>
                    <w:tc>
                      <w:tcPr>
                        <w:tcW w:w="5394" w:type="dxa"/>
                        <w:vAlign w:val="center"/>
                      </w:tcPr>
                      <w:p w14:paraId="15B12364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a) Ahora tiene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16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es-CL"/>
                            </w:rPr>
                            <m:t xml:space="preserve"> </m:t>
                          </m:r>
                        </m:oMath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litros</w:t>
                        </w:r>
                      </w:p>
                      <w:p w14:paraId="47A760BC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5392" w:type="dxa"/>
                        <w:vAlign w:val="center"/>
                      </w:tcPr>
                      <w:p w14:paraId="7B36E8FB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b) Ahora tiene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es-CL"/>
                            </w:rPr>
                            <m:t xml:space="preserve"> </m:t>
                          </m:r>
                        </m:oMath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litros</w:t>
                        </w:r>
                      </w:p>
                      <w:p w14:paraId="0494D97A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  <w:tr w:rsidR="00011179" w14:paraId="258FF03F" w14:textId="77777777" w:rsidTr="00011179">
                    <w:trPr>
                      <w:trHeight w:val="373"/>
                    </w:trPr>
                    <w:tc>
                      <w:tcPr>
                        <w:tcW w:w="5394" w:type="dxa"/>
                        <w:vAlign w:val="center"/>
                      </w:tcPr>
                      <w:p w14:paraId="7237F9FC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c) Ahora tiene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5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noProof/>
                              <w:color w:val="000000" w:themeColor="text1"/>
                              <w:sz w:val="32"/>
                              <w:szCs w:val="32"/>
                              <w:lang w:eastAsia="es-CL"/>
                            </w:rPr>
                            <m:t xml:space="preserve"> </m:t>
                          </m:r>
                        </m:oMath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litros</w:t>
                        </w:r>
                      </w:p>
                      <w:p w14:paraId="687E3E4B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  <w:tc>
                      <w:tcPr>
                        <w:tcW w:w="5392" w:type="dxa"/>
                        <w:vAlign w:val="center"/>
                      </w:tcPr>
                      <w:p w14:paraId="4E28A5ED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 xml:space="preserve">d) Ahora tiene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Cs/>
                                  <w:i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12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noProof/>
                                  <w:color w:val="000000" w:themeColor="text1"/>
                                  <w:sz w:val="32"/>
                                  <w:szCs w:val="32"/>
                                  <w:lang w:eastAsia="es-CL"/>
                                </w:rPr>
                                <m:t>10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noProof/>
                              <w:color w:val="000000" w:themeColor="text1"/>
                              <w:sz w:val="36"/>
                              <w:szCs w:val="36"/>
                              <w:lang w:eastAsia="es-CL"/>
                            </w:rPr>
                            <m:t xml:space="preserve"> </m:t>
                          </m:r>
                        </m:oMath>
                        <w:r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  <w:t>litros</w:t>
                        </w:r>
                      </w:p>
                      <w:p w14:paraId="08725768" w14:textId="77777777" w:rsidR="00011179" w:rsidRDefault="00011179" w:rsidP="00011179">
                        <w:pPr>
                          <w:spacing w:line="240" w:lineRule="atLeast"/>
                          <w:rPr>
                            <w:rFonts w:ascii="Arial" w:hAnsi="Arial" w:cs="Arial"/>
                            <w:bCs/>
                            <w:noProof/>
                            <w:color w:val="000000" w:themeColor="text1"/>
                            <w:sz w:val="24"/>
                            <w:szCs w:val="24"/>
                            <w:lang w:eastAsia="es-CL"/>
                          </w:rPr>
                        </w:pPr>
                      </w:p>
                    </w:tc>
                  </w:tr>
                </w:tbl>
                <w:p w14:paraId="6D8ADA9E" w14:textId="77777777" w:rsidR="00011179" w:rsidRPr="006659C2" w:rsidRDefault="00011179" w:rsidP="00F241A3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"/>
                      <w:szCs w:val="2"/>
                      <w:lang w:eastAsia="es-CL"/>
                    </w:rPr>
                  </w:pPr>
                </w:p>
                <w:p w14:paraId="7480C18B" w14:textId="6E3E5D0E" w:rsidR="00052A60" w:rsidRDefault="00052A60" w:rsidP="00011179">
                  <w:pPr>
                    <w:spacing w:line="240" w:lineRule="atLeast"/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</w:p>
              </w:tc>
            </w:tr>
          </w:tbl>
          <w:p w14:paraId="571F5BCB" w14:textId="6BBD9645" w:rsidR="00EA78C2" w:rsidRDefault="00EA0D84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</w:p>
          <w:p w14:paraId="25121B03" w14:textId="1E0074F5" w:rsidR="0020509F" w:rsidRPr="00011179" w:rsidRDefault="00A51C18" w:rsidP="009E06E4">
            <w:pPr>
              <w:spacing w:line="240" w:lineRule="atLeast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  <w:r w:rsidRPr="00011179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  <w:t>7)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 xml:space="preserve"> </w:t>
            </w:r>
            <w:r w:rsidR="0001279E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  <w:t>Una fracción representa: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5"/>
              <w:gridCol w:w="2765"/>
              <w:gridCol w:w="2765"/>
            </w:tblGrid>
            <w:tr w:rsidR="00EA78C2" w14:paraId="0ECADA5B" w14:textId="77777777" w:rsidTr="00EA78C2">
              <w:trPr>
                <w:trHeight w:val="439"/>
              </w:trPr>
              <w:tc>
                <w:tcPr>
                  <w:tcW w:w="2764" w:type="dxa"/>
                  <w:vAlign w:val="center"/>
                </w:tcPr>
                <w:p w14:paraId="4BB6435E" w14:textId="6AB62A17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</w:t>
                  </w:r>
                  <w:r w:rsidR="0001279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Varios enteros.</w:t>
                  </w:r>
                </w:p>
              </w:tc>
              <w:tc>
                <w:tcPr>
                  <w:tcW w:w="2765" w:type="dxa"/>
                  <w:vAlign w:val="center"/>
                </w:tcPr>
                <w:p w14:paraId="2A435261" w14:textId="3AD5E0DE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b) </w:t>
                  </w:r>
                  <w:r w:rsidR="0001279E" w:rsidRPr="0001279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U</w:t>
                  </w:r>
                  <w:r w:rsidR="0001279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n entero repartido en partes iguales.</w:t>
                  </w:r>
                </w:p>
              </w:tc>
              <w:tc>
                <w:tcPr>
                  <w:tcW w:w="2765" w:type="dxa"/>
                  <w:vAlign w:val="center"/>
                </w:tcPr>
                <w:p w14:paraId="73BC15EC" w14:textId="65193664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c)</w:t>
                  </w:r>
                  <w:r w:rsidR="0001279E"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 </w:t>
                  </w:r>
                  <w:r w:rsidR="00011179" w:rsidRPr="000111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Sólo un entero.</w:t>
                  </w:r>
                </w:p>
              </w:tc>
              <w:tc>
                <w:tcPr>
                  <w:tcW w:w="2765" w:type="dxa"/>
                  <w:vAlign w:val="center"/>
                </w:tcPr>
                <w:p w14:paraId="6FBBB2E4" w14:textId="71D77AC3" w:rsidR="00EA78C2" w:rsidRDefault="00EA78C2" w:rsidP="00EA78C2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d) </w:t>
                  </w:r>
                  <w:r w:rsidR="0001279E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Ninguna de las anteriores.</w:t>
                  </w:r>
                </w:p>
              </w:tc>
            </w:tr>
          </w:tbl>
          <w:p w14:paraId="03AAA2EC" w14:textId="134879CA" w:rsidR="00093CDF" w:rsidRDefault="00093CDF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33A3DF9C" w14:textId="54853D7E" w:rsidR="00011179" w:rsidRDefault="00011179" w:rsidP="00011179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11179">
              <w:rPr>
                <w:rFonts w:ascii="Arial" w:hAnsi="Arial" w:cs="Arial"/>
                <w:b/>
                <w:sz w:val="24"/>
                <w:szCs w:val="24"/>
              </w:rPr>
              <w:t>8)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Las partes de la fracción se llaman:</w:t>
            </w:r>
          </w:p>
          <w:p w14:paraId="30C64335" w14:textId="0863036B" w:rsidR="00011179" w:rsidRDefault="006659C2" w:rsidP="00011179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noProof/>
                <w:color w:val="000000" w:themeColor="text1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2393472" behindDoc="1" locked="0" layoutInCell="1" allowOverlap="1" wp14:anchorId="42357C99" wp14:editId="27442FB6">
                      <wp:simplePos x="0" y="0"/>
                      <wp:positionH relativeFrom="column">
                        <wp:posOffset>5343912</wp:posOffset>
                      </wp:positionH>
                      <wp:positionV relativeFrom="paragraph">
                        <wp:posOffset>25206</wp:posOffset>
                      </wp:positionV>
                      <wp:extent cx="1311275" cy="1183005"/>
                      <wp:effectExtent l="50800" t="50800" r="47625" b="48895"/>
                      <wp:wrapTight wrapText="bothSides">
                        <wp:wrapPolygon edited="0">
                          <wp:start x="10251" y="-928"/>
                          <wp:lineTo x="8786" y="-696"/>
                          <wp:lineTo x="8786" y="3014"/>
                          <wp:lineTo x="7113" y="3014"/>
                          <wp:lineTo x="7113" y="6725"/>
                          <wp:lineTo x="-837" y="6725"/>
                          <wp:lineTo x="-837" y="8116"/>
                          <wp:lineTo x="4393" y="14145"/>
                          <wp:lineTo x="4184" y="17855"/>
                          <wp:lineTo x="3347" y="17855"/>
                          <wp:lineTo x="3347" y="22261"/>
                          <wp:lineTo x="18200" y="22261"/>
                          <wp:lineTo x="18200" y="21565"/>
                          <wp:lineTo x="17364" y="17855"/>
                          <wp:lineTo x="16945" y="14145"/>
                          <wp:lineTo x="20292" y="10435"/>
                          <wp:lineTo x="22175" y="7188"/>
                          <wp:lineTo x="14853" y="6261"/>
                          <wp:lineTo x="12761" y="3014"/>
                          <wp:lineTo x="11297" y="-928"/>
                          <wp:lineTo x="10251" y="-928"/>
                        </wp:wrapPolygon>
                      </wp:wrapTight>
                      <wp:docPr id="12" name="Estrella de 5 punt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275" cy="1183005"/>
                              </a:xfrm>
                              <a:prstGeom prst="star5">
                                <a:avLst>
                                  <a:gd name="adj" fmla="val 23461"/>
                                  <a:gd name="hf" fmla="val 105146"/>
                                  <a:gd name="vf" fmla="val 110557"/>
                                </a:avLst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530ACC" w14:textId="77777777" w:rsidR="00093CDF" w:rsidRPr="00C332F7" w:rsidRDefault="00093CDF" w:rsidP="00093CDF">
                                  <w:pPr>
                                    <w:jc w:val="center"/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es-CL"/>
                                    </w:rPr>
                                  </w:pPr>
                                  <w:r w:rsidRPr="00C332F7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es-CL"/>
                                    </w:rPr>
                                    <w:t>¡Bien hecho!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eastAsia="es-C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57C99" id="Estrella de 5 puntas 12" o:spid="_x0000_s1027" style="position:absolute;margin-left:420.8pt;margin-top:2pt;width:103.25pt;height:93.15pt;z-index:-2509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11275,118300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" adj="-11796480,,5400" path="m1,451867l465507,405704,655638,,845768,405704r465506,46163l963275,748768r97568,434234l655638,960793,250432,1183002,348000,748768,1,451867xe" filled="f" strokecolor="black [3213]" strokeweight="3pt">
                      <v:stroke joinstyle="miter"/>
                      <v:formulas/>
                      <v:path arrowok="t" o:connecttype="custom" o:connectlocs="1,451867;465507,405704;655638,0;845768,405704;1311274,451867;963275,748768;1060843,1183002;655638,960793;250432,1183002;348000,748768;1,451867" o:connectangles="0,0,0,0,0,0,0,0,0,0,0" textboxrect="0,0,1311275,1183005"/>
                      <v:textbox>
                        <w:txbxContent>
                          <w:p w14:paraId="1F530ACC" w14:textId="77777777" w:rsidR="00093CDF" w:rsidRPr="00C332F7" w:rsidRDefault="00093CDF" w:rsidP="00093CDF">
                            <w:pPr>
                              <w:jc w:val="center"/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CL"/>
                              </w:rPr>
                            </w:pPr>
                            <w:r w:rsidRPr="00C332F7"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CL"/>
                              </w:rPr>
                              <w:t>¡Bien hecho!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s-CL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10D126F" w14:textId="729CC24D" w:rsidR="00011179" w:rsidRDefault="00011179" w:rsidP="00011179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a) Minuendo y sustraendo.</w:t>
            </w:r>
          </w:p>
          <w:p w14:paraId="2D88FF6C" w14:textId="703ABCD3" w:rsidR="00011179" w:rsidRDefault="00011179" w:rsidP="00011179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b) Numerador y denominador.</w:t>
            </w:r>
          </w:p>
          <w:p w14:paraId="7BBB9691" w14:textId="77777777" w:rsidR="00011179" w:rsidRDefault="00011179" w:rsidP="00011179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c) Antecedente y consecuente.</w:t>
            </w:r>
          </w:p>
          <w:p w14:paraId="668C2BB0" w14:textId="77777777" w:rsidR="00011179" w:rsidRDefault="00011179" w:rsidP="00011179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d) Antecesor y sucesor.</w:t>
            </w:r>
          </w:p>
          <w:p w14:paraId="5E74FD98" w14:textId="77777777" w:rsidR="00011179" w:rsidRDefault="00011179" w:rsidP="009E06E4">
            <w:pPr>
              <w:spacing w:line="240" w:lineRule="atLeast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  <w:p w14:paraId="57CBBEE5" w14:textId="1293AD34" w:rsidR="00093CDF" w:rsidRDefault="00011179" w:rsidP="009E06E4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1117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51C18" w:rsidRPr="00011179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A51C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El numerador representa: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5"/>
              <w:gridCol w:w="2765"/>
              <w:gridCol w:w="2765"/>
            </w:tblGrid>
            <w:tr w:rsidR="00093CDF" w14:paraId="45EE9518" w14:textId="77777777" w:rsidTr="00661E71">
              <w:trPr>
                <w:trHeight w:val="439"/>
              </w:trPr>
              <w:tc>
                <w:tcPr>
                  <w:tcW w:w="2764" w:type="dxa"/>
                  <w:vAlign w:val="center"/>
                </w:tcPr>
                <w:p w14:paraId="176CBAEB" w14:textId="723461F1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</w:t>
                  </w:r>
                  <w:r w:rsidR="000111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Todas las partes del entero.</w:t>
                  </w:r>
                </w:p>
              </w:tc>
              <w:tc>
                <w:tcPr>
                  <w:tcW w:w="2765" w:type="dxa"/>
                  <w:vAlign w:val="center"/>
                </w:tcPr>
                <w:p w14:paraId="414B8923" w14:textId="29426E71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b) </w:t>
                  </w:r>
                  <w:r w:rsidR="00011179" w:rsidRPr="000111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L</w:t>
                  </w:r>
                  <w:r w:rsidR="000111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as partes que consideramos del entero.</w:t>
                  </w:r>
                </w:p>
              </w:tc>
              <w:tc>
                <w:tcPr>
                  <w:tcW w:w="2765" w:type="dxa"/>
                  <w:vAlign w:val="center"/>
                </w:tcPr>
                <w:p w14:paraId="09D8CD4C" w14:textId="48858433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c) </w:t>
                  </w:r>
                  <w:r w:rsidR="000111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El entero sin partes.</w:t>
                  </w:r>
                </w:p>
              </w:tc>
              <w:tc>
                <w:tcPr>
                  <w:tcW w:w="2765" w:type="dxa"/>
                  <w:vAlign w:val="center"/>
                </w:tcPr>
                <w:p w14:paraId="5D489E52" w14:textId="7A434BE3" w:rsidR="00093CDF" w:rsidRDefault="00093CDF" w:rsidP="00093CDF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d) </w:t>
                  </w:r>
                  <w:r w:rsidR="00011179" w:rsidRPr="000111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N</w:t>
                  </w:r>
                  <w:r w:rsidR="000111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inguna de las anteriores.</w:t>
                  </w:r>
                </w:p>
              </w:tc>
            </w:tr>
          </w:tbl>
          <w:p w14:paraId="477CBD08" w14:textId="465B3FBB" w:rsidR="00093CDF" w:rsidRPr="006659C2" w:rsidRDefault="00093CDF" w:rsidP="009E06E4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D32AEF" w14:textId="660342BA" w:rsidR="00011179" w:rsidRDefault="00011179" w:rsidP="00011179">
            <w:pPr>
              <w:spacing w:line="240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011179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A51C18" w:rsidRPr="00011179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A51C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El </w:t>
            </w:r>
            <w:r>
              <w:rPr>
                <w:rFonts w:ascii="Arial" w:hAnsi="Arial" w:cs="Arial"/>
                <w:bCs/>
                <w:sz w:val="24"/>
                <w:szCs w:val="24"/>
              </w:rPr>
              <w:t>denomin</w:t>
            </w:r>
            <w:r>
              <w:rPr>
                <w:rFonts w:ascii="Arial" w:hAnsi="Arial" w:cs="Arial"/>
                <w:bCs/>
                <w:sz w:val="24"/>
                <w:szCs w:val="24"/>
              </w:rPr>
              <w:t>ador representa:</w:t>
            </w:r>
          </w:p>
          <w:p w14:paraId="3B9F0240" w14:textId="2C4ED698" w:rsidR="00011179" w:rsidRPr="006659C2" w:rsidRDefault="00011179" w:rsidP="00011179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-6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764"/>
              <w:gridCol w:w="2765"/>
              <w:gridCol w:w="2765"/>
              <w:gridCol w:w="2765"/>
            </w:tblGrid>
            <w:tr w:rsidR="00011179" w14:paraId="2DDE771F" w14:textId="77777777" w:rsidTr="00011179">
              <w:trPr>
                <w:trHeight w:val="439"/>
              </w:trPr>
              <w:tc>
                <w:tcPr>
                  <w:tcW w:w="2764" w:type="dxa"/>
                  <w:vAlign w:val="center"/>
                </w:tcPr>
                <w:p w14:paraId="6B7714F2" w14:textId="77777777" w:rsidR="00011179" w:rsidRDefault="00011179" w:rsidP="00011179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a) 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Todas las partes en las que se reparte el entero.</w:t>
                  </w:r>
                </w:p>
              </w:tc>
              <w:tc>
                <w:tcPr>
                  <w:tcW w:w="2765" w:type="dxa"/>
                  <w:vAlign w:val="center"/>
                </w:tcPr>
                <w:p w14:paraId="526B7768" w14:textId="77777777" w:rsidR="00011179" w:rsidRDefault="00011179" w:rsidP="00011179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b) </w:t>
                  </w:r>
                  <w:r w:rsidRPr="000111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L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as partes que le faltan al entero.</w:t>
                  </w:r>
                </w:p>
              </w:tc>
              <w:tc>
                <w:tcPr>
                  <w:tcW w:w="2765" w:type="dxa"/>
                  <w:vAlign w:val="center"/>
                </w:tcPr>
                <w:p w14:paraId="7FD0B568" w14:textId="77777777" w:rsidR="00011179" w:rsidRDefault="00011179" w:rsidP="00011179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c) 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El entero sin partes.</w:t>
                  </w:r>
                </w:p>
              </w:tc>
              <w:tc>
                <w:tcPr>
                  <w:tcW w:w="2765" w:type="dxa"/>
                  <w:vAlign w:val="center"/>
                </w:tcPr>
                <w:p w14:paraId="04CC54D1" w14:textId="77777777" w:rsidR="00011179" w:rsidRDefault="00011179" w:rsidP="00011179">
                  <w:pPr>
                    <w:spacing w:line="240" w:lineRule="atLeast"/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 xml:space="preserve">d) </w:t>
                  </w:r>
                  <w:r w:rsidRPr="00011179"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N</w:t>
                  </w:r>
                  <w:r>
                    <w:rPr>
                      <w:rFonts w:ascii="Arial" w:hAnsi="Arial" w:cs="Arial"/>
                      <w:bCs/>
                      <w:noProof/>
                      <w:color w:val="000000" w:themeColor="text1"/>
                      <w:sz w:val="24"/>
                      <w:szCs w:val="24"/>
                      <w:lang w:eastAsia="es-CL"/>
                    </w:rPr>
                    <w:t>inguna de las anteriores.</w:t>
                  </w:r>
                </w:p>
              </w:tc>
            </w:tr>
          </w:tbl>
          <w:p w14:paraId="65293F00" w14:textId="013FB391" w:rsidR="004D7340" w:rsidRPr="002E7E7F" w:rsidRDefault="004D7340" w:rsidP="00093CDF">
            <w:pPr>
              <w:spacing w:line="240" w:lineRule="atLeast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eastAsia="es-CL"/>
              </w:rPr>
            </w:pPr>
          </w:p>
        </w:tc>
      </w:tr>
    </w:tbl>
    <w:p w14:paraId="73960377" w14:textId="3AFC9EC0" w:rsidR="0057730E" w:rsidRPr="0057730E" w:rsidRDefault="0057730E" w:rsidP="006659C2">
      <w:pPr>
        <w:rPr>
          <w:rFonts w:ascii="Arial" w:hAnsi="Arial" w:cs="Arial"/>
          <w:b/>
          <w:bCs/>
          <w:sz w:val="24"/>
          <w:szCs w:val="24"/>
        </w:rPr>
      </w:pPr>
    </w:p>
    <w:sectPr w:rsidR="0057730E" w:rsidRPr="0057730E" w:rsidSect="00667237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77F87" w14:textId="77777777" w:rsidR="00EA0D84" w:rsidRDefault="00EA0D84" w:rsidP="00486DC1">
      <w:pPr>
        <w:spacing w:after="0" w:line="240" w:lineRule="auto"/>
      </w:pPr>
      <w:r>
        <w:separator/>
      </w:r>
    </w:p>
  </w:endnote>
  <w:endnote w:type="continuationSeparator" w:id="0">
    <w:p w14:paraId="36D90E53" w14:textId="77777777" w:rsidR="00EA0D84" w:rsidRDefault="00EA0D84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88C4D" w14:textId="77777777" w:rsidR="00EA0D84" w:rsidRDefault="00EA0D84" w:rsidP="00486DC1">
      <w:pPr>
        <w:spacing w:after="0" w:line="240" w:lineRule="auto"/>
      </w:pPr>
      <w:r>
        <w:separator/>
      </w:r>
    </w:p>
  </w:footnote>
  <w:footnote w:type="continuationSeparator" w:id="0">
    <w:p w14:paraId="3A20DD22" w14:textId="77777777" w:rsidR="00EA0D84" w:rsidRDefault="00EA0D84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EBF8A" w14:textId="4C03CFA6" w:rsidR="00EA0D84" w:rsidRDefault="00EA0D84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5A2C9672" wp14:editId="7B947292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             Profesores: Adriana Ascencio</w:t>
    </w:r>
  </w:p>
  <w:p w14:paraId="0D469F73" w14:textId="6F3C2E77" w:rsidR="00EA0D84" w:rsidRDefault="00EA0D84" w:rsidP="00C27E69">
    <w:pPr>
      <w:pStyle w:val="Encabezado"/>
      <w:tabs>
        <w:tab w:val="left" w:pos="1770"/>
      </w:tabs>
    </w:pPr>
    <w:r>
      <w:tab/>
      <w:t>RANCAGUA</w:t>
    </w:r>
    <w:r>
      <w:tab/>
    </w:r>
    <w:r>
      <w:tab/>
      <w:t>Mario Moris</w:t>
    </w:r>
  </w:p>
  <w:p w14:paraId="4DCC6405" w14:textId="412D9891" w:rsidR="00EA0D84" w:rsidRDefault="00EA0D84" w:rsidP="00C27E69">
    <w:pPr>
      <w:pStyle w:val="Encabezado"/>
      <w:jc w:val="right"/>
    </w:pPr>
    <w:r>
      <w:t>Isabel Pérez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550B"/>
    <w:multiLevelType w:val="hybridMultilevel"/>
    <w:tmpl w:val="0BC8582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74283"/>
    <w:multiLevelType w:val="hybridMultilevel"/>
    <w:tmpl w:val="0BC8582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C1"/>
    <w:rsid w:val="00000D3B"/>
    <w:rsid w:val="00000DAB"/>
    <w:rsid w:val="000023F8"/>
    <w:rsid w:val="00002B68"/>
    <w:rsid w:val="00003E48"/>
    <w:rsid w:val="000057F8"/>
    <w:rsid w:val="00010BD6"/>
    <w:rsid w:val="00011179"/>
    <w:rsid w:val="0001279E"/>
    <w:rsid w:val="0001285E"/>
    <w:rsid w:val="0001341E"/>
    <w:rsid w:val="00022147"/>
    <w:rsid w:val="00023A5D"/>
    <w:rsid w:val="000302D0"/>
    <w:rsid w:val="00032804"/>
    <w:rsid w:val="00046BF4"/>
    <w:rsid w:val="00052A60"/>
    <w:rsid w:val="0005440C"/>
    <w:rsid w:val="00081771"/>
    <w:rsid w:val="00081F5B"/>
    <w:rsid w:val="00093CDF"/>
    <w:rsid w:val="000946C2"/>
    <w:rsid w:val="00095C89"/>
    <w:rsid w:val="000975D2"/>
    <w:rsid w:val="000A4286"/>
    <w:rsid w:val="000A6ACA"/>
    <w:rsid w:val="000A6B76"/>
    <w:rsid w:val="000A7FB9"/>
    <w:rsid w:val="000B6408"/>
    <w:rsid w:val="000B6A42"/>
    <w:rsid w:val="000D028F"/>
    <w:rsid w:val="000D1E64"/>
    <w:rsid w:val="000D7064"/>
    <w:rsid w:val="000E52E4"/>
    <w:rsid w:val="000F12B9"/>
    <w:rsid w:val="000F4C20"/>
    <w:rsid w:val="000F6A80"/>
    <w:rsid w:val="000F7101"/>
    <w:rsid w:val="0010467C"/>
    <w:rsid w:val="00105815"/>
    <w:rsid w:val="00106928"/>
    <w:rsid w:val="001079B1"/>
    <w:rsid w:val="001102B2"/>
    <w:rsid w:val="00111CD5"/>
    <w:rsid w:val="00113002"/>
    <w:rsid w:val="00162A15"/>
    <w:rsid w:val="00166FB2"/>
    <w:rsid w:val="001735F0"/>
    <w:rsid w:val="0018051F"/>
    <w:rsid w:val="00183728"/>
    <w:rsid w:val="001A0B10"/>
    <w:rsid w:val="001A3A75"/>
    <w:rsid w:val="001B3776"/>
    <w:rsid w:val="001B47A5"/>
    <w:rsid w:val="001B6700"/>
    <w:rsid w:val="001C1D63"/>
    <w:rsid w:val="001C5F93"/>
    <w:rsid w:val="001C6146"/>
    <w:rsid w:val="001C646C"/>
    <w:rsid w:val="001E358B"/>
    <w:rsid w:val="001E48B6"/>
    <w:rsid w:val="001E7698"/>
    <w:rsid w:val="001F23D4"/>
    <w:rsid w:val="00203D27"/>
    <w:rsid w:val="00204162"/>
    <w:rsid w:val="0020509F"/>
    <w:rsid w:val="002054BA"/>
    <w:rsid w:val="0020566D"/>
    <w:rsid w:val="00205DE1"/>
    <w:rsid w:val="0020785A"/>
    <w:rsid w:val="00213E80"/>
    <w:rsid w:val="002200B6"/>
    <w:rsid w:val="002236C4"/>
    <w:rsid w:val="00226657"/>
    <w:rsid w:val="00230698"/>
    <w:rsid w:val="00234A5F"/>
    <w:rsid w:val="0024370A"/>
    <w:rsid w:val="00243861"/>
    <w:rsid w:val="00264FCE"/>
    <w:rsid w:val="00270E28"/>
    <w:rsid w:val="00271B6B"/>
    <w:rsid w:val="00271C06"/>
    <w:rsid w:val="00271EEE"/>
    <w:rsid w:val="00280E1C"/>
    <w:rsid w:val="00281533"/>
    <w:rsid w:val="002922BF"/>
    <w:rsid w:val="00295957"/>
    <w:rsid w:val="002A0269"/>
    <w:rsid w:val="002A1BCF"/>
    <w:rsid w:val="002B0B1B"/>
    <w:rsid w:val="002D43E6"/>
    <w:rsid w:val="002E7E7F"/>
    <w:rsid w:val="002F3433"/>
    <w:rsid w:val="0030074C"/>
    <w:rsid w:val="003021F2"/>
    <w:rsid w:val="003023AC"/>
    <w:rsid w:val="0031596B"/>
    <w:rsid w:val="003176C2"/>
    <w:rsid w:val="00321421"/>
    <w:rsid w:val="00324A6D"/>
    <w:rsid w:val="003402FD"/>
    <w:rsid w:val="00340BE8"/>
    <w:rsid w:val="00346826"/>
    <w:rsid w:val="003775F4"/>
    <w:rsid w:val="00380721"/>
    <w:rsid w:val="00381B6F"/>
    <w:rsid w:val="00391F45"/>
    <w:rsid w:val="00396B40"/>
    <w:rsid w:val="00396C9E"/>
    <w:rsid w:val="003B200B"/>
    <w:rsid w:val="003B590F"/>
    <w:rsid w:val="003C28CB"/>
    <w:rsid w:val="003C3AD4"/>
    <w:rsid w:val="003C4DDB"/>
    <w:rsid w:val="003C7D3D"/>
    <w:rsid w:val="003D3126"/>
    <w:rsid w:val="003D5243"/>
    <w:rsid w:val="003E4279"/>
    <w:rsid w:val="00410B83"/>
    <w:rsid w:val="004124A4"/>
    <w:rsid w:val="00434352"/>
    <w:rsid w:val="0043785A"/>
    <w:rsid w:val="00437A0C"/>
    <w:rsid w:val="0045718F"/>
    <w:rsid w:val="004623B2"/>
    <w:rsid w:val="00471F39"/>
    <w:rsid w:val="00472DC0"/>
    <w:rsid w:val="00473F76"/>
    <w:rsid w:val="00474203"/>
    <w:rsid w:val="00480622"/>
    <w:rsid w:val="00486DC1"/>
    <w:rsid w:val="00493D1A"/>
    <w:rsid w:val="004A4898"/>
    <w:rsid w:val="004B522A"/>
    <w:rsid w:val="004C6D3F"/>
    <w:rsid w:val="004D48A4"/>
    <w:rsid w:val="004D60BB"/>
    <w:rsid w:val="004D611D"/>
    <w:rsid w:val="004D7340"/>
    <w:rsid w:val="004F1694"/>
    <w:rsid w:val="004F290B"/>
    <w:rsid w:val="004F6525"/>
    <w:rsid w:val="005039AE"/>
    <w:rsid w:val="00503DBC"/>
    <w:rsid w:val="00510FAC"/>
    <w:rsid w:val="00511B1C"/>
    <w:rsid w:val="00512639"/>
    <w:rsid w:val="00521E5F"/>
    <w:rsid w:val="005222EB"/>
    <w:rsid w:val="00524B72"/>
    <w:rsid w:val="005255BF"/>
    <w:rsid w:val="00527E64"/>
    <w:rsid w:val="00534913"/>
    <w:rsid w:val="00535148"/>
    <w:rsid w:val="00540823"/>
    <w:rsid w:val="0054238C"/>
    <w:rsid w:val="00550811"/>
    <w:rsid w:val="00551B12"/>
    <w:rsid w:val="00556EA5"/>
    <w:rsid w:val="0057730E"/>
    <w:rsid w:val="00580056"/>
    <w:rsid w:val="005816CF"/>
    <w:rsid w:val="005A2A51"/>
    <w:rsid w:val="005B34A8"/>
    <w:rsid w:val="005B469A"/>
    <w:rsid w:val="005B7622"/>
    <w:rsid w:val="005C00C6"/>
    <w:rsid w:val="005C68EE"/>
    <w:rsid w:val="005F6CE4"/>
    <w:rsid w:val="00602464"/>
    <w:rsid w:val="00640580"/>
    <w:rsid w:val="00642833"/>
    <w:rsid w:val="00642BE7"/>
    <w:rsid w:val="00643DC8"/>
    <w:rsid w:val="0065012D"/>
    <w:rsid w:val="006521BE"/>
    <w:rsid w:val="00661BD7"/>
    <w:rsid w:val="006659C2"/>
    <w:rsid w:val="00667237"/>
    <w:rsid w:val="00692E63"/>
    <w:rsid w:val="0069581B"/>
    <w:rsid w:val="006970C8"/>
    <w:rsid w:val="00697D6E"/>
    <w:rsid w:val="006A4188"/>
    <w:rsid w:val="006A4A35"/>
    <w:rsid w:val="006B5D0D"/>
    <w:rsid w:val="006B7D22"/>
    <w:rsid w:val="006C4859"/>
    <w:rsid w:val="006E4AA6"/>
    <w:rsid w:val="006F79E5"/>
    <w:rsid w:val="00706B29"/>
    <w:rsid w:val="00712BDF"/>
    <w:rsid w:val="00712ED4"/>
    <w:rsid w:val="007200AE"/>
    <w:rsid w:val="007230BE"/>
    <w:rsid w:val="00742AD6"/>
    <w:rsid w:val="00746A50"/>
    <w:rsid w:val="00746DD1"/>
    <w:rsid w:val="00781B79"/>
    <w:rsid w:val="0078354E"/>
    <w:rsid w:val="007840A4"/>
    <w:rsid w:val="00785EC5"/>
    <w:rsid w:val="0079451C"/>
    <w:rsid w:val="00795F14"/>
    <w:rsid w:val="0079789A"/>
    <w:rsid w:val="007A1B33"/>
    <w:rsid w:val="007A2530"/>
    <w:rsid w:val="007A4B95"/>
    <w:rsid w:val="007A6C46"/>
    <w:rsid w:val="007B55E5"/>
    <w:rsid w:val="007C23E7"/>
    <w:rsid w:val="007C48F7"/>
    <w:rsid w:val="007F01C7"/>
    <w:rsid w:val="00804F2C"/>
    <w:rsid w:val="00822E11"/>
    <w:rsid w:val="008262A2"/>
    <w:rsid w:val="008274CF"/>
    <w:rsid w:val="00827FE3"/>
    <w:rsid w:val="00837E4E"/>
    <w:rsid w:val="0084738F"/>
    <w:rsid w:val="00851D91"/>
    <w:rsid w:val="008552E9"/>
    <w:rsid w:val="00866B07"/>
    <w:rsid w:val="008740A3"/>
    <w:rsid w:val="00886D79"/>
    <w:rsid w:val="008879FF"/>
    <w:rsid w:val="00894244"/>
    <w:rsid w:val="008A3376"/>
    <w:rsid w:val="008A6A4C"/>
    <w:rsid w:val="008A7226"/>
    <w:rsid w:val="008A7533"/>
    <w:rsid w:val="008B1369"/>
    <w:rsid w:val="008B6131"/>
    <w:rsid w:val="008C0595"/>
    <w:rsid w:val="008C3163"/>
    <w:rsid w:val="008D5639"/>
    <w:rsid w:val="008D7F8C"/>
    <w:rsid w:val="008E3118"/>
    <w:rsid w:val="008F2B37"/>
    <w:rsid w:val="008F62C8"/>
    <w:rsid w:val="00903CFD"/>
    <w:rsid w:val="00911661"/>
    <w:rsid w:val="00917D41"/>
    <w:rsid w:val="00922564"/>
    <w:rsid w:val="00936B3B"/>
    <w:rsid w:val="00940865"/>
    <w:rsid w:val="00942BD0"/>
    <w:rsid w:val="009535E7"/>
    <w:rsid w:val="00957029"/>
    <w:rsid w:val="00957C62"/>
    <w:rsid w:val="009653A0"/>
    <w:rsid w:val="009702A5"/>
    <w:rsid w:val="00981175"/>
    <w:rsid w:val="00981B95"/>
    <w:rsid w:val="00985FC5"/>
    <w:rsid w:val="00990D2C"/>
    <w:rsid w:val="009B7CF5"/>
    <w:rsid w:val="009C22AB"/>
    <w:rsid w:val="009C25C9"/>
    <w:rsid w:val="009C27BB"/>
    <w:rsid w:val="009D7C3D"/>
    <w:rsid w:val="009E06E4"/>
    <w:rsid w:val="009F13A6"/>
    <w:rsid w:val="009F2BC8"/>
    <w:rsid w:val="009F2EC9"/>
    <w:rsid w:val="009F7427"/>
    <w:rsid w:val="00A0017A"/>
    <w:rsid w:val="00A01054"/>
    <w:rsid w:val="00A05806"/>
    <w:rsid w:val="00A12BEE"/>
    <w:rsid w:val="00A1684E"/>
    <w:rsid w:val="00A33CEA"/>
    <w:rsid w:val="00A33EAF"/>
    <w:rsid w:val="00A37207"/>
    <w:rsid w:val="00A40D91"/>
    <w:rsid w:val="00A46BC8"/>
    <w:rsid w:val="00A4726E"/>
    <w:rsid w:val="00A51C18"/>
    <w:rsid w:val="00A5337E"/>
    <w:rsid w:val="00A57D90"/>
    <w:rsid w:val="00A61BE4"/>
    <w:rsid w:val="00A73102"/>
    <w:rsid w:val="00A73342"/>
    <w:rsid w:val="00A7468E"/>
    <w:rsid w:val="00A75BE5"/>
    <w:rsid w:val="00AB1FA3"/>
    <w:rsid w:val="00AB296B"/>
    <w:rsid w:val="00AB3A13"/>
    <w:rsid w:val="00AB7172"/>
    <w:rsid w:val="00AB75AC"/>
    <w:rsid w:val="00AE4B2C"/>
    <w:rsid w:val="00B027D3"/>
    <w:rsid w:val="00B05E13"/>
    <w:rsid w:val="00B12330"/>
    <w:rsid w:val="00B12825"/>
    <w:rsid w:val="00B13246"/>
    <w:rsid w:val="00B143E0"/>
    <w:rsid w:val="00B16192"/>
    <w:rsid w:val="00B17685"/>
    <w:rsid w:val="00B2109B"/>
    <w:rsid w:val="00B425C3"/>
    <w:rsid w:val="00B46284"/>
    <w:rsid w:val="00B50DF4"/>
    <w:rsid w:val="00B72B0C"/>
    <w:rsid w:val="00B941FB"/>
    <w:rsid w:val="00BA0460"/>
    <w:rsid w:val="00BA0476"/>
    <w:rsid w:val="00BA5525"/>
    <w:rsid w:val="00BA7C8D"/>
    <w:rsid w:val="00BB1524"/>
    <w:rsid w:val="00BB6929"/>
    <w:rsid w:val="00BD5D8B"/>
    <w:rsid w:val="00BD6B9E"/>
    <w:rsid w:val="00BD7AC8"/>
    <w:rsid w:val="00BE6053"/>
    <w:rsid w:val="00BE6185"/>
    <w:rsid w:val="00BE7A81"/>
    <w:rsid w:val="00BF229F"/>
    <w:rsid w:val="00BF398D"/>
    <w:rsid w:val="00BF3DE5"/>
    <w:rsid w:val="00BF6EF8"/>
    <w:rsid w:val="00C031E8"/>
    <w:rsid w:val="00C04E31"/>
    <w:rsid w:val="00C06CA3"/>
    <w:rsid w:val="00C10EE8"/>
    <w:rsid w:val="00C15882"/>
    <w:rsid w:val="00C27E69"/>
    <w:rsid w:val="00C332F7"/>
    <w:rsid w:val="00C55179"/>
    <w:rsid w:val="00C64C76"/>
    <w:rsid w:val="00C70174"/>
    <w:rsid w:val="00C703B6"/>
    <w:rsid w:val="00C70698"/>
    <w:rsid w:val="00C7122C"/>
    <w:rsid w:val="00C87119"/>
    <w:rsid w:val="00C96141"/>
    <w:rsid w:val="00CC1C11"/>
    <w:rsid w:val="00CC4A49"/>
    <w:rsid w:val="00CD02CA"/>
    <w:rsid w:val="00CD21CD"/>
    <w:rsid w:val="00CE338B"/>
    <w:rsid w:val="00CF60CB"/>
    <w:rsid w:val="00D003E1"/>
    <w:rsid w:val="00D00D39"/>
    <w:rsid w:val="00D05954"/>
    <w:rsid w:val="00D06696"/>
    <w:rsid w:val="00D06F21"/>
    <w:rsid w:val="00D10768"/>
    <w:rsid w:val="00D12129"/>
    <w:rsid w:val="00D12BC6"/>
    <w:rsid w:val="00D137F2"/>
    <w:rsid w:val="00D13852"/>
    <w:rsid w:val="00D259A3"/>
    <w:rsid w:val="00D26255"/>
    <w:rsid w:val="00D2635D"/>
    <w:rsid w:val="00D41F8C"/>
    <w:rsid w:val="00D44C45"/>
    <w:rsid w:val="00D47B0E"/>
    <w:rsid w:val="00D51C5B"/>
    <w:rsid w:val="00D54256"/>
    <w:rsid w:val="00D553B4"/>
    <w:rsid w:val="00D555CF"/>
    <w:rsid w:val="00D56007"/>
    <w:rsid w:val="00D75106"/>
    <w:rsid w:val="00D75892"/>
    <w:rsid w:val="00DA5CD1"/>
    <w:rsid w:val="00DB1E5D"/>
    <w:rsid w:val="00DB7334"/>
    <w:rsid w:val="00DC3EF8"/>
    <w:rsid w:val="00DC642D"/>
    <w:rsid w:val="00DC6978"/>
    <w:rsid w:val="00DD6A72"/>
    <w:rsid w:val="00DE6C61"/>
    <w:rsid w:val="00DF049E"/>
    <w:rsid w:val="00DF3072"/>
    <w:rsid w:val="00DF72AD"/>
    <w:rsid w:val="00E004AD"/>
    <w:rsid w:val="00E008D0"/>
    <w:rsid w:val="00E01382"/>
    <w:rsid w:val="00E04989"/>
    <w:rsid w:val="00E107DC"/>
    <w:rsid w:val="00E11E17"/>
    <w:rsid w:val="00E138F8"/>
    <w:rsid w:val="00E211CE"/>
    <w:rsid w:val="00E36863"/>
    <w:rsid w:val="00E40853"/>
    <w:rsid w:val="00E43DA2"/>
    <w:rsid w:val="00E6056C"/>
    <w:rsid w:val="00E64DA4"/>
    <w:rsid w:val="00E74587"/>
    <w:rsid w:val="00E7589C"/>
    <w:rsid w:val="00E84ABE"/>
    <w:rsid w:val="00E87F50"/>
    <w:rsid w:val="00E92FBB"/>
    <w:rsid w:val="00E96B35"/>
    <w:rsid w:val="00EA0D84"/>
    <w:rsid w:val="00EA5A18"/>
    <w:rsid w:val="00EA78C2"/>
    <w:rsid w:val="00EB1456"/>
    <w:rsid w:val="00EC60E5"/>
    <w:rsid w:val="00ED608F"/>
    <w:rsid w:val="00EE0CC3"/>
    <w:rsid w:val="00EF335D"/>
    <w:rsid w:val="00EF56D6"/>
    <w:rsid w:val="00F138A8"/>
    <w:rsid w:val="00F16A57"/>
    <w:rsid w:val="00F17AFD"/>
    <w:rsid w:val="00F241A3"/>
    <w:rsid w:val="00F25BCF"/>
    <w:rsid w:val="00F27F02"/>
    <w:rsid w:val="00F31353"/>
    <w:rsid w:val="00F33B32"/>
    <w:rsid w:val="00F34C6A"/>
    <w:rsid w:val="00F3503B"/>
    <w:rsid w:val="00F40590"/>
    <w:rsid w:val="00F432BD"/>
    <w:rsid w:val="00F43C26"/>
    <w:rsid w:val="00F47052"/>
    <w:rsid w:val="00F63253"/>
    <w:rsid w:val="00F654FB"/>
    <w:rsid w:val="00F670F1"/>
    <w:rsid w:val="00F73F67"/>
    <w:rsid w:val="00F77AF6"/>
    <w:rsid w:val="00F820E1"/>
    <w:rsid w:val="00F83900"/>
    <w:rsid w:val="00F92C36"/>
    <w:rsid w:val="00F963FC"/>
    <w:rsid w:val="00FA23F8"/>
    <w:rsid w:val="00FA37AB"/>
    <w:rsid w:val="00FB1712"/>
    <w:rsid w:val="00FC088F"/>
    <w:rsid w:val="00FC5C30"/>
    <w:rsid w:val="00FC73B1"/>
    <w:rsid w:val="00FD20FF"/>
    <w:rsid w:val="00FE0E0B"/>
    <w:rsid w:val="00FE2ABB"/>
    <w:rsid w:val="00FE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84B4961"/>
  <w15:docId w15:val="{C80C394E-A63A-5543-AA76-303B942D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  <w:style w:type="character" w:styleId="Textoennegrita">
    <w:name w:val="Strong"/>
    <w:basedOn w:val="Fuentedeprrafopredeter"/>
    <w:uiPriority w:val="22"/>
    <w:qFormat/>
    <w:rsid w:val="00081771"/>
    <w:rPr>
      <w:b/>
      <w:bCs/>
    </w:rPr>
  </w:style>
  <w:style w:type="paragraph" w:styleId="Sinespaciado">
    <w:name w:val="No Spacing"/>
    <w:uiPriority w:val="1"/>
    <w:qFormat/>
    <w:rsid w:val="00BA55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4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9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5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0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mario moris serrano</cp:lastModifiedBy>
  <cp:revision>98</cp:revision>
  <dcterms:created xsi:type="dcterms:W3CDTF">2020-05-06T19:38:00Z</dcterms:created>
  <dcterms:modified xsi:type="dcterms:W3CDTF">2020-10-20T19:53:00Z</dcterms:modified>
</cp:coreProperties>
</file>