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0A23" w14:textId="77777777" w:rsidR="00A57D90" w:rsidRDefault="00A57D90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A1C07" w14:textId="60D21B1D" w:rsidR="00BD5D8B" w:rsidRPr="00000DAB" w:rsidRDefault="000D1E64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GUÍA</w:t>
      </w:r>
      <w:r w:rsidR="00486DC1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226657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5892" w:rsidRPr="00000DAB">
        <w:rPr>
          <w:rFonts w:ascii="Arial" w:hAnsi="Arial" w:cs="Arial"/>
          <w:b/>
          <w:color w:val="000000" w:themeColor="text1"/>
          <w:sz w:val="24"/>
          <w:szCs w:val="24"/>
        </w:rPr>
        <w:t>MATEMÁTICA</w:t>
      </w:r>
    </w:p>
    <w:tbl>
      <w:tblPr>
        <w:tblStyle w:val="Tablaconcuadrcula"/>
        <w:tblW w:w="11177" w:type="dxa"/>
        <w:tblInd w:w="-1184" w:type="dxa"/>
        <w:tblLook w:val="04A0" w:firstRow="1" w:lastRow="0" w:firstColumn="1" w:lastColumn="0" w:noHBand="0" w:noVBand="1"/>
      </w:tblPr>
      <w:tblGrid>
        <w:gridCol w:w="2443"/>
        <w:gridCol w:w="3146"/>
        <w:gridCol w:w="2792"/>
        <w:gridCol w:w="2796"/>
      </w:tblGrid>
      <w:tr w:rsidR="00DE6C61" w:rsidRPr="00000DAB" w14:paraId="154E79EC" w14:textId="77777777" w:rsidTr="00000DAB">
        <w:trPr>
          <w:trHeight w:val="279"/>
        </w:trPr>
        <w:tc>
          <w:tcPr>
            <w:tcW w:w="2443" w:type="dxa"/>
          </w:tcPr>
          <w:p w14:paraId="70E22171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8733" w:type="dxa"/>
            <w:gridSpan w:val="3"/>
          </w:tcPr>
          <w:p w14:paraId="2E29D148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6C61" w:rsidRPr="00000DAB" w14:paraId="69235FC9" w14:textId="77777777" w:rsidTr="00000DAB">
        <w:trPr>
          <w:trHeight w:val="266"/>
        </w:trPr>
        <w:tc>
          <w:tcPr>
            <w:tcW w:w="2443" w:type="dxa"/>
          </w:tcPr>
          <w:p w14:paraId="7EA80023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CURSO:</w:t>
            </w:r>
          </w:p>
        </w:tc>
        <w:tc>
          <w:tcPr>
            <w:tcW w:w="3146" w:type="dxa"/>
          </w:tcPr>
          <w:p w14:paraId="0E1A41C5" w14:textId="77777777" w:rsidR="00486DC1" w:rsidRPr="00000DAB" w:rsidRDefault="008B13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6° Básico</w:t>
            </w:r>
          </w:p>
        </w:tc>
        <w:tc>
          <w:tcPr>
            <w:tcW w:w="2792" w:type="dxa"/>
          </w:tcPr>
          <w:p w14:paraId="2059CA35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FECHA:</w:t>
            </w:r>
          </w:p>
        </w:tc>
        <w:tc>
          <w:tcPr>
            <w:tcW w:w="2794" w:type="dxa"/>
          </w:tcPr>
          <w:p w14:paraId="2FAF0A1A" w14:textId="52E3CAC6" w:rsidR="00486DC1" w:rsidRPr="00F17AFD" w:rsidRDefault="00D1385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7A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Semana </w:t>
            </w:r>
            <w:r w:rsidR="00425E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755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E6C61" w:rsidRPr="00000DAB" w14:paraId="66658E60" w14:textId="77777777" w:rsidTr="00FB1712">
        <w:trPr>
          <w:trHeight w:val="271"/>
        </w:trPr>
        <w:tc>
          <w:tcPr>
            <w:tcW w:w="11177" w:type="dxa"/>
            <w:gridSpan w:val="4"/>
          </w:tcPr>
          <w:p w14:paraId="0D1E81C8" w14:textId="47AF6A34" w:rsidR="00D75892" w:rsidRPr="00081F5B" w:rsidRDefault="00D75892" w:rsidP="00AE4B2C">
            <w:pPr>
              <w:pStyle w:val="TableParagraph"/>
              <w:ind w:left="0" w:right="1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OBJETIVO: </w:t>
            </w:r>
            <w:r w:rsidR="00344A30" w:rsidRPr="00891F9B">
              <w:rPr>
                <w:rFonts w:ascii="Arial" w:hAnsi="Arial" w:cs="Arial"/>
                <w:b/>
                <w:bCs/>
                <w:sz w:val="24"/>
                <w:szCs w:val="24"/>
              </w:rPr>
              <w:t>OA 8.</w:t>
            </w:r>
            <w:r w:rsidR="00344A30" w:rsidRPr="00344A30">
              <w:rPr>
                <w:rFonts w:ascii="Arial" w:hAnsi="Arial" w:cs="Arial"/>
                <w:sz w:val="24"/>
                <w:szCs w:val="24"/>
              </w:rPr>
              <w:t xml:space="preserve"> Resolver problemas rutinarios y no rutinarios que involucren adiciones y sustracciones de fracciones propias, impropias, números mixtos o decimales hasta la milésima.</w:t>
            </w:r>
          </w:p>
        </w:tc>
      </w:tr>
      <w:tr w:rsidR="00DE6C61" w:rsidRPr="00000DAB" w14:paraId="536A46EA" w14:textId="77777777" w:rsidTr="00000DAB">
        <w:trPr>
          <w:trHeight w:val="266"/>
        </w:trPr>
        <w:tc>
          <w:tcPr>
            <w:tcW w:w="11177" w:type="dxa"/>
            <w:gridSpan w:val="4"/>
          </w:tcPr>
          <w:p w14:paraId="6113E5F8" w14:textId="276C1E77" w:rsidR="00C70698" w:rsidRPr="00081F5B" w:rsidRDefault="00C70698" w:rsidP="00C70698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Contenidos: </w:t>
            </w:r>
            <w:r w:rsidR="00891F9B">
              <w:rPr>
                <w:rFonts w:ascii="Arial" w:hAnsi="Arial" w:cs="Arial"/>
                <w:color w:val="000000" w:themeColor="text1"/>
                <w:sz w:val="24"/>
                <w:szCs w:val="24"/>
              </w:rPr>
              <w:t>Adición y sustracción de fracciones.</w:t>
            </w:r>
          </w:p>
        </w:tc>
      </w:tr>
      <w:tr w:rsidR="00DE6C61" w:rsidRPr="00000DAB" w14:paraId="48A0D549" w14:textId="77777777" w:rsidTr="00FB1712">
        <w:trPr>
          <w:trHeight w:val="281"/>
        </w:trPr>
        <w:tc>
          <w:tcPr>
            <w:tcW w:w="11177" w:type="dxa"/>
            <w:gridSpan w:val="4"/>
          </w:tcPr>
          <w:p w14:paraId="2F2F6776" w14:textId="7452EAAC" w:rsidR="00C70698" w:rsidRPr="00081F5B" w:rsidRDefault="00C70698" w:rsidP="00A57D90">
            <w:pPr>
              <w:pStyle w:val="TableParagraph"/>
              <w:ind w:left="0" w:right="-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Objetivo de la semana:</w:t>
            </w:r>
            <w:r w:rsidR="00FA37AB"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E246E"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>Demostrar comprensión de</w:t>
            </w:r>
            <w:r w:rsidR="001439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E246E"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143944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E246E"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24AF">
              <w:rPr>
                <w:rFonts w:ascii="Arial" w:hAnsi="Arial" w:cs="Arial"/>
                <w:color w:val="000000" w:themeColor="text1"/>
                <w:sz w:val="24"/>
                <w:szCs w:val="24"/>
              </w:rPr>
              <w:t>adición y sustracción de fracciones con igual denominador</w:t>
            </w:r>
            <w:r w:rsidR="008755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F6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representando fracciones de forma simbólica. </w:t>
            </w:r>
            <w:r w:rsidR="000E246E"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Desarrollando Guía.</w:t>
            </w:r>
          </w:p>
        </w:tc>
      </w:tr>
      <w:tr w:rsidR="00DE6C61" w:rsidRPr="00000DAB" w14:paraId="297F9761" w14:textId="77777777" w:rsidTr="00000DAB">
        <w:trPr>
          <w:trHeight w:val="266"/>
        </w:trPr>
        <w:tc>
          <w:tcPr>
            <w:tcW w:w="11177" w:type="dxa"/>
            <w:gridSpan w:val="4"/>
          </w:tcPr>
          <w:p w14:paraId="5D232CEE" w14:textId="4EC220AC" w:rsidR="00C70698" w:rsidRPr="00081F5B" w:rsidRDefault="00C70698" w:rsidP="00C70698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Habilidad:</w:t>
            </w:r>
            <w:r w:rsidR="00FB1712"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91F9B">
              <w:rPr>
                <w:rFonts w:ascii="Arial" w:hAnsi="Arial" w:cs="Arial"/>
                <w:color w:val="000000" w:themeColor="text1"/>
                <w:sz w:val="24"/>
                <w:szCs w:val="24"/>
              </w:rPr>
              <w:t>Representar.</w:t>
            </w:r>
          </w:p>
        </w:tc>
      </w:tr>
    </w:tbl>
    <w:p w14:paraId="1EDF33D1" w14:textId="3995D38D" w:rsidR="00503DBC" w:rsidRPr="00000DAB" w:rsidRDefault="00503DBC" w:rsidP="00295957">
      <w:pPr>
        <w:shd w:val="clear" w:color="auto" w:fill="FFFFFF"/>
        <w:spacing w:after="0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Instrucciones</w:t>
      </w:r>
    </w:p>
    <w:p w14:paraId="3FCD3FA7" w14:textId="63EF3143" w:rsidR="00F25BCF" w:rsidRPr="00000DAB" w:rsidRDefault="00503DBC" w:rsidP="00CE338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color w:val="000000" w:themeColor="text1"/>
          <w:sz w:val="24"/>
          <w:szCs w:val="24"/>
        </w:rPr>
        <w:t>Estimados alumnos y alumnas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 w:rsidRPr="00000DAB">
        <w:rPr>
          <w:rFonts w:ascii="Arial" w:hAnsi="Arial" w:cs="Arial"/>
          <w:color w:val="000000" w:themeColor="text1"/>
          <w:sz w:val="24"/>
          <w:szCs w:val="24"/>
        </w:rPr>
        <w:t>ítem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</w:p>
    <w:p w14:paraId="128EBC6A" w14:textId="5EA64183" w:rsidR="005909D0" w:rsidRPr="007261FD" w:rsidRDefault="00503DBC" w:rsidP="007261F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¡Éxito!</w:t>
      </w: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027"/>
        <w:gridCol w:w="339"/>
        <w:gridCol w:w="3404"/>
        <w:gridCol w:w="3429"/>
      </w:tblGrid>
      <w:tr w:rsidR="008435E9" w14:paraId="52A65993" w14:textId="77777777" w:rsidTr="003773BB">
        <w:trPr>
          <w:trHeight w:val="2158"/>
        </w:trPr>
        <w:tc>
          <w:tcPr>
            <w:tcW w:w="11199" w:type="dxa"/>
            <w:gridSpan w:val="4"/>
            <w:shd w:val="clear" w:color="auto" w:fill="auto"/>
          </w:tcPr>
          <w:p w14:paraId="02D9CBF9" w14:textId="1AFFC3E9" w:rsidR="008435E9" w:rsidRDefault="008435E9" w:rsidP="008D5A0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7A3B4" wp14:editId="35725FDB">
                      <wp:simplePos x="0" y="0"/>
                      <wp:positionH relativeFrom="column">
                        <wp:posOffset>999979</wp:posOffset>
                      </wp:positionH>
                      <wp:positionV relativeFrom="paragraph">
                        <wp:posOffset>168910</wp:posOffset>
                      </wp:positionV>
                      <wp:extent cx="5166995" cy="1185545"/>
                      <wp:effectExtent l="9525" t="12700" r="5080" b="11430"/>
                      <wp:wrapNone/>
                      <wp:docPr id="20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1185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257DC" w14:textId="77777777" w:rsidR="008435E9" w:rsidRPr="00C70698" w:rsidRDefault="008435E9" w:rsidP="008435E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representar y qué entendemos por fracciones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, adición y sustracción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7A3B4" id="Oval 15" o:spid="_x0000_s1026" style="position:absolute;margin-left:78.75pt;margin-top:13.3pt;width:406.85pt;height:9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">
                      <v:textbox>
                        <w:txbxContent>
                          <w:p w14:paraId="67B257DC" w14:textId="77777777" w:rsidR="008435E9" w:rsidRPr="00C70698" w:rsidRDefault="008435E9" w:rsidP="00843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representar y qué entendemos por fracciones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, adición y sustracción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 wp14:anchorId="25AA7FD1" wp14:editId="302290B5">
                  <wp:extent cx="1254555" cy="1475054"/>
                  <wp:effectExtent l="0" t="0" r="3175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lum bright="-22000" contrast="40000"/>
                          </a:blip>
                          <a:srcRect l="24579" t="31994" r="62857" b="43037"/>
                          <a:stretch/>
                        </pic:blipFill>
                        <pic:spPr bwMode="auto">
                          <a:xfrm flipH="1">
                            <a:off x="0" y="0"/>
                            <a:ext cx="1289387" cy="151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72B0B9" w14:textId="47510B39" w:rsidR="008435E9" w:rsidRDefault="008435E9" w:rsidP="008D5A0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62F29BEC" w14:textId="610B6F46" w:rsidR="008435E9" w:rsidRPr="000F4C20" w:rsidRDefault="007757B5" w:rsidP="008D5A0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349C739" wp14:editId="4804574D">
                      <wp:simplePos x="0" y="0"/>
                      <wp:positionH relativeFrom="column">
                        <wp:posOffset>5461156</wp:posOffset>
                      </wp:positionH>
                      <wp:positionV relativeFrom="paragraph">
                        <wp:posOffset>25983</wp:posOffset>
                      </wp:positionV>
                      <wp:extent cx="1484026" cy="1063948"/>
                      <wp:effectExtent l="0" t="0" r="14605" b="15875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026" cy="1063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1AB939" w14:textId="737AB46A" w:rsidR="009E4083" w:rsidRPr="009E4083" w:rsidRDefault="009E408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No olvidar: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9C7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6" o:spid="_x0000_s1027" type="#_x0000_t202" style="position:absolute;margin-left:430pt;margin-top:2.05pt;width:116.85pt;height:8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" fillcolor="white [3201]" strokeweight=".5pt">
                      <v:textbox>
                        <w:txbxContent>
                          <w:p w14:paraId="3D1AB939" w14:textId="737AB46A" w:rsidR="009E4083" w:rsidRPr="009E4083" w:rsidRDefault="009E40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olvidar: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5E9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Representar </w:t>
            </w:r>
            <w:r w:rsidR="008435E9"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es mostrar un concepto de forma pictórica y simbólica</w:t>
            </w:r>
          </w:p>
          <w:p w14:paraId="1054A11A" w14:textId="24350BBE" w:rsidR="008435E9" w:rsidRDefault="00891F9B" w:rsidP="008D5A0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6054A9" wp14:editId="21DDC3A5">
                      <wp:simplePos x="0" y="0"/>
                      <wp:positionH relativeFrom="column">
                        <wp:posOffset>5911111</wp:posOffset>
                      </wp:positionH>
                      <wp:positionV relativeFrom="paragraph">
                        <wp:posOffset>145415</wp:posOffset>
                      </wp:positionV>
                      <wp:extent cx="884066" cy="277318"/>
                      <wp:effectExtent l="0" t="0" r="5080" b="2540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4066" cy="277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A2B8A" w14:textId="588CD01A" w:rsidR="00891F9B" w:rsidRPr="00891F9B" w:rsidRDefault="00891F9B" w:rsidP="00891F9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891F9B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Numerador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54A9" id="Cuadro de texto 34" o:spid="_x0000_s1028" type="#_x0000_t202" style="position:absolute;margin-left:465.45pt;margin-top:11.45pt;width:69.6pt;height:2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" fillcolor="white [3201]" stroked="f" strokeweight=".5pt">
                      <v:textbox>
                        <w:txbxContent>
                          <w:p w14:paraId="2FAA2B8A" w14:textId="588CD01A" w:rsidR="00891F9B" w:rsidRPr="00891F9B" w:rsidRDefault="00891F9B" w:rsidP="00891F9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91F9B">
                              <w:rPr>
                                <w:b/>
                                <w:bCs/>
                                <w:lang w:val="es-ES"/>
                              </w:rPr>
                              <w:t>Numerador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217821" wp14:editId="16C80218">
                      <wp:simplePos x="0" y="0"/>
                      <wp:positionH relativeFrom="column">
                        <wp:posOffset>5596526</wp:posOffset>
                      </wp:positionH>
                      <wp:positionV relativeFrom="paragraph">
                        <wp:posOffset>63396</wp:posOffset>
                      </wp:positionV>
                      <wp:extent cx="359764" cy="816964"/>
                      <wp:effectExtent l="0" t="0" r="0" b="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764" cy="816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BE01A7" w14:textId="1CD1DF32" w:rsidR="00891F9B" w:rsidRPr="00891F9B" w:rsidRDefault="008D0D98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b/>
                                              <w:bCs/>
                                              <w:i/>
                                              <w:noProof/>
                                              <w:sz w:val="48"/>
                                              <w:szCs w:val="48"/>
                                              <w:lang w:eastAsia="es-C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noProof/>
                                              <w:sz w:val="48"/>
                                              <w:szCs w:val="48"/>
                                              <w:lang w:eastAsia="es-C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noProof/>
                                              <w:sz w:val="48"/>
                                              <w:szCs w:val="48"/>
                                              <w:lang w:eastAsia="es-CL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17821" id="Cuadro de texto 33" o:spid="_x0000_s1029" type="#_x0000_t202" style="position:absolute;margin-left:440.65pt;margin-top:5pt;width:28.35pt;height:6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" fillcolor="white [3201]" stroked="f" strokeweight=".5pt">
                      <v:textbox>
                        <w:txbxContent>
                          <w:p w14:paraId="06BE01A7" w14:textId="1CD1DF32" w:rsidR="00891F9B" w:rsidRPr="00891F9B" w:rsidRDefault="008D0D98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noProof/>
                                        <w:sz w:val="48"/>
                                        <w:szCs w:val="48"/>
                                        <w:lang w:eastAsia="es-C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48"/>
                                        <w:szCs w:val="48"/>
                                        <w:lang w:eastAsia="es-C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48"/>
                                        <w:szCs w:val="48"/>
                                        <w:lang w:eastAsia="es-CL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5E9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Fracciones </w:t>
            </w:r>
            <w:r w:rsidR="008435E9"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son repr</w:t>
            </w:r>
            <w:r w:rsidR="008435E9">
              <w:rPr>
                <w:rFonts w:cstheme="minorHAnsi"/>
                <w:noProof/>
                <w:sz w:val="24"/>
                <w:szCs w:val="24"/>
                <w:lang w:eastAsia="es-CL"/>
              </w:rPr>
              <w:t>e</w:t>
            </w:r>
            <w:r w:rsidR="008435E9"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sentaciones de una cantidad repartida en partes iguales</w:t>
            </w:r>
          </w:p>
          <w:p w14:paraId="19B5194C" w14:textId="7CD931A8" w:rsidR="008435E9" w:rsidRDefault="008435E9" w:rsidP="008D5A0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Adición </w:t>
            </w:r>
            <w:r w:rsidRPr="00FA37AB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corresponde a la operación de sumar</w:t>
            </w:r>
          </w:p>
          <w:p w14:paraId="53982A96" w14:textId="67603698" w:rsidR="008435E9" w:rsidRDefault="00891F9B" w:rsidP="008D5A0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FC3706" wp14:editId="2B94BCE3">
                      <wp:simplePos x="0" y="0"/>
                      <wp:positionH relativeFrom="column">
                        <wp:posOffset>5871168</wp:posOffset>
                      </wp:positionH>
                      <wp:positionV relativeFrom="paragraph">
                        <wp:posOffset>186690</wp:posOffset>
                      </wp:positionV>
                      <wp:extent cx="1034322" cy="277318"/>
                      <wp:effectExtent l="0" t="0" r="0" b="2540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322" cy="277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42EBE" w14:textId="5873E60D" w:rsidR="00891F9B" w:rsidRPr="00891F9B" w:rsidRDefault="00891F9B" w:rsidP="00891F9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Denominador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C3706" id="Cuadro de texto 35" o:spid="_x0000_s1030" type="#_x0000_t202" style="position:absolute;margin-left:462.3pt;margin-top:14.7pt;width:81.45pt;height:2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" fillcolor="white [3201]" stroked="f" strokeweight=".5pt">
                      <v:textbox>
                        <w:txbxContent>
                          <w:p w14:paraId="45242EBE" w14:textId="5873E60D" w:rsidR="00891F9B" w:rsidRPr="00891F9B" w:rsidRDefault="00891F9B" w:rsidP="00891F9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Denominador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5E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Sustracción </w:t>
            </w:r>
            <w:r w:rsidR="008435E9" w:rsidRPr="00FA37AB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corresponde a la operación de </w:t>
            </w:r>
            <w:r w:rsidR="008435E9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rest</w:t>
            </w:r>
            <w:r w:rsidR="008435E9" w:rsidRPr="00FA37AB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ar</w:t>
            </w:r>
          </w:p>
          <w:p w14:paraId="3A2C80AA" w14:textId="4398E37F" w:rsidR="00891F9B" w:rsidRPr="00AB4657" w:rsidRDefault="00891F9B" w:rsidP="008D5A05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es-CL"/>
              </w:rPr>
            </w:pPr>
          </w:p>
          <w:p w14:paraId="06E672C7" w14:textId="77777777" w:rsidR="007757B5" w:rsidRDefault="007757B5" w:rsidP="008D5A05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es-CL"/>
              </w:rPr>
            </w:pPr>
          </w:p>
          <w:p w14:paraId="76C303F9" w14:textId="3D628072" w:rsidR="008435E9" w:rsidRPr="00AB4657" w:rsidRDefault="007757B5" w:rsidP="008D5A05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/>
                <w:noProof/>
                <w:sz w:val="28"/>
                <w:szCs w:val="28"/>
                <w:lang w:eastAsia="es-CL"/>
              </w:rPr>
              <w:t>Adición y sustracción de</w:t>
            </w:r>
            <w:r w:rsidR="008435E9" w:rsidRPr="00AB4657">
              <w:rPr>
                <w:rFonts w:cstheme="minorHAnsi"/>
                <w:b/>
                <w:noProof/>
                <w:sz w:val="28"/>
                <w:szCs w:val="28"/>
                <w:lang w:eastAsia="es-CL"/>
              </w:rPr>
              <w:t xml:space="preserve"> fracciones con igual denominador.</w:t>
            </w:r>
            <w:r w:rsidR="00891F9B" w:rsidRPr="00AB4657">
              <w:rPr>
                <w:rFonts w:cstheme="minorHAnsi"/>
                <w:b/>
                <w:noProof/>
                <w:sz w:val="28"/>
                <w:szCs w:val="28"/>
                <w:lang w:eastAsia="es-CL"/>
              </w:rPr>
              <w:t xml:space="preserve"> </w:t>
            </w:r>
          </w:p>
          <w:p w14:paraId="3BFC21B8" w14:textId="15CB20F4" w:rsidR="00F20BBF" w:rsidRPr="006B7D22" w:rsidRDefault="00F20BBF" w:rsidP="007757B5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8435E9" w14:paraId="3DF1CBC9" w14:textId="77777777" w:rsidTr="003773BB">
        <w:trPr>
          <w:trHeight w:val="316"/>
        </w:trPr>
        <w:tc>
          <w:tcPr>
            <w:tcW w:w="11199" w:type="dxa"/>
            <w:gridSpan w:val="4"/>
            <w:shd w:val="clear" w:color="auto" w:fill="auto"/>
          </w:tcPr>
          <w:p w14:paraId="52C72C0D" w14:textId="77777777" w:rsidR="008435E9" w:rsidRDefault="008435E9" w:rsidP="008D5A0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Suma las iguientes fracciones:</w:t>
            </w:r>
          </w:p>
        </w:tc>
      </w:tr>
      <w:tr w:rsidR="007757B5" w14:paraId="3814EC99" w14:textId="77777777" w:rsidTr="003773BB">
        <w:trPr>
          <w:trHeight w:val="1695"/>
        </w:trPr>
        <w:tc>
          <w:tcPr>
            <w:tcW w:w="4366" w:type="dxa"/>
            <w:gridSpan w:val="2"/>
            <w:shd w:val="clear" w:color="auto" w:fill="auto"/>
          </w:tcPr>
          <w:p w14:paraId="0023A86D" w14:textId="31160B36" w:rsidR="007757B5" w:rsidRPr="002A0269" w:rsidRDefault="007757B5" w:rsidP="007757B5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</w:pPr>
            <w:r w:rsidRPr="002A0269"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  <w:t>Ejemplo</w:t>
            </w:r>
          </w:p>
          <w:p w14:paraId="73011F3B" w14:textId="005A1282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highlight w:val="yellow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40"/>
                        <w:szCs w:val="40"/>
                        <w:highlight w:val="yellow"/>
                        <w:lang w:eastAsia="es-CL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40"/>
                        <w:szCs w:val="40"/>
                        <w:highlight w:val="yellow"/>
                        <w:lang w:eastAsia="es-CL"/>
                      </w:rPr>
                      <m:t>27</m:t>
                    </m:r>
                  </m:den>
                </m:f>
              </m:oMath>
            </m:oMathPara>
          </w:p>
          <w:p w14:paraId="0D181F23" w14:textId="77777777" w:rsidR="007757B5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35F83066" w14:textId="77777777" w:rsidR="007757B5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716F3796" w14:textId="11B3B374" w:rsidR="007757B5" w:rsidRPr="006B3B24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404" w:type="dxa"/>
            <w:shd w:val="clear" w:color="auto" w:fill="auto"/>
          </w:tcPr>
          <w:p w14:paraId="7844E44E" w14:textId="77777777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2798155" w14:textId="77777777" w:rsidR="007757B5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6DC6B9FF" w14:textId="05F77CC0" w:rsidR="007757B5" w:rsidRPr="006B3B24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bookmarkStart w:id="0" w:name="_Hlk39675082"/>
        <w:tc>
          <w:tcPr>
            <w:tcW w:w="3429" w:type="dxa"/>
            <w:shd w:val="clear" w:color="auto" w:fill="auto"/>
          </w:tcPr>
          <w:p w14:paraId="7BDA53C9" w14:textId="7CD7936C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>=</m:t>
                </m:r>
                <w:bookmarkEnd w:id="0"/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1CD3272" w14:textId="77777777" w:rsidR="007757B5" w:rsidRPr="006B3B24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7757B5" w14:paraId="08D2EE38" w14:textId="77777777" w:rsidTr="003773BB">
        <w:trPr>
          <w:trHeight w:val="1579"/>
        </w:trPr>
        <w:tc>
          <w:tcPr>
            <w:tcW w:w="4366" w:type="dxa"/>
            <w:gridSpan w:val="2"/>
            <w:shd w:val="clear" w:color="auto" w:fill="auto"/>
          </w:tcPr>
          <w:p w14:paraId="15C5715E" w14:textId="3F568618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B42DE11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0C05571C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529AEE13" w14:textId="1F4DF038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404" w:type="dxa"/>
            <w:shd w:val="clear" w:color="auto" w:fill="auto"/>
          </w:tcPr>
          <w:p w14:paraId="1CAC4152" w14:textId="77777777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1752A847" w14:textId="77777777" w:rsidR="007757B5" w:rsidRPr="00396B40" w:rsidRDefault="007757B5" w:rsidP="007757B5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</w:tc>
        <w:tc>
          <w:tcPr>
            <w:tcW w:w="3429" w:type="dxa"/>
            <w:shd w:val="clear" w:color="auto" w:fill="auto"/>
          </w:tcPr>
          <w:p w14:paraId="590E7C31" w14:textId="77777777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1BBF39D2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1219F4D9" w14:textId="77777777" w:rsidR="007757B5" w:rsidRPr="00396B40" w:rsidRDefault="007757B5" w:rsidP="007757B5">
            <w:pPr>
              <w:tabs>
                <w:tab w:val="left" w:pos="2840"/>
              </w:tabs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7757B5" w14:paraId="544800D2" w14:textId="77777777" w:rsidTr="003773BB">
        <w:trPr>
          <w:trHeight w:val="1579"/>
        </w:trPr>
        <w:tc>
          <w:tcPr>
            <w:tcW w:w="4366" w:type="dxa"/>
            <w:gridSpan w:val="2"/>
            <w:shd w:val="clear" w:color="auto" w:fill="auto"/>
          </w:tcPr>
          <w:p w14:paraId="1DC67174" w14:textId="31B81A72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3BCA5C74" w14:textId="77777777" w:rsidR="007757B5" w:rsidRDefault="007757B5" w:rsidP="007757B5">
            <w:pPr>
              <w:rPr>
                <w:rFonts w:ascii="Calibri" w:eastAsia="Calibri" w:hAnsi="Calibri" w:cs="Times New Roman"/>
                <w:b/>
                <w:bCs/>
                <w:noProof/>
                <w:sz w:val="40"/>
                <w:szCs w:val="40"/>
                <w:lang w:eastAsia="es-CL"/>
              </w:rPr>
            </w:pPr>
          </w:p>
          <w:p w14:paraId="2092771A" w14:textId="77777777" w:rsidR="007757B5" w:rsidRDefault="007757B5" w:rsidP="007757B5">
            <w:pPr>
              <w:rPr>
                <w:rFonts w:ascii="Calibri" w:eastAsia="Calibri" w:hAnsi="Calibri" w:cs="Times New Roman"/>
                <w:b/>
                <w:bCs/>
                <w:noProof/>
                <w:sz w:val="40"/>
                <w:szCs w:val="40"/>
                <w:lang w:eastAsia="es-CL"/>
              </w:rPr>
            </w:pPr>
          </w:p>
          <w:p w14:paraId="5EC54E62" w14:textId="0A635A78" w:rsidR="007757B5" w:rsidRDefault="007757B5" w:rsidP="007757B5">
            <w:pPr>
              <w:rPr>
                <w:rFonts w:ascii="Calibri" w:eastAsia="Calibri" w:hAnsi="Calibri" w:cs="Times New Roman"/>
                <w:b/>
                <w:bCs/>
                <w:noProof/>
                <w:sz w:val="40"/>
                <w:szCs w:val="40"/>
                <w:lang w:eastAsia="es-CL"/>
              </w:rPr>
            </w:pPr>
          </w:p>
        </w:tc>
        <w:tc>
          <w:tcPr>
            <w:tcW w:w="3404" w:type="dxa"/>
            <w:shd w:val="clear" w:color="auto" w:fill="auto"/>
          </w:tcPr>
          <w:p w14:paraId="60FB2C81" w14:textId="37EB248C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525CEDAD" w14:textId="77777777" w:rsidR="007757B5" w:rsidRDefault="007757B5" w:rsidP="007757B5">
            <w:pPr>
              <w:rPr>
                <w:rFonts w:ascii="Calibri" w:eastAsia="Calibri" w:hAnsi="Calibri" w:cs="Calibri"/>
                <w:b/>
                <w:bCs/>
                <w:noProof/>
                <w:sz w:val="40"/>
                <w:szCs w:val="40"/>
                <w:lang w:eastAsia="es-CL"/>
              </w:rPr>
            </w:pPr>
          </w:p>
        </w:tc>
        <w:tc>
          <w:tcPr>
            <w:tcW w:w="3429" w:type="dxa"/>
            <w:shd w:val="clear" w:color="auto" w:fill="auto"/>
          </w:tcPr>
          <w:p w14:paraId="1EE74800" w14:textId="6C458917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29C1FA7F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5216EB26" w14:textId="77777777" w:rsidR="007757B5" w:rsidRDefault="007757B5" w:rsidP="007757B5">
            <w:pPr>
              <w:rPr>
                <w:rFonts w:ascii="Calibri" w:eastAsia="Calibri" w:hAnsi="Calibri" w:cs="Calibri"/>
                <w:b/>
                <w:bCs/>
                <w:noProof/>
                <w:sz w:val="40"/>
                <w:szCs w:val="40"/>
                <w:lang w:eastAsia="es-CL"/>
              </w:rPr>
            </w:pPr>
          </w:p>
        </w:tc>
      </w:tr>
      <w:tr w:rsidR="007757B5" w14:paraId="3AD64BC4" w14:textId="77777777" w:rsidTr="003773BB">
        <w:trPr>
          <w:trHeight w:val="372"/>
        </w:trPr>
        <w:tc>
          <w:tcPr>
            <w:tcW w:w="11199" w:type="dxa"/>
            <w:gridSpan w:val="4"/>
            <w:shd w:val="clear" w:color="auto" w:fill="auto"/>
          </w:tcPr>
          <w:p w14:paraId="7B139F61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Resta las iguientes fracciones:</w:t>
            </w:r>
          </w:p>
        </w:tc>
      </w:tr>
      <w:tr w:rsidR="007757B5" w14:paraId="7A196014" w14:textId="77777777" w:rsidTr="003773BB">
        <w:trPr>
          <w:trHeight w:val="1777"/>
        </w:trPr>
        <w:tc>
          <w:tcPr>
            <w:tcW w:w="4027" w:type="dxa"/>
            <w:shd w:val="clear" w:color="auto" w:fill="auto"/>
          </w:tcPr>
          <w:p w14:paraId="4A257E09" w14:textId="64DE26E7" w:rsidR="007757B5" w:rsidRPr="002A0269" w:rsidRDefault="007757B5" w:rsidP="007757B5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</w:pPr>
            <w:r w:rsidRPr="002A0269"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  <w:t>Ejemplo</w:t>
            </w:r>
          </w:p>
          <w:p w14:paraId="1B610553" w14:textId="15D6B1CA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highlight w:val="yellow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40"/>
                        <w:szCs w:val="40"/>
                        <w:highlight w:val="yellow"/>
                        <w:lang w:eastAsia="es-CL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40"/>
                        <w:szCs w:val="40"/>
                        <w:highlight w:val="yellow"/>
                        <w:lang w:eastAsia="es-CL"/>
                      </w:rPr>
                      <m:t>25</m:t>
                    </m:r>
                  </m:den>
                </m:f>
              </m:oMath>
            </m:oMathPara>
          </w:p>
          <w:p w14:paraId="741603C3" w14:textId="77777777" w:rsidR="007757B5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0B9B3C0A" w14:textId="77777777" w:rsidR="007757B5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5D5B0A32" w14:textId="77777777" w:rsidR="007757B5" w:rsidRPr="006B3B24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gridSpan w:val="2"/>
            <w:shd w:val="clear" w:color="auto" w:fill="auto"/>
          </w:tcPr>
          <w:p w14:paraId="10F74DAA" w14:textId="77777777" w:rsidR="007757B5" w:rsidRPr="003773BB" w:rsidRDefault="007757B5" w:rsidP="007757B5">
            <w:pPr>
              <w:rPr>
                <w:rFonts w:eastAsiaTheme="minorEastAsia" w:cstheme="minorHAnsi"/>
                <w:b/>
                <w:bCs/>
                <w:noProof/>
                <w:sz w:val="24"/>
                <w:szCs w:val="24"/>
                <w:lang w:eastAsia="es-CL"/>
              </w:rPr>
            </w:pPr>
          </w:p>
          <w:p w14:paraId="08A313B5" w14:textId="707D4652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7337BDAC" w14:textId="77777777" w:rsidR="007757B5" w:rsidRPr="006B3B24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429" w:type="dxa"/>
            <w:shd w:val="clear" w:color="auto" w:fill="auto"/>
          </w:tcPr>
          <w:p w14:paraId="7D10CD2C" w14:textId="77777777" w:rsidR="007757B5" w:rsidRPr="003773BB" w:rsidRDefault="007757B5" w:rsidP="007757B5">
            <w:pPr>
              <w:rPr>
                <w:rFonts w:eastAsiaTheme="minorEastAsia" w:cstheme="minorHAnsi"/>
                <w:b/>
                <w:bCs/>
                <w:noProof/>
                <w:sz w:val="24"/>
                <w:szCs w:val="24"/>
                <w:lang w:eastAsia="es-CL"/>
              </w:rPr>
            </w:pPr>
          </w:p>
          <w:p w14:paraId="3C747528" w14:textId="4EE5FCC0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5ABF5B2B" w14:textId="77777777" w:rsidR="007757B5" w:rsidRPr="006B3B24" w:rsidRDefault="007757B5" w:rsidP="007757B5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7757B5" w14:paraId="33A10F3C" w14:textId="77777777" w:rsidTr="003773BB">
        <w:trPr>
          <w:trHeight w:val="316"/>
        </w:trPr>
        <w:tc>
          <w:tcPr>
            <w:tcW w:w="4027" w:type="dxa"/>
            <w:shd w:val="clear" w:color="auto" w:fill="auto"/>
          </w:tcPr>
          <w:p w14:paraId="3A87C8D7" w14:textId="11F80DDE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630B767" w14:textId="77777777" w:rsidR="007757B5" w:rsidRDefault="007757B5" w:rsidP="007757B5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15F88EFC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7B922599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gridSpan w:val="2"/>
            <w:shd w:val="clear" w:color="auto" w:fill="auto"/>
          </w:tcPr>
          <w:p w14:paraId="30B9466F" w14:textId="5CEFD1CB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4ECFE0DF" w14:textId="77777777" w:rsidR="007757B5" w:rsidRPr="00396B40" w:rsidRDefault="007757B5" w:rsidP="007757B5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</w:tc>
        <w:tc>
          <w:tcPr>
            <w:tcW w:w="3429" w:type="dxa"/>
            <w:shd w:val="clear" w:color="auto" w:fill="auto"/>
          </w:tcPr>
          <w:p w14:paraId="17F2AEF8" w14:textId="03677B38" w:rsidR="007757B5" w:rsidRPr="0001285E" w:rsidRDefault="007757B5" w:rsidP="007757B5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542F1F68" w14:textId="77777777" w:rsidR="007757B5" w:rsidRDefault="007757B5" w:rsidP="007757B5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2ED4C547" w14:textId="77777777" w:rsidR="007757B5" w:rsidRPr="00396B40" w:rsidRDefault="007757B5" w:rsidP="007757B5">
            <w:pPr>
              <w:tabs>
                <w:tab w:val="left" w:pos="2840"/>
              </w:tabs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8D0D98" w14:paraId="0DDD71CA" w14:textId="77777777" w:rsidTr="003773BB">
        <w:trPr>
          <w:trHeight w:val="316"/>
        </w:trPr>
        <w:tc>
          <w:tcPr>
            <w:tcW w:w="4027" w:type="dxa"/>
            <w:shd w:val="clear" w:color="auto" w:fill="auto"/>
          </w:tcPr>
          <w:p w14:paraId="75DB96DC" w14:textId="6186D640" w:rsidR="008D0D98" w:rsidRPr="0001285E" w:rsidRDefault="008D0D98" w:rsidP="008D0D98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4376FAF" w14:textId="77777777" w:rsidR="008D0D98" w:rsidRDefault="008D0D98" w:rsidP="008D0D98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5DC4467E" w14:textId="77777777" w:rsidR="008D0D98" w:rsidRDefault="008D0D98" w:rsidP="008D0D98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58DF413E" w14:textId="77777777" w:rsidR="008D0D98" w:rsidRDefault="008D0D98" w:rsidP="008D0D98">
            <w:pPr>
              <w:rPr>
                <w:rFonts w:ascii="Calibri" w:eastAsia="Calibri" w:hAnsi="Calibri" w:cs="Times New Roman"/>
                <w:b/>
                <w:bCs/>
                <w:noProof/>
                <w:sz w:val="40"/>
                <w:szCs w:val="40"/>
                <w:lang w:eastAsia="es-CL"/>
              </w:rPr>
            </w:pPr>
          </w:p>
        </w:tc>
        <w:tc>
          <w:tcPr>
            <w:tcW w:w="3743" w:type="dxa"/>
            <w:gridSpan w:val="2"/>
            <w:shd w:val="clear" w:color="auto" w:fill="auto"/>
          </w:tcPr>
          <w:p w14:paraId="4DD13946" w14:textId="2E42421E" w:rsidR="008D0D98" w:rsidRPr="0001285E" w:rsidRDefault="008D0D98" w:rsidP="008D0D98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7D6C171" w14:textId="77777777" w:rsidR="008D0D98" w:rsidRDefault="008D0D98" w:rsidP="008D0D98">
            <w:pPr>
              <w:rPr>
                <w:rFonts w:ascii="Calibri" w:eastAsia="Calibri" w:hAnsi="Calibri" w:cs="Calibri"/>
                <w:b/>
                <w:bCs/>
                <w:noProof/>
                <w:sz w:val="40"/>
                <w:szCs w:val="40"/>
                <w:lang w:eastAsia="es-CL"/>
              </w:rPr>
            </w:pPr>
          </w:p>
        </w:tc>
        <w:tc>
          <w:tcPr>
            <w:tcW w:w="3429" w:type="dxa"/>
            <w:shd w:val="clear" w:color="auto" w:fill="auto"/>
          </w:tcPr>
          <w:p w14:paraId="6E8F02AD" w14:textId="7AB991C5" w:rsidR="008D0D98" w:rsidRPr="0001285E" w:rsidRDefault="008D0D98" w:rsidP="008D0D98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67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67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7F66954A" w14:textId="77777777" w:rsidR="008D0D98" w:rsidRDefault="008D0D98" w:rsidP="008D0D98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54C7BE54" w14:textId="77777777" w:rsidR="008D0D98" w:rsidRDefault="008D0D98" w:rsidP="008D0D98">
            <w:pPr>
              <w:rPr>
                <w:rFonts w:ascii="Calibri" w:eastAsia="Calibri" w:hAnsi="Calibri" w:cs="Calibri"/>
                <w:b/>
                <w:bCs/>
                <w:noProof/>
                <w:sz w:val="40"/>
                <w:szCs w:val="40"/>
                <w:lang w:eastAsia="es-CL"/>
              </w:rPr>
            </w:pPr>
          </w:p>
        </w:tc>
      </w:tr>
    </w:tbl>
    <w:p w14:paraId="73960377" w14:textId="43359DF1" w:rsidR="0057730E" w:rsidRPr="0057730E" w:rsidRDefault="0057730E" w:rsidP="00F3503B">
      <w:pPr>
        <w:rPr>
          <w:rFonts w:ascii="Arial" w:hAnsi="Arial" w:cs="Arial"/>
          <w:b/>
          <w:bCs/>
          <w:sz w:val="24"/>
          <w:szCs w:val="24"/>
        </w:rPr>
      </w:pPr>
    </w:p>
    <w:sectPr w:rsidR="0057730E" w:rsidRPr="0057730E" w:rsidSect="00667237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77F87" w14:textId="77777777" w:rsidR="00524B72" w:rsidRDefault="00524B72" w:rsidP="00486DC1">
      <w:pPr>
        <w:spacing w:after="0" w:line="240" w:lineRule="auto"/>
      </w:pPr>
      <w:r>
        <w:separator/>
      </w:r>
    </w:p>
  </w:endnote>
  <w:endnote w:type="continuationSeparator" w:id="0">
    <w:p w14:paraId="36D90E53" w14:textId="77777777" w:rsidR="00524B72" w:rsidRDefault="00524B72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8C4D" w14:textId="77777777" w:rsidR="00524B72" w:rsidRDefault="00524B72" w:rsidP="00486DC1">
      <w:pPr>
        <w:spacing w:after="0" w:line="240" w:lineRule="auto"/>
      </w:pPr>
      <w:r>
        <w:separator/>
      </w:r>
    </w:p>
  </w:footnote>
  <w:footnote w:type="continuationSeparator" w:id="0">
    <w:p w14:paraId="3A20DD22" w14:textId="77777777" w:rsidR="00524B72" w:rsidRDefault="00524B72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BF8A" w14:textId="4C03CFA6" w:rsidR="00524B72" w:rsidRDefault="00524B72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2C9672" wp14:editId="7B947292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Profesores: Adriana Ascencio</w:t>
    </w:r>
  </w:p>
  <w:p w14:paraId="0D469F73" w14:textId="6F3C2E77" w:rsidR="00524B72" w:rsidRDefault="00524B72" w:rsidP="00C27E69">
    <w:pPr>
      <w:pStyle w:val="Encabezado"/>
      <w:tabs>
        <w:tab w:val="left" w:pos="1770"/>
      </w:tabs>
    </w:pPr>
    <w:r>
      <w:tab/>
      <w:t>RANCAGUA</w:t>
    </w:r>
    <w:r>
      <w:tab/>
    </w:r>
    <w:r>
      <w:tab/>
      <w:t>Mario Moris</w:t>
    </w:r>
  </w:p>
  <w:p w14:paraId="4DCC6405" w14:textId="412D9891" w:rsidR="00524B72" w:rsidRDefault="00524B72" w:rsidP="00C27E69">
    <w:pPr>
      <w:pStyle w:val="Encabezado"/>
      <w:jc w:val="right"/>
    </w:pPr>
    <w:r>
      <w:t>Isabel Pérez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0DAB"/>
    <w:rsid w:val="000023F8"/>
    <w:rsid w:val="00002B68"/>
    <w:rsid w:val="00003E48"/>
    <w:rsid w:val="000057F8"/>
    <w:rsid w:val="00010BD6"/>
    <w:rsid w:val="0001285E"/>
    <w:rsid w:val="0001341E"/>
    <w:rsid w:val="00016D05"/>
    <w:rsid w:val="00022147"/>
    <w:rsid w:val="00023A5D"/>
    <w:rsid w:val="000302D0"/>
    <w:rsid w:val="00032804"/>
    <w:rsid w:val="00046BF4"/>
    <w:rsid w:val="0005440C"/>
    <w:rsid w:val="00081771"/>
    <w:rsid w:val="00081F5B"/>
    <w:rsid w:val="000946C2"/>
    <w:rsid w:val="00095C89"/>
    <w:rsid w:val="000975D2"/>
    <w:rsid w:val="000A4286"/>
    <w:rsid w:val="000A4ED9"/>
    <w:rsid w:val="000A7FB9"/>
    <w:rsid w:val="000B6408"/>
    <w:rsid w:val="000B6A42"/>
    <w:rsid w:val="000D1E64"/>
    <w:rsid w:val="000D4B40"/>
    <w:rsid w:val="000E246E"/>
    <w:rsid w:val="000E52E4"/>
    <w:rsid w:val="000F12B9"/>
    <w:rsid w:val="000F4C20"/>
    <w:rsid w:val="000F6A80"/>
    <w:rsid w:val="000F7101"/>
    <w:rsid w:val="000F75ED"/>
    <w:rsid w:val="00101475"/>
    <w:rsid w:val="00103903"/>
    <w:rsid w:val="0010467C"/>
    <w:rsid w:val="00105815"/>
    <w:rsid w:val="00106928"/>
    <w:rsid w:val="001079B1"/>
    <w:rsid w:val="001102B2"/>
    <w:rsid w:val="00111CD5"/>
    <w:rsid w:val="00113002"/>
    <w:rsid w:val="001355F3"/>
    <w:rsid w:val="00143944"/>
    <w:rsid w:val="00162A15"/>
    <w:rsid w:val="00166FB2"/>
    <w:rsid w:val="00170023"/>
    <w:rsid w:val="001702B7"/>
    <w:rsid w:val="001735F0"/>
    <w:rsid w:val="0018051F"/>
    <w:rsid w:val="00183728"/>
    <w:rsid w:val="00192A91"/>
    <w:rsid w:val="001A0B10"/>
    <w:rsid w:val="001B3776"/>
    <w:rsid w:val="001C1D63"/>
    <w:rsid w:val="001C5F93"/>
    <w:rsid w:val="001E358B"/>
    <w:rsid w:val="001E48B6"/>
    <w:rsid w:val="001E4976"/>
    <w:rsid w:val="001E7698"/>
    <w:rsid w:val="001F23D4"/>
    <w:rsid w:val="00203D27"/>
    <w:rsid w:val="00204162"/>
    <w:rsid w:val="002054BA"/>
    <w:rsid w:val="0020566D"/>
    <w:rsid w:val="00205DE1"/>
    <w:rsid w:val="0020785A"/>
    <w:rsid w:val="00210806"/>
    <w:rsid w:val="00213E80"/>
    <w:rsid w:val="002200B6"/>
    <w:rsid w:val="002236C4"/>
    <w:rsid w:val="00226657"/>
    <w:rsid w:val="00230698"/>
    <w:rsid w:val="00234A5F"/>
    <w:rsid w:val="0024370A"/>
    <w:rsid w:val="00243861"/>
    <w:rsid w:val="00264FCE"/>
    <w:rsid w:val="00265FDB"/>
    <w:rsid w:val="00270E28"/>
    <w:rsid w:val="00271B6B"/>
    <w:rsid w:val="00271EEE"/>
    <w:rsid w:val="00280E1C"/>
    <w:rsid w:val="002922BF"/>
    <w:rsid w:val="00295957"/>
    <w:rsid w:val="002A0269"/>
    <w:rsid w:val="002A1BCF"/>
    <w:rsid w:val="002B0B1B"/>
    <w:rsid w:val="002C1321"/>
    <w:rsid w:val="002D43E6"/>
    <w:rsid w:val="002E759F"/>
    <w:rsid w:val="002E7E7F"/>
    <w:rsid w:val="002F3433"/>
    <w:rsid w:val="0030074C"/>
    <w:rsid w:val="003021F2"/>
    <w:rsid w:val="003023AC"/>
    <w:rsid w:val="00316B76"/>
    <w:rsid w:val="003176C2"/>
    <w:rsid w:val="00317E25"/>
    <w:rsid w:val="00320B50"/>
    <w:rsid w:val="00321421"/>
    <w:rsid w:val="00324A6D"/>
    <w:rsid w:val="003333BD"/>
    <w:rsid w:val="003340BB"/>
    <w:rsid w:val="003360EA"/>
    <w:rsid w:val="003402FD"/>
    <w:rsid w:val="00340BE8"/>
    <w:rsid w:val="00344A30"/>
    <w:rsid w:val="00346826"/>
    <w:rsid w:val="003773BB"/>
    <w:rsid w:val="003775F4"/>
    <w:rsid w:val="00381B6F"/>
    <w:rsid w:val="00391712"/>
    <w:rsid w:val="00391F45"/>
    <w:rsid w:val="00396B40"/>
    <w:rsid w:val="003C28CB"/>
    <w:rsid w:val="003C3AD4"/>
    <w:rsid w:val="003C4DDB"/>
    <w:rsid w:val="003C7D3D"/>
    <w:rsid w:val="003D3126"/>
    <w:rsid w:val="003D5243"/>
    <w:rsid w:val="003E4279"/>
    <w:rsid w:val="003F1223"/>
    <w:rsid w:val="00410B83"/>
    <w:rsid w:val="004124A4"/>
    <w:rsid w:val="00425E1A"/>
    <w:rsid w:val="00434352"/>
    <w:rsid w:val="0043785A"/>
    <w:rsid w:val="0045718F"/>
    <w:rsid w:val="004623B2"/>
    <w:rsid w:val="00470F60"/>
    <w:rsid w:val="00472DC0"/>
    <w:rsid w:val="00473F76"/>
    <w:rsid w:val="00486DC1"/>
    <w:rsid w:val="00493D1A"/>
    <w:rsid w:val="004A4898"/>
    <w:rsid w:val="004B522A"/>
    <w:rsid w:val="004C3413"/>
    <w:rsid w:val="004C38F4"/>
    <w:rsid w:val="004C6D3F"/>
    <w:rsid w:val="004D48A4"/>
    <w:rsid w:val="004D60BB"/>
    <w:rsid w:val="004D611D"/>
    <w:rsid w:val="004D7340"/>
    <w:rsid w:val="004F290B"/>
    <w:rsid w:val="004F6525"/>
    <w:rsid w:val="005039AE"/>
    <w:rsid w:val="00503DBC"/>
    <w:rsid w:val="00511B1C"/>
    <w:rsid w:val="00512639"/>
    <w:rsid w:val="00521E5F"/>
    <w:rsid w:val="005222EB"/>
    <w:rsid w:val="00524B72"/>
    <w:rsid w:val="00524C07"/>
    <w:rsid w:val="005255BF"/>
    <w:rsid w:val="00527E64"/>
    <w:rsid w:val="00534913"/>
    <w:rsid w:val="00535148"/>
    <w:rsid w:val="00540823"/>
    <w:rsid w:val="0054238C"/>
    <w:rsid w:val="00544E18"/>
    <w:rsid w:val="00545BCD"/>
    <w:rsid w:val="00550811"/>
    <w:rsid w:val="00551B12"/>
    <w:rsid w:val="00556EA5"/>
    <w:rsid w:val="0057730E"/>
    <w:rsid w:val="00580056"/>
    <w:rsid w:val="005816CF"/>
    <w:rsid w:val="00587E86"/>
    <w:rsid w:val="005909D0"/>
    <w:rsid w:val="005A2A51"/>
    <w:rsid w:val="005B34A8"/>
    <w:rsid w:val="005B469A"/>
    <w:rsid w:val="005B7622"/>
    <w:rsid w:val="005C00C6"/>
    <w:rsid w:val="005C351C"/>
    <w:rsid w:val="005C68EE"/>
    <w:rsid w:val="005D1291"/>
    <w:rsid w:val="005D48C7"/>
    <w:rsid w:val="005F0D7C"/>
    <w:rsid w:val="005F384C"/>
    <w:rsid w:val="005F6CE4"/>
    <w:rsid w:val="006167E0"/>
    <w:rsid w:val="00640580"/>
    <w:rsid w:val="00642833"/>
    <w:rsid w:val="00642BE7"/>
    <w:rsid w:val="00643DC8"/>
    <w:rsid w:val="0065012D"/>
    <w:rsid w:val="006521BE"/>
    <w:rsid w:val="00661BD7"/>
    <w:rsid w:val="00667237"/>
    <w:rsid w:val="00676277"/>
    <w:rsid w:val="00692E63"/>
    <w:rsid w:val="0069581B"/>
    <w:rsid w:val="006970C8"/>
    <w:rsid w:val="00697D6E"/>
    <w:rsid w:val="006A4188"/>
    <w:rsid w:val="006A4A35"/>
    <w:rsid w:val="006B354E"/>
    <w:rsid w:val="006B5D0D"/>
    <w:rsid w:val="006B7D22"/>
    <w:rsid w:val="006C4859"/>
    <w:rsid w:val="006F79E5"/>
    <w:rsid w:val="00706B29"/>
    <w:rsid w:val="00712BDF"/>
    <w:rsid w:val="00712ED4"/>
    <w:rsid w:val="007200AE"/>
    <w:rsid w:val="007230BE"/>
    <w:rsid w:val="00724918"/>
    <w:rsid w:val="007261FD"/>
    <w:rsid w:val="00742AD6"/>
    <w:rsid w:val="00746A50"/>
    <w:rsid w:val="00746DD1"/>
    <w:rsid w:val="007757B5"/>
    <w:rsid w:val="0078354E"/>
    <w:rsid w:val="007840A4"/>
    <w:rsid w:val="00785EC5"/>
    <w:rsid w:val="0079451C"/>
    <w:rsid w:val="0079789A"/>
    <w:rsid w:val="007A1B33"/>
    <w:rsid w:val="007A2530"/>
    <w:rsid w:val="007A4B95"/>
    <w:rsid w:val="007B55E5"/>
    <w:rsid w:val="007C23E7"/>
    <w:rsid w:val="007C48F7"/>
    <w:rsid w:val="007F01C7"/>
    <w:rsid w:val="00804F2C"/>
    <w:rsid w:val="00814362"/>
    <w:rsid w:val="00822E11"/>
    <w:rsid w:val="008262A2"/>
    <w:rsid w:val="008274CF"/>
    <w:rsid w:val="00827FE3"/>
    <w:rsid w:val="00837E4E"/>
    <w:rsid w:val="008435E9"/>
    <w:rsid w:val="008552E9"/>
    <w:rsid w:val="00866B07"/>
    <w:rsid w:val="008713FC"/>
    <w:rsid w:val="008740A3"/>
    <w:rsid w:val="008755FE"/>
    <w:rsid w:val="00886801"/>
    <w:rsid w:val="008879FF"/>
    <w:rsid w:val="00891F9B"/>
    <w:rsid w:val="00894244"/>
    <w:rsid w:val="008A6A4C"/>
    <w:rsid w:val="008A7226"/>
    <w:rsid w:val="008A7533"/>
    <w:rsid w:val="008B1369"/>
    <w:rsid w:val="008B6131"/>
    <w:rsid w:val="008C0595"/>
    <w:rsid w:val="008C3163"/>
    <w:rsid w:val="008D0D98"/>
    <w:rsid w:val="008D5639"/>
    <w:rsid w:val="008D7F8C"/>
    <w:rsid w:val="008E3118"/>
    <w:rsid w:val="008E5A22"/>
    <w:rsid w:val="008F2B37"/>
    <w:rsid w:val="008F62C8"/>
    <w:rsid w:val="00903CFD"/>
    <w:rsid w:val="00911661"/>
    <w:rsid w:val="00922564"/>
    <w:rsid w:val="00922AAA"/>
    <w:rsid w:val="00925693"/>
    <w:rsid w:val="00936B3B"/>
    <w:rsid w:val="00940865"/>
    <w:rsid w:val="00940B00"/>
    <w:rsid w:val="00942BD0"/>
    <w:rsid w:val="009535E7"/>
    <w:rsid w:val="00957029"/>
    <w:rsid w:val="00957C62"/>
    <w:rsid w:val="009653A0"/>
    <w:rsid w:val="009702A5"/>
    <w:rsid w:val="00981175"/>
    <w:rsid w:val="00981B95"/>
    <w:rsid w:val="009827E7"/>
    <w:rsid w:val="00985FC5"/>
    <w:rsid w:val="00990D2C"/>
    <w:rsid w:val="009B5E41"/>
    <w:rsid w:val="009B7CF5"/>
    <w:rsid w:val="009C22AB"/>
    <w:rsid w:val="009C25C9"/>
    <w:rsid w:val="009C27BB"/>
    <w:rsid w:val="009C46F1"/>
    <w:rsid w:val="009D7C3D"/>
    <w:rsid w:val="009E3C68"/>
    <w:rsid w:val="009E4083"/>
    <w:rsid w:val="009F13A6"/>
    <w:rsid w:val="009F2BC8"/>
    <w:rsid w:val="009F2EC9"/>
    <w:rsid w:val="009F7427"/>
    <w:rsid w:val="00A0017A"/>
    <w:rsid w:val="00A01054"/>
    <w:rsid w:val="00A05806"/>
    <w:rsid w:val="00A12BEE"/>
    <w:rsid w:val="00A33CEA"/>
    <w:rsid w:val="00A33EAF"/>
    <w:rsid w:val="00A37207"/>
    <w:rsid w:val="00A40D91"/>
    <w:rsid w:val="00A466C0"/>
    <w:rsid w:val="00A46BC8"/>
    <w:rsid w:val="00A4726E"/>
    <w:rsid w:val="00A5337E"/>
    <w:rsid w:val="00A57D90"/>
    <w:rsid w:val="00A61BE4"/>
    <w:rsid w:val="00A73102"/>
    <w:rsid w:val="00A73342"/>
    <w:rsid w:val="00A7468E"/>
    <w:rsid w:val="00A75BE5"/>
    <w:rsid w:val="00AB1FA3"/>
    <w:rsid w:val="00AB296B"/>
    <w:rsid w:val="00AB3A13"/>
    <w:rsid w:val="00AB4657"/>
    <w:rsid w:val="00AB7172"/>
    <w:rsid w:val="00AE4B2C"/>
    <w:rsid w:val="00B05E13"/>
    <w:rsid w:val="00B12330"/>
    <w:rsid w:val="00B12825"/>
    <w:rsid w:val="00B13246"/>
    <w:rsid w:val="00B143E0"/>
    <w:rsid w:val="00B16192"/>
    <w:rsid w:val="00B17685"/>
    <w:rsid w:val="00B2109B"/>
    <w:rsid w:val="00B425C3"/>
    <w:rsid w:val="00B50DF4"/>
    <w:rsid w:val="00B941FB"/>
    <w:rsid w:val="00BA0460"/>
    <w:rsid w:val="00BA0476"/>
    <w:rsid w:val="00BA5525"/>
    <w:rsid w:val="00BA7C8D"/>
    <w:rsid w:val="00BB6929"/>
    <w:rsid w:val="00BD5D8B"/>
    <w:rsid w:val="00BD6B9E"/>
    <w:rsid w:val="00BD7AC8"/>
    <w:rsid w:val="00BE6185"/>
    <w:rsid w:val="00BE7A81"/>
    <w:rsid w:val="00BF398D"/>
    <w:rsid w:val="00BF3DE5"/>
    <w:rsid w:val="00BF6EF8"/>
    <w:rsid w:val="00C031E8"/>
    <w:rsid w:val="00C04E31"/>
    <w:rsid w:val="00C06CA3"/>
    <w:rsid w:val="00C15882"/>
    <w:rsid w:val="00C27E69"/>
    <w:rsid w:val="00C55179"/>
    <w:rsid w:val="00C64C76"/>
    <w:rsid w:val="00C70174"/>
    <w:rsid w:val="00C703B6"/>
    <w:rsid w:val="00C70698"/>
    <w:rsid w:val="00C7122C"/>
    <w:rsid w:val="00C87119"/>
    <w:rsid w:val="00C96141"/>
    <w:rsid w:val="00CC1C11"/>
    <w:rsid w:val="00CD21CD"/>
    <w:rsid w:val="00CE338B"/>
    <w:rsid w:val="00CF60CB"/>
    <w:rsid w:val="00D003E1"/>
    <w:rsid w:val="00D05954"/>
    <w:rsid w:val="00D06696"/>
    <w:rsid w:val="00D06F21"/>
    <w:rsid w:val="00D12129"/>
    <w:rsid w:val="00D12BC6"/>
    <w:rsid w:val="00D137F2"/>
    <w:rsid w:val="00D13852"/>
    <w:rsid w:val="00D242FA"/>
    <w:rsid w:val="00D259A3"/>
    <w:rsid w:val="00D26255"/>
    <w:rsid w:val="00D2635D"/>
    <w:rsid w:val="00D44C45"/>
    <w:rsid w:val="00D47B0E"/>
    <w:rsid w:val="00D51C5B"/>
    <w:rsid w:val="00D54256"/>
    <w:rsid w:val="00D553B4"/>
    <w:rsid w:val="00D555CF"/>
    <w:rsid w:val="00D56007"/>
    <w:rsid w:val="00D75106"/>
    <w:rsid w:val="00D75892"/>
    <w:rsid w:val="00D8489C"/>
    <w:rsid w:val="00DA5CD1"/>
    <w:rsid w:val="00DB1E5D"/>
    <w:rsid w:val="00DB4C32"/>
    <w:rsid w:val="00DB7334"/>
    <w:rsid w:val="00DC3EF8"/>
    <w:rsid w:val="00DC642D"/>
    <w:rsid w:val="00DC6978"/>
    <w:rsid w:val="00DD6A72"/>
    <w:rsid w:val="00DE6C61"/>
    <w:rsid w:val="00DF049E"/>
    <w:rsid w:val="00DF3072"/>
    <w:rsid w:val="00E004AD"/>
    <w:rsid w:val="00E008D0"/>
    <w:rsid w:val="00E00C53"/>
    <w:rsid w:val="00E01382"/>
    <w:rsid w:val="00E0457E"/>
    <w:rsid w:val="00E107DC"/>
    <w:rsid w:val="00E11E17"/>
    <w:rsid w:val="00E138F8"/>
    <w:rsid w:val="00E211CE"/>
    <w:rsid w:val="00E36863"/>
    <w:rsid w:val="00E40853"/>
    <w:rsid w:val="00E43DA2"/>
    <w:rsid w:val="00E6056C"/>
    <w:rsid w:val="00E64DA4"/>
    <w:rsid w:val="00E676A7"/>
    <w:rsid w:val="00E730CB"/>
    <w:rsid w:val="00E74587"/>
    <w:rsid w:val="00E7589C"/>
    <w:rsid w:val="00E87F50"/>
    <w:rsid w:val="00E92FBB"/>
    <w:rsid w:val="00E96B35"/>
    <w:rsid w:val="00EA5A18"/>
    <w:rsid w:val="00EB1456"/>
    <w:rsid w:val="00EB1E88"/>
    <w:rsid w:val="00EC60E5"/>
    <w:rsid w:val="00ED2F84"/>
    <w:rsid w:val="00ED608F"/>
    <w:rsid w:val="00EE0CC3"/>
    <w:rsid w:val="00EF335D"/>
    <w:rsid w:val="00EF56D6"/>
    <w:rsid w:val="00F10367"/>
    <w:rsid w:val="00F138A8"/>
    <w:rsid w:val="00F16A57"/>
    <w:rsid w:val="00F17600"/>
    <w:rsid w:val="00F17AFD"/>
    <w:rsid w:val="00F20BBF"/>
    <w:rsid w:val="00F25BCF"/>
    <w:rsid w:val="00F27F02"/>
    <w:rsid w:val="00F31353"/>
    <w:rsid w:val="00F329B4"/>
    <w:rsid w:val="00F33B32"/>
    <w:rsid w:val="00F34C6A"/>
    <w:rsid w:val="00F3503B"/>
    <w:rsid w:val="00F432BD"/>
    <w:rsid w:val="00F43C26"/>
    <w:rsid w:val="00F47052"/>
    <w:rsid w:val="00F624AF"/>
    <w:rsid w:val="00F63253"/>
    <w:rsid w:val="00F654FB"/>
    <w:rsid w:val="00F670F1"/>
    <w:rsid w:val="00F77AF6"/>
    <w:rsid w:val="00F820E1"/>
    <w:rsid w:val="00F83900"/>
    <w:rsid w:val="00FA23F8"/>
    <w:rsid w:val="00FA37AB"/>
    <w:rsid w:val="00FB1712"/>
    <w:rsid w:val="00FC088F"/>
    <w:rsid w:val="00FC5C30"/>
    <w:rsid w:val="00FC73B1"/>
    <w:rsid w:val="00FD20FF"/>
    <w:rsid w:val="00FE0E0B"/>
    <w:rsid w:val="00FE2ABB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84B4961"/>
  <w15:docId w15:val="{C80C394E-A63A-5543-AA76-303B942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081771"/>
    <w:rPr>
      <w:b/>
      <w:bCs/>
    </w:rPr>
  </w:style>
  <w:style w:type="paragraph" w:styleId="Sinespaciado">
    <w:name w:val="No Spacing"/>
    <w:uiPriority w:val="1"/>
    <w:qFormat/>
    <w:rsid w:val="00BA5525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7261FD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261FD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261FD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mario moris serrano</cp:lastModifiedBy>
  <cp:revision>125</cp:revision>
  <dcterms:created xsi:type="dcterms:W3CDTF">2020-05-06T19:38:00Z</dcterms:created>
  <dcterms:modified xsi:type="dcterms:W3CDTF">2020-09-23T19:57:00Z</dcterms:modified>
</cp:coreProperties>
</file>