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DC6DEC" w14:textId="730F8AC8" w:rsidR="00B17032" w:rsidRDefault="00B1703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</w:t>
      </w:r>
      <w:r w:rsidR="00A05D18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CIENCIAS NATURALES</w:t>
      </w:r>
    </w:p>
    <w:p w14:paraId="364C0834" w14:textId="73F167BB" w:rsidR="00A05D18" w:rsidRDefault="00A05D18" w:rsidP="00ED71DB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p w14:paraId="4571AF3C" w14:textId="395A888C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5EB7DBE6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B1022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6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3B7DB79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98795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17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754E010A" w:rsidR="00B17032" w:rsidRPr="00F22D23" w:rsidRDefault="00B17032" w:rsidP="00F22D23">
            <w:pPr>
              <w:autoSpaceDE w:val="0"/>
              <w:autoSpaceDN w:val="0"/>
              <w:adjustRightInd w:val="0"/>
              <w:rPr>
                <w:rFonts w:eastAsiaTheme="minorEastAsia" w:cs="ReplicaStd-Bold"/>
                <w:bCs/>
                <w:sz w:val="20"/>
                <w:szCs w:val="20"/>
                <w:lang w:eastAsia="es-CL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98795C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OA </w:t>
            </w:r>
            <w:r w:rsidR="00B1022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4</w:t>
            </w:r>
            <w:r w:rsidR="0098795C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-OA</w:t>
            </w:r>
            <w:r w:rsidR="00B1022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5-</w:t>
            </w:r>
            <w:r w:rsidR="007C4F2C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B1022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OA6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01EABFC9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5F3B3A" w:rsidRPr="005F3B3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Cuerpo humano</w:t>
            </w:r>
            <w:r w:rsidR="005F3B3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Sistema reproductor - hábitos.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87CFA" w14:textId="14CA4C7F" w:rsidR="007C4F2C" w:rsidRPr="00153CEE" w:rsidRDefault="00B17032" w:rsidP="00654229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53CEE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7C4F2C" w:rsidRPr="00153CEE">
              <w:rPr>
                <w:rFonts w:ascii="Arial" w:hAnsi="Arial" w:cs="Arial"/>
                <w:sz w:val="24"/>
                <w:szCs w:val="24"/>
                <w:lang w:val="es-ES"/>
              </w:rPr>
              <w:t>Identifican</w:t>
            </w:r>
            <w:r w:rsidR="00153CEE">
              <w:rPr>
                <w:rFonts w:ascii="Arial" w:hAnsi="Arial" w:cs="Arial"/>
                <w:sz w:val="24"/>
                <w:szCs w:val="24"/>
                <w:lang w:val="es-ES"/>
              </w:rPr>
              <w:t xml:space="preserve"> y representan</w:t>
            </w:r>
            <w:r w:rsidR="007C4F2C" w:rsidRPr="00153CEE">
              <w:rPr>
                <w:rFonts w:ascii="Arial" w:hAnsi="Arial" w:cs="Arial"/>
                <w:sz w:val="24"/>
                <w:szCs w:val="24"/>
                <w:lang w:val="es-ES"/>
              </w:rPr>
              <w:t xml:space="preserve"> las principales estructuras</w:t>
            </w:r>
            <w:r w:rsidR="00153CEE">
              <w:rPr>
                <w:rFonts w:ascii="Arial" w:hAnsi="Arial" w:cs="Arial"/>
                <w:sz w:val="24"/>
                <w:szCs w:val="24"/>
                <w:lang w:val="es-ES"/>
              </w:rPr>
              <w:t xml:space="preserve"> y funciones</w:t>
            </w:r>
            <w:r w:rsidR="007C4F2C" w:rsidRPr="00153CEE">
              <w:rPr>
                <w:rFonts w:ascii="Arial" w:hAnsi="Arial" w:cs="Arial"/>
                <w:sz w:val="24"/>
                <w:szCs w:val="24"/>
                <w:lang w:val="es-ES"/>
              </w:rPr>
              <w:t xml:space="preserve"> del sistema reproductor femenino y masculino</w:t>
            </w:r>
            <w:r w:rsidR="00153CEE">
              <w:rPr>
                <w:rFonts w:ascii="Arial" w:hAnsi="Arial" w:cs="Arial"/>
                <w:sz w:val="24"/>
                <w:szCs w:val="24"/>
                <w:lang w:val="es-ES"/>
              </w:rPr>
              <w:t xml:space="preserve">, comparando </w:t>
            </w:r>
            <w:r w:rsidR="007C4F2C" w:rsidRPr="00153CEE">
              <w:rPr>
                <w:rFonts w:ascii="Arial" w:hAnsi="Arial" w:cs="Arial"/>
                <w:sz w:val="24"/>
                <w:szCs w:val="24"/>
                <w:lang w:val="es-ES"/>
              </w:rPr>
              <w:t>cambios que se producen en hombres y mujeres durante la pubertad.</w:t>
            </w:r>
          </w:p>
          <w:p w14:paraId="323A4585" w14:textId="68F4FB6F" w:rsidR="007C4F2C" w:rsidRPr="00654229" w:rsidRDefault="007C4F2C" w:rsidP="00153CEE">
            <w:pPr>
              <w:rPr>
                <w:sz w:val="20"/>
                <w:szCs w:val="20"/>
              </w:rPr>
            </w:pPr>
            <w:r w:rsidRPr="00153CEE">
              <w:rPr>
                <w:rFonts w:ascii="Arial" w:hAnsi="Arial" w:cs="Arial"/>
                <w:sz w:val="24"/>
                <w:szCs w:val="24"/>
              </w:rPr>
              <w:t>Identifican parámetros fisiológicos</w:t>
            </w:r>
            <w:r w:rsidR="00153CEE">
              <w:rPr>
                <w:rFonts w:ascii="Arial" w:hAnsi="Arial" w:cs="Arial"/>
                <w:sz w:val="24"/>
                <w:szCs w:val="24"/>
              </w:rPr>
              <w:t xml:space="preserve"> y conductas higiénicas</w:t>
            </w:r>
            <w:r w:rsidRPr="00153CEE">
              <w:rPr>
                <w:rFonts w:ascii="Arial" w:hAnsi="Arial" w:cs="Arial"/>
                <w:sz w:val="24"/>
                <w:szCs w:val="24"/>
              </w:rPr>
              <w:t xml:space="preserve"> relacionados con la práctica regular de deporte</w:t>
            </w:r>
            <w:r w:rsidR="00153CEE">
              <w:rPr>
                <w:rFonts w:ascii="Arial" w:hAnsi="Arial" w:cs="Arial"/>
                <w:sz w:val="24"/>
                <w:szCs w:val="24"/>
              </w:rPr>
              <w:t xml:space="preserve"> y adecuadas a su edad.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6C775323" w:rsidR="00B17032" w:rsidRPr="005F3B3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5F3B3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Reconocer </w:t>
            </w:r>
          </w:p>
        </w:tc>
      </w:tr>
    </w:tbl>
    <w:p w14:paraId="2F631AA2" w14:textId="44BF128A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84FBD9C" w14:textId="77777777" w:rsidR="00153CEE" w:rsidRDefault="00F22D23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</w:t>
      </w:r>
    </w:p>
    <w:p w14:paraId="4629D919" w14:textId="57871E2C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w:drawing>
          <wp:anchor distT="0" distB="0" distL="114300" distR="114300" simplePos="0" relativeHeight="251921408" behindDoc="0" locked="0" layoutInCell="1" allowOverlap="1" wp14:anchorId="42586FB6" wp14:editId="6E5982AC">
            <wp:simplePos x="0" y="0"/>
            <wp:positionH relativeFrom="column">
              <wp:posOffset>1676400</wp:posOffset>
            </wp:positionH>
            <wp:positionV relativeFrom="paragraph">
              <wp:posOffset>5715</wp:posOffset>
            </wp:positionV>
            <wp:extent cx="694690" cy="530225"/>
            <wp:effectExtent l="0" t="0" r="0" b="317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           </w:t>
      </w:r>
      <w:r w:rsidRPr="00BC2E1F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haremos hoy?</w:t>
      </w:r>
    </w:p>
    <w:p w14:paraId="4E7A5C3D" w14:textId="6E2689F3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3166ED" w14:textId="77777777" w:rsidR="00153CEE" w:rsidRPr="00C0309A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D4678F9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39BD15C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BBB754A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18F5A91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A8DBC5D" wp14:editId="2A803518">
                <wp:simplePos x="0" y="0"/>
                <wp:positionH relativeFrom="column">
                  <wp:posOffset>2571750</wp:posOffset>
                </wp:positionH>
                <wp:positionV relativeFrom="paragraph">
                  <wp:posOffset>32385</wp:posOffset>
                </wp:positionV>
                <wp:extent cx="3343275" cy="1866900"/>
                <wp:effectExtent l="247650" t="19050" r="47625" b="38100"/>
                <wp:wrapNone/>
                <wp:docPr id="6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83040" w14:textId="77777777" w:rsidR="00153CEE" w:rsidRPr="0098795C" w:rsidRDefault="00153CEE" w:rsidP="00153CE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8795C">
                              <w:rPr>
                                <w:sz w:val="36"/>
                                <w:szCs w:val="36"/>
                              </w:rPr>
                              <w:t>¡Hoy comenzaremos a recordar lo hemos realizado hasta ahora!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DBC5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202.5pt;margin-top:2.55pt;width:263.25pt;height:147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" adj="-1525,14832" strokeweight="1.5pt">
                <v:stroke dashstyle="1 1"/>
                <v:textbox>
                  <w:txbxContent>
                    <w:p w14:paraId="1A783040" w14:textId="77777777" w:rsidR="00153CEE" w:rsidRPr="0098795C" w:rsidRDefault="00153CEE" w:rsidP="00153CE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8795C">
                        <w:rPr>
                          <w:sz w:val="36"/>
                          <w:szCs w:val="36"/>
                        </w:rPr>
                        <w:t>¡Hoy comenzaremos a recordar lo hemos realizado hasta ahora!</w:t>
                      </w:r>
                    </w:p>
                  </w:txbxContent>
                </v:textbox>
              </v:shape>
            </w:pict>
          </mc:Fallback>
        </mc:AlternateContent>
      </w:r>
    </w:p>
    <w:p w14:paraId="03925FD8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7E7D43">
        <w:rPr>
          <w:noProof/>
        </w:rPr>
        <w:drawing>
          <wp:anchor distT="0" distB="0" distL="114300" distR="114300" simplePos="0" relativeHeight="251920384" behindDoc="0" locked="0" layoutInCell="1" allowOverlap="1" wp14:anchorId="1381B68F" wp14:editId="72454172">
            <wp:simplePos x="0" y="0"/>
            <wp:positionH relativeFrom="column">
              <wp:posOffset>546100</wp:posOffset>
            </wp:positionH>
            <wp:positionV relativeFrom="paragraph">
              <wp:posOffset>64770</wp:posOffset>
            </wp:positionV>
            <wp:extent cx="1524635" cy="174307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39BEA" w14:textId="77777777" w:rsidR="00153CEE" w:rsidRPr="00C0309A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B312D8E" w14:textId="77777777" w:rsidR="00153CEE" w:rsidRPr="00C0309A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8ADA0B6" w14:textId="77777777" w:rsidR="00153CEE" w:rsidRPr="00C0309A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7FB5756" w14:textId="77777777" w:rsidR="00153CEE" w:rsidRPr="00C0309A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0524354" w14:textId="77777777" w:rsidR="00153CEE" w:rsidRPr="00C0309A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EEDB321" w14:textId="77777777" w:rsidR="00153CEE" w:rsidRPr="00C0309A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FFDA2A6" w14:textId="77777777" w:rsidR="00153CEE" w:rsidRPr="00C0309A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05593D8" w14:textId="77777777" w:rsidR="00153CEE" w:rsidRPr="00C0309A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E15A1A1" w14:textId="77777777" w:rsidR="00153CEE" w:rsidRPr="00C0309A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EE6875D" w14:textId="77777777" w:rsidR="00153CEE" w:rsidRPr="00C0309A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CE3C797" w14:textId="77777777" w:rsidR="00153CEE" w:rsidRPr="00C0309A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96CA64D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834A585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454740">
        <w:rPr>
          <w:noProof/>
        </w:rPr>
        <w:drawing>
          <wp:anchor distT="0" distB="0" distL="114300" distR="114300" simplePos="0" relativeHeight="251919360" behindDoc="0" locked="0" layoutInCell="1" allowOverlap="1" wp14:anchorId="65ECA6C7" wp14:editId="42C6FD94">
            <wp:simplePos x="0" y="0"/>
            <wp:positionH relativeFrom="column">
              <wp:posOffset>207010</wp:posOffset>
            </wp:positionH>
            <wp:positionV relativeFrom="paragraph">
              <wp:posOffset>28575</wp:posOffset>
            </wp:positionV>
            <wp:extent cx="655320" cy="925830"/>
            <wp:effectExtent l="0" t="0" r="0" b="762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EDF72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38EE345" w14:textId="77777777" w:rsidR="00153CEE" w:rsidRPr="00C0309A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BB19327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Necesito que leas muy bien cada instrucción y contestes muy tranquilo las preguntas.</w:t>
      </w:r>
    </w:p>
    <w:p w14:paraId="366704C7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Si te arrepientes de alguna respuesta, borra y corrige.</w:t>
      </w:r>
    </w:p>
    <w:p w14:paraId="292F1651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E77FAF8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BE3B1E5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92C61B3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6AD031F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65D6FBE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</w:t>
      </w:r>
    </w:p>
    <w:p w14:paraId="49947755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</w:t>
      </w:r>
    </w:p>
    <w:p w14:paraId="5FB2D144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</w:t>
      </w:r>
    </w:p>
    <w:p w14:paraId="6A13124A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8B192FF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F6132FA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EED81DA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89B6AA6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D575611" w14:textId="77777777" w:rsidR="00153CEE" w:rsidRDefault="00153CEE" w:rsidP="00153CE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3F7D19A" w14:textId="2FE60820" w:rsidR="00B06967" w:rsidRPr="00790372" w:rsidRDefault="00153CEE" w:rsidP="00153CEE">
      <w:pPr>
        <w:pStyle w:val="Prrafodelista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790372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lastRenderedPageBreak/>
        <w:t xml:space="preserve">Lee con atención y selecciona </w:t>
      </w:r>
      <w:r w:rsidR="00872846" w:rsidRPr="00790372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la respuesta</w:t>
      </w:r>
      <w:r w:rsidRPr="00790372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 xml:space="preserve"> que consideres correcta.</w:t>
      </w:r>
    </w:p>
    <w:p w14:paraId="6347812D" w14:textId="77777777" w:rsidR="00153CEE" w:rsidRPr="00790372" w:rsidRDefault="00153CEE" w:rsidP="00153CEE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8"/>
          <w:szCs w:val="28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BF2482" w:rsidRPr="00790372" w14:paraId="19FAF426" w14:textId="77777777" w:rsidTr="00BF2482">
        <w:tc>
          <w:tcPr>
            <w:tcW w:w="5395" w:type="dxa"/>
          </w:tcPr>
          <w:p w14:paraId="61E4CAA1" w14:textId="51846DF1" w:rsidR="00BF2482" w:rsidRPr="00790372" w:rsidRDefault="003D5FE2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1</w:t>
            </w:r>
            <w:r w:rsidR="006B4E1D"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.- Los cambios de un varón con la llegada de la pubertad son:</w:t>
            </w:r>
          </w:p>
          <w:p w14:paraId="03833F3B" w14:textId="5D1D618B" w:rsidR="006B4E1D" w:rsidRPr="00790372" w:rsidRDefault="006B4E1D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</w:p>
          <w:p w14:paraId="4B340AA8" w14:textId="39545F6A" w:rsidR="006B4E1D" w:rsidRPr="00790372" w:rsidRDefault="006B4E1D" w:rsidP="006B4E1D">
            <w:pPr>
              <w:pStyle w:val="Prrafodelista"/>
              <w:widowControl w:val="0"/>
              <w:numPr>
                <w:ilvl w:val="0"/>
                <w:numId w:val="12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Crecimiento de músculos, primera menstruación, crecimiento de vellos</w:t>
            </w:r>
            <w:r w:rsidR="00872846"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.</w:t>
            </w:r>
          </w:p>
          <w:p w14:paraId="041FBE6E" w14:textId="65A16C97" w:rsidR="006B4E1D" w:rsidRPr="00790372" w:rsidRDefault="006B4E1D" w:rsidP="006B4E1D">
            <w:pPr>
              <w:pStyle w:val="Prrafodelista"/>
              <w:widowControl w:val="0"/>
              <w:numPr>
                <w:ilvl w:val="0"/>
                <w:numId w:val="12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Crecimiento de vellos, cambio de voz, aumento de estatura, crecimiento de pene y testículos.</w:t>
            </w:r>
          </w:p>
          <w:p w14:paraId="7CCFBC3D" w14:textId="0F25CBB5" w:rsidR="006B4E1D" w:rsidRPr="00790372" w:rsidRDefault="006B4E1D" w:rsidP="006B4E1D">
            <w:pPr>
              <w:pStyle w:val="Prrafodelista"/>
              <w:widowControl w:val="0"/>
              <w:numPr>
                <w:ilvl w:val="0"/>
                <w:numId w:val="12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 xml:space="preserve">Liberación espontánea de espermios, aumento de estatura, </w:t>
            </w:r>
            <w:r w:rsidR="0015319A"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redondeo de glúteos y muslos.</w:t>
            </w:r>
          </w:p>
          <w:p w14:paraId="38049CCC" w14:textId="4A5773E2" w:rsidR="0015319A" w:rsidRPr="00790372" w:rsidRDefault="0015319A" w:rsidP="006B4E1D">
            <w:pPr>
              <w:pStyle w:val="Prrafodelista"/>
              <w:widowControl w:val="0"/>
              <w:numPr>
                <w:ilvl w:val="0"/>
                <w:numId w:val="12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Ninguna de las anteriores.</w:t>
            </w:r>
          </w:p>
          <w:p w14:paraId="168ECDE7" w14:textId="248CD50D" w:rsidR="006B4E1D" w:rsidRPr="00790372" w:rsidRDefault="006B4E1D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</w:p>
        </w:tc>
        <w:tc>
          <w:tcPr>
            <w:tcW w:w="5395" w:type="dxa"/>
          </w:tcPr>
          <w:p w14:paraId="1881F6AC" w14:textId="5BBC9E93" w:rsidR="00BF2482" w:rsidRPr="00790372" w:rsidRDefault="003D5FE2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2</w:t>
            </w:r>
            <w:r w:rsidR="0015319A"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.- El órgano reproductor femenino se llama:</w:t>
            </w:r>
          </w:p>
          <w:p w14:paraId="2320FBC0" w14:textId="77777777" w:rsidR="0015319A" w:rsidRPr="00790372" w:rsidRDefault="0015319A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</w:p>
          <w:p w14:paraId="6A0BBB8D" w14:textId="77777777" w:rsidR="0015319A" w:rsidRPr="00790372" w:rsidRDefault="0015319A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</w:p>
          <w:p w14:paraId="42BCACB0" w14:textId="77777777" w:rsidR="0015319A" w:rsidRPr="00790372" w:rsidRDefault="0015319A" w:rsidP="0015319A">
            <w:pPr>
              <w:pStyle w:val="Prrafodelista"/>
              <w:widowControl w:val="0"/>
              <w:numPr>
                <w:ilvl w:val="0"/>
                <w:numId w:val="13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Vagina</w:t>
            </w:r>
          </w:p>
          <w:p w14:paraId="073D2F94" w14:textId="77777777" w:rsidR="0015319A" w:rsidRPr="00790372" w:rsidRDefault="0015319A" w:rsidP="0015319A">
            <w:pPr>
              <w:pStyle w:val="Prrafodelista"/>
              <w:widowControl w:val="0"/>
              <w:numPr>
                <w:ilvl w:val="0"/>
                <w:numId w:val="13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Ovulo</w:t>
            </w:r>
          </w:p>
          <w:p w14:paraId="526636DF" w14:textId="77777777" w:rsidR="0015319A" w:rsidRPr="00790372" w:rsidRDefault="0015319A" w:rsidP="0015319A">
            <w:pPr>
              <w:pStyle w:val="Prrafodelista"/>
              <w:widowControl w:val="0"/>
              <w:numPr>
                <w:ilvl w:val="0"/>
                <w:numId w:val="13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 xml:space="preserve">Útero </w:t>
            </w:r>
          </w:p>
          <w:p w14:paraId="7F7DD901" w14:textId="7351274C" w:rsidR="0015319A" w:rsidRPr="00790372" w:rsidRDefault="0015319A" w:rsidP="0015319A">
            <w:pPr>
              <w:pStyle w:val="Prrafodelista"/>
              <w:widowControl w:val="0"/>
              <w:numPr>
                <w:ilvl w:val="0"/>
                <w:numId w:val="13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Oviducto</w:t>
            </w:r>
          </w:p>
        </w:tc>
      </w:tr>
      <w:tr w:rsidR="00BF2482" w:rsidRPr="00790372" w14:paraId="4A9D695C" w14:textId="77777777" w:rsidTr="00BF2482">
        <w:tc>
          <w:tcPr>
            <w:tcW w:w="5395" w:type="dxa"/>
          </w:tcPr>
          <w:p w14:paraId="305A65F2" w14:textId="4D3C4ED3" w:rsidR="0015319A" w:rsidRPr="00790372" w:rsidRDefault="003D5FE2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3</w:t>
            </w:r>
            <w:r w:rsidR="0015319A"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.- Es un órgano muscular elástico, que tiene como función acoger y desarrollar al bebe durante el embarazo, esta definición caracteriza a:</w:t>
            </w:r>
          </w:p>
          <w:p w14:paraId="51C5F738" w14:textId="4C75292F" w:rsidR="0015319A" w:rsidRPr="00790372" w:rsidRDefault="0015319A" w:rsidP="0015319A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Vagina</w:t>
            </w:r>
          </w:p>
          <w:p w14:paraId="299654A3" w14:textId="4C76033D" w:rsidR="0015319A" w:rsidRPr="00790372" w:rsidRDefault="0015319A" w:rsidP="0015319A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Útero</w:t>
            </w:r>
          </w:p>
          <w:p w14:paraId="6667275B" w14:textId="642B7E46" w:rsidR="0015319A" w:rsidRPr="00790372" w:rsidRDefault="0015319A" w:rsidP="0015319A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Oviductos</w:t>
            </w:r>
          </w:p>
          <w:p w14:paraId="05508F7D" w14:textId="5817B89F" w:rsidR="0015319A" w:rsidRPr="00790372" w:rsidRDefault="0015319A" w:rsidP="0015319A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 xml:space="preserve">Testículos </w:t>
            </w:r>
          </w:p>
          <w:p w14:paraId="4B752827" w14:textId="132E8F36" w:rsidR="0015319A" w:rsidRPr="00790372" w:rsidRDefault="0015319A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</w:p>
        </w:tc>
        <w:tc>
          <w:tcPr>
            <w:tcW w:w="5395" w:type="dxa"/>
          </w:tcPr>
          <w:p w14:paraId="59A7260A" w14:textId="71E973B7" w:rsidR="00BF2482" w:rsidRPr="00790372" w:rsidRDefault="003D5FE2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4</w:t>
            </w:r>
            <w:r w:rsidR="0015319A"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.- Un óvulo es:</w:t>
            </w:r>
          </w:p>
          <w:p w14:paraId="11463CFD" w14:textId="4E9E808A" w:rsidR="0015319A" w:rsidRPr="00790372" w:rsidRDefault="0015319A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</w:p>
          <w:p w14:paraId="31B604AD" w14:textId="77777777" w:rsidR="0015319A" w:rsidRPr="00790372" w:rsidRDefault="0015319A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</w:p>
          <w:p w14:paraId="377CAB9E" w14:textId="77777777" w:rsidR="0015319A" w:rsidRPr="00790372" w:rsidRDefault="0015319A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</w:p>
          <w:p w14:paraId="599D905B" w14:textId="77777777" w:rsidR="0015319A" w:rsidRPr="00790372" w:rsidRDefault="0015319A" w:rsidP="0015319A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Unión de cigoto y espermio</w:t>
            </w:r>
          </w:p>
          <w:p w14:paraId="2EF8932E" w14:textId="77777777" w:rsidR="0015319A" w:rsidRPr="00790372" w:rsidRDefault="0015319A" w:rsidP="0015319A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Célula sexual masculina</w:t>
            </w:r>
          </w:p>
          <w:p w14:paraId="3F0F54EF" w14:textId="77777777" w:rsidR="0015319A" w:rsidRPr="00790372" w:rsidRDefault="0015319A" w:rsidP="0015319A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Célula sexual femenina</w:t>
            </w:r>
          </w:p>
          <w:p w14:paraId="68922B8B" w14:textId="425E7389" w:rsidR="0015319A" w:rsidRPr="00790372" w:rsidRDefault="0015319A" w:rsidP="0015319A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Conducto que sale del ovario</w:t>
            </w:r>
          </w:p>
        </w:tc>
      </w:tr>
      <w:tr w:rsidR="00BF2482" w:rsidRPr="00790372" w14:paraId="470A1A1D" w14:textId="77777777" w:rsidTr="00BF2482">
        <w:tc>
          <w:tcPr>
            <w:tcW w:w="5395" w:type="dxa"/>
          </w:tcPr>
          <w:p w14:paraId="2FE1EC87" w14:textId="0FBA5634" w:rsidR="00BF2482" w:rsidRPr="00790372" w:rsidRDefault="003D5FE2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5</w:t>
            </w:r>
            <w:r w:rsidR="0015319A"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.- Un espermatozoide es:</w:t>
            </w:r>
          </w:p>
          <w:p w14:paraId="52205571" w14:textId="381ECE88" w:rsidR="0015319A" w:rsidRPr="00790372" w:rsidRDefault="0015319A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 xml:space="preserve">órgano </w:t>
            </w:r>
          </w:p>
          <w:p w14:paraId="3562EA7C" w14:textId="77777777" w:rsidR="0015319A" w:rsidRPr="00790372" w:rsidRDefault="0015319A" w:rsidP="0015319A">
            <w:pPr>
              <w:pStyle w:val="Prrafodelista"/>
              <w:widowControl w:val="0"/>
              <w:numPr>
                <w:ilvl w:val="0"/>
                <w:numId w:val="16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Célula sexual femenina</w:t>
            </w:r>
          </w:p>
          <w:p w14:paraId="5E472E79" w14:textId="77777777" w:rsidR="0015319A" w:rsidRPr="00790372" w:rsidRDefault="0015319A" w:rsidP="0015319A">
            <w:pPr>
              <w:pStyle w:val="Prrafodelista"/>
              <w:widowControl w:val="0"/>
              <w:numPr>
                <w:ilvl w:val="0"/>
                <w:numId w:val="16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Órgano productor de hormonas</w:t>
            </w:r>
          </w:p>
          <w:p w14:paraId="10884AA0" w14:textId="77777777" w:rsidR="0015319A" w:rsidRPr="00790372" w:rsidRDefault="0015319A" w:rsidP="0015319A">
            <w:pPr>
              <w:pStyle w:val="Prrafodelista"/>
              <w:widowControl w:val="0"/>
              <w:numPr>
                <w:ilvl w:val="0"/>
                <w:numId w:val="16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Célula sexual masculina</w:t>
            </w:r>
          </w:p>
          <w:p w14:paraId="13DFBD8D" w14:textId="39BD46D1" w:rsidR="0015319A" w:rsidRPr="00790372" w:rsidRDefault="0015319A" w:rsidP="0015319A">
            <w:pPr>
              <w:pStyle w:val="Prrafodelista"/>
              <w:widowControl w:val="0"/>
              <w:numPr>
                <w:ilvl w:val="0"/>
                <w:numId w:val="16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Conducto que transmite células</w:t>
            </w:r>
          </w:p>
        </w:tc>
        <w:tc>
          <w:tcPr>
            <w:tcW w:w="5395" w:type="dxa"/>
          </w:tcPr>
          <w:p w14:paraId="68EAA212" w14:textId="134DF9D4" w:rsidR="00BF2482" w:rsidRPr="00790372" w:rsidRDefault="003D5FE2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6</w:t>
            </w:r>
            <w:r w:rsidR="0015319A"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 xml:space="preserve">.- </w:t>
            </w:r>
            <w:r w:rsidR="00770453"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Órgano que cumple la función de almacenar los espermatozoides:</w:t>
            </w:r>
          </w:p>
          <w:p w14:paraId="473EA41C" w14:textId="257E2EFD" w:rsidR="00770453" w:rsidRPr="00790372" w:rsidRDefault="00770453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</w:p>
          <w:p w14:paraId="74DD5A47" w14:textId="0ACFD37C" w:rsidR="00770453" w:rsidRPr="00790372" w:rsidRDefault="00770453" w:rsidP="00770453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 xml:space="preserve">Uretra </w:t>
            </w:r>
          </w:p>
          <w:p w14:paraId="61F0EE2C" w14:textId="68B732A6" w:rsidR="00770453" w:rsidRPr="00790372" w:rsidRDefault="00770453" w:rsidP="00770453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Pene</w:t>
            </w:r>
          </w:p>
          <w:p w14:paraId="1371D980" w14:textId="782BBEFA" w:rsidR="00770453" w:rsidRPr="00790372" w:rsidRDefault="00770453" w:rsidP="00770453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Testículos</w:t>
            </w:r>
          </w:p>
          <w:p w14:paraId="37B39F8D" w14:textId="5514B35B" w:rsidR="00770453" w:rsidRPr="00790372" w:rsidRDefault="00770453" w:rsidP="00770453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 xml:space="preserve">Epidídimo </w:t>
            </w:r>
          </w:p>
          <w:p w14:paraId="09777682" w14:textId="3C4CC9E8" w:rsidR="00770453" w:rsidRPr="00790372" w:rsidRDefault="00770453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</w:p>
        </w:tc>
      </w:tr>
      <w:tr w:rsidR="00872846" w:rsidRPr="00790372" w14:paraId="4DE98443" w14:textId="77777777" w:rsidTr="007B2D52">
        <w:tc>
          <w:tcPr>
            <w:tcW w:w="10790" w:type="dxa"/>
            <w:gridSpan w:val="2"/>
          </w:tcPr>
          <w:p w14:paraId="6D7A0701" w14:textId="1EDDA849" w:rsidR="00872846" w:rsidRPr="00790372" w:rsidRDefault="00872846" w:rsidP="00872846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 xml:space="preserve">7.- </w:t>
            </w: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Los cambios de un</w:t>
            </w: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 xml:space="preserve">a mujer </w:t>
            </w: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con la llegada de la pubertad son:</w:t>
            </w:r>
          </w:p>
          <w:p w14:paraId="7D6B9906" w14:textId="77777777" w:rsidR="00872846" w:rsidRPr="00790372" w:rsidRDefault="00872846" w:rsidP="00872846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</w:p>
          <w:p w14:paraId="23DA73BE" w14:textId="031B2E7E" w:rsidR="00872846" w:rsidRPr="00790372" w:rsidRDefault="00872846" w:rsidP="00872846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A)</w:t>
            </w: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ab/>
              <w:t>Crecimiento de</w:t>
            </w: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 xml:space="preserve"> senos</w:t>
            </w: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 xml:space="preserve">, primera menstruación, crecimiento de vellos, </w:t>
            </w:r>
            <w:r w:rsidR="00790372"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 xml:space="preserve">enangoste de cintura, ensanchamiento de caderas </w:t>
            </w:r>
          </w:p>
          <w:p w14:paraId="0E96FD8B" w14:textId="28B9A052" w:rsidR="00872846" w:rsidRPr="00790372" w:rsidRDefault="00872846" w:rsidP="00872846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B)</w:t>
            </w: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ab/>
              <w:t>Crecimiento de vellos, cambio de voz, aumento de estatura,</w:t>
            </w:r>
            <w:r w:rsidR="00790372"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 xml:space="preserve"> crecimiento de senos.</w:t>
            </w:r>
          </w:p>
          <w:p w14:paraId="518975D7" w14:textId="77777777" w:rsidR="00872846" w:rsidRPr="00790372" w:rsidRDefault="00872846" w:rsidP="00872846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C)</w:t>
            </w: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ab/>
              <w:t>Liberación espontánea de espermios, aumento de estatura, redondeo de glúteos y muslos.</w:t>
            </w:r>
          </w:p>
          <w:p w14:paraId="6289720F" w14:textId="217AA9BA" w:rsidR="00872846" w:rsidRPr="00790372" w:rsidRDefault="00872846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D)</w:t>
            </w:r>
            <w:r w:rsidRPr="00790372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ab/>
              <w:t>Ninguna de las anteriores.</w:t>
            </w:r>
          </w:p>
        </w:tc>
      </w:tr>
    </w:tbl>
    <w:p w14:paraId="30046379" w14:textId="278E9ECC" w:rsidR="00DB3951" w:rsidRPr="00790372" w:rsidRDefault="00DB3951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8"/>
          <w:szCs w:val="28"/>
          <w:lang w:val="es-ES" w:eastAsia="es-ES" w:bidi="es-ES"/>
        </w:rPr>
      </w:pPr>
    </w:p>
    <w:p w14:paraId="256EB554" w14:textId="7956E9F6" w:rsidR="00790372" w:rsidRDefault="0079037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65A8C17" w14:textId="2ABCFC70" w:rsidR="00790372" w:rsidRDefault="0079037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F2D235D" w14:textId="71B275FB" w:rsidR="00790372" w:rsidRDefault="0079037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6651E29" w14:textId="5042EE06" w:rsidR="00790372" w:rsidRDefault="0079037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2B241EF" w14:textId="7B983AEC" w:rsidR="00790372" w:rsidRDefault="0079037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A196C6B" w14:textId="5C6101F0" w:rsidR="00790372" w:rsidRDefault="0079037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0942F74" w14:textId="1FED31C3" w:rsidR="00790372" w:rsidRDefault="0079037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99AB74A" w14:textId="77777777" w:rsidR="00790372" w:rsidRDefault="0079037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112C96F" w14:textId="28C67FE4" w:rsidR="00790372" w:rsidRDefault="0079037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2251C20" w14:textId="44B4F0B6" w:rsidR="00790372" w:rsidRDefault="0079037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C833DF9" w14:textId="77777777" w:rsidR="00790372" w:rsidRDefault="0079037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956E632" w14:textId="4059593D" w:rsidR="00790372" w:rsidRPr="00790372" w:rsidRDefault="00790372" w:rsidP="00790372">
      <w:pPr>
        <w:pStyle w:val="Prrafodelista"/>
        <w:numPr>
          <w:ilvl w:val="0"/>
          <w:numId w:val="18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790372">
        <w:rPr>
          <w:rFonts w:ascii="Arial" w:eastAsia="Calibri" w:hAnsi="Arial" w:cs="Arial"/>
          <w:sz w:val="24"/>
          <w:szCs w:val="24"/>
        </w:rPr>
        <w:t>En los siguientes esquemas</w:t>
      </w:r>
      <w:r w:rsidRPr="00790372">
        <w:rPr>
          <w:rFonts w:ascii="Arial" w:eastAsia="Calibri" w:hAnsi="Arial" w:cs="Arial"/>
          <w:sz w:val="24"/>
          <w:szCs w:val="24"/>
        </w:rPr>
        <w:t>,</w:t>
      </w:r>
      <w:r w:rsidRPr="00790372">
        <w:rPr>
          <w:rFonts w:ascii="Arial" w:eastAsia="Calibri" w:hAnsi="Arial" w:cs="Arial"/>
          <w:sz w:val="24"/>
          <w:szCs w:val="24"/>
        </w:rPr>
        <w:t xml:space="preserve"> ubica los principales órganos que participan en los sistemas reproductores del hombre y la mujer</w:t>
      </w:r>
    </w:p>
    <w:p w14:paraId="55C9EF85" w14:textId="77777777" w:rsidR="00790372" w:rsidRDefault="00790372" w:rsidP="00790372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790372" w14:paraId="007E4B60" w14:textId="77777777" w:rsidTr="00CF34C5">
        <w:tc>
          <w:tcPr>
            <w:tcW w:w="5395" w:type="dxa"/>
          </w:tcPr>
          <w:p w14:paraId="3EF6959C" w14:textId="3222AF6D" w:rsidR="00790372" w:rsidRPr="00790372" w:rsidRDefault="00790372" w:rsidP="00790372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90372">
              <w:rPr>
                <w:rFonts w:ascii="Arial" w:eastAsia="Calibri" w:hAnsi="Arial" w:cs="Arial"/>
                <w:b/>
                <w:sz w:val="24"/>
                <w:szCs w:val="24"/>
              </w:rPr>
              <w:t>Sistema Reproductor Femenino</w:t>
            </w:r>
          </w:p>
        </w:tc>
        <w:tc>
          <w:tcPr>
            <w:tcW w:w="5395" w:type="dxa"/>
          </w:tcPr>
          <w:p w14:paraId="14D668C7" w14:textId="77777777" w:rsidR="00790372" w:rsidRPr="00790372" w:rsidRDefault="00790372" w:rsidP="00790372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90372">
              <w:rPr>
                <w:rFonts w:ascii="Arial" w:eastAsia="Calibri" w:hAnsi="Arial" w:cs="Arial"/>
                <w:b/>
                <w:sz w:val="24"/>
                <w:szCs w:val="24"/>
              </w:rPr>
              <w:t>Sistema Reproductor masculino</w:t>
            </w:r>
          </w:p>
        </w:tc>
      </w:tr>
      <w:tr w:rsidR="00790372" w14:paraId="713BAD75" w14:textId="77777777" w:rsidTr="00CF34C5">
        <w:tc>
          <w:tcPr>
            <w:tcW w:w="5395" w:type="dxa"/>
          </w:tcPr>
          <w:p w14:paraId="081E5461" w14:textId="77777777" w:rsidR="00790372" w:rsidRPr="00790372" w:rsidRDefault="00790372" w:rsidP="00790372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90372">
              <w:rPr>
                <w:rFonts w:ascii="Arial" w:eastAsia="Calibri" w:hAnsi="Arial" w:cs="Arial"/>
                <w:b/>
                <w:sz w:val="24"/>
                <w:szCs w:val="24"/>
              </w:rPr>
              <w:t>Ovarios-útero-oviductos-vagina</w:t>
            </w:r>
          </w:p>
        </w:tc>
        <w:tc>
          <w:tcPr>
            <w:tcW w:w="5395" w:type="dxa"/>
          </w:tcPr>
          <w:p w14:paraId="0E97D10E" w14:textId="77777777" w:rsidR="00790372" w:rsidRPr="00790372" w:rsidRDefault="00790372" w:rsidP="00790372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90372">
              <w:rPr>
                <w:rFonts w:ascii="Arial" w:eastAsia="Calibri" w:hAnsi="Arial" w:cs="Arial"/>
                <w:b/>
                <w:sz w:val="24"/>
                <w:szCs w:val="24"/>
              </w:rPr>
              <w:t>Pene-testículos-próstata -conducto deferente</w:t>
            </w:r>
          </w:p>
        </w:tc>
      </w:tr>
      <w:tr w:rsidR="00790372" w14:paraId="43B53FCD" w14:textId="77777777" w:rsidTr="00CF34C5">
        <w:tc>
          <w:tcPr>
            <w:tcW w:w="5395" w:type="dxa"/>
          </w:tcPr>
          <w:p w14:paraId="197A5FE0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</w:rPr>
              <w:object w:dxaOrig="1440" w:dyaOrig="1440" w14:anchorId="6DAB2A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4" type="#_x0000_t75" style="position:absolute;margin-left:21.65pt;margin-top:9pt;width:208.95pt;height:219.65pt;z-index:251923456;mso-position-horizontal-relative:text;mso-position-vertical-relative:text;mso-width-relative:page;mso-height-relative:page">
                  <v:imagedata r:id="rId11" o:title=""/>
                  <w10:wrap type="square"/>
                </v:shape>
                <o:OLEObject Type="Embed" ProgID="PBrush" ShapeID="_x0000_s1044" DrawAspect="Content" ObjectID="_1656586662" r:id="rId12"/>
              </w:object>
            </w:r>
          </w:p>
          <w:p w14:paraId="06BCC1B6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260127A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AB17E02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63BC23B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D97316B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C4FA37F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6401FDE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75137497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66CC91C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1.-____________________</w:t>
            </w:r>
          </w:p>
          <w:p w14:paraId="166BDB37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2C58E9E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2.-____________________</w:t>
            </w:r>
          </w:p>
          <w:p w14:paraId="2FFD21BC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D03F713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3.-____________________</w:t>
            </w:r>
          </w:p>
          <w:p w14:paraId="3C2A5C35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02041F5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4.-_____________________</w:t>
            </w:r>
          </w:p>
          <w:p w14:paraId="308F32A4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395" w:type="dxa"/>
          </w:tcPr>
          <w:p w14:paraId="009680DE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28DA7C79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</w:rPr>
              <w:object w:dxaOrig="1440" w:dyaOrig="1440" w14:anchorId="5A8E3B63">
                <v:shape id="_x0000_s1045" type="#_x0000_t75" style="position:absolute;margin-left:8.4pt;margin-top:9pt;width:244.35pt;height:210.1pt;z-index:251924480;mso-position-horizontal-relative:text;mso-position-vertical-relative:text;mso-width-relative:page;mso-height-relative:page">
                  <v:imagedata r:id="rId13" o:title=""/>
                  <w10:wrap type="square"/>
                </v:shape>
                <o:OLEObject Type="Embed" ProgID="PBrush" ShapeID="_x0000_s1045" DrawAspect="Content" ObjectID="_1656586663" r:id="rId14"/>
              </w:object>
            </w:r>
            <w:r>
              <w:rPr>
                <w:rFonts w:ascii="Arial" w:eastAsia="Calibri" w:hAnsi="Arial" w:cs="Arial"/>
                <w:sz w:val="24"/>
                <w:szCs w:val="24"/>
              </w:rPr>
              <w:t>1.-________________________</w:t>
            </w:r>
          </w:p>
          <w:p w14:paraId="60E5EDCC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6FE08728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2.-_________________________</w:t>
            </w:r>
          </w:p>
          <w:p w14:paraId="13ADFC2D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4AFFA88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3.-__________________________</w:t>
            </w:r>
          </w:p>
          <w:p w14:paraId="3E2ADF04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DBA6B5B" w14:textId="77777777" w:rsidR="00790372" w:rsidRDefault="00790372" w:rsidP="00CF34C5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4.-__________________________</w:t>
            </w:r>
          </w:p>
        </w:tc>
      </w:tr>
    </w:tbl>
    <w:p w14:paraId="1B5D68BA" w14:textId="77777777" w:rsidR="00790372" w:rsidRDefault="00790372" w:rsidP="00790372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66B9A45E" w14:textId="33A23C76" w:rsidR="003A0DE7" w:rsidRDefault="00F3289C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862016" behindDoc="0" locked="0" layoutInCell="1" allowOverlap="1" wp14:anchorId="2CD2476D" wp14:editId="345670BD">
            <wp:simplePos x="0" y="0"/>
            <wp:positionH relativeFrom="column">
              <wp:posOffset>5829300</wp:posOffset>
            </wp:positionH>
            <wp:positionV relativeFrom="paragraph">
              <wp:posOffset>241935</wp:posOffset>
            </wp:positionV>
            <wp:extent cx="1247775" cy="1517650"/>
            <wp:effectExtent l="0" t="0" r="9525" b="635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7B6F5" w14:textId="71561C46" w:rsidR="007E7D43" w:rsidRDefault="007E7D43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35C13B21" w14:textId="6729F6FF" w:rsidR="007E7D43" w:rsidRPr="00790372" w:rsidRDefault="00770453" w:rsidP="00790372">
      <w:pPr>
        <w:pStyle w:val="Prrafodelista"/>
        <w:numPr>
          <w:ilvl w:val="0"/>
          <w:numId w:val="18"/>
        </w:numPr>
        <w:spacing w:after="200" w:line="276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790372">
        <w:rPr>
          <w:rFonts w:ascii="Arial" w:eastAsia="Calibri" w:hAnsi="Arial" w:cs="Arial"/>
          <w:b/>
          <w:sz w:val="24"/>
          <w:szCs w:val="24"/>
        </w:rPr>
        <w:t>¡</w:t>
      </w:r>
      <w:r w:rsidR="005F3B3A" w:rsidRPr="00790372">
        <w:rPr>
          <w:rFonts w:ascii="Arial" w:eastAsia="Calibri" w:hAnsi="Arial" w:cs="Arial"/>
          <w:b/>
          <w:sz w:val="24"/>
          <w:szCs w:val="24"/>
        </w:rPr>
        <w:t>Reconoceremos</w:t>
      </w:r>
      <w:r w:rsidRPr="00790372">
        <w:rPr>
          <w:rFonts w:ascii="Arial" w:eastAsia="Calibri" w:hAnsi="Arial" w:cs="Arial"/>
          <w:b/>
          <w:sz w:val="24"/>
          <w:szCs w:val="24"/>
        </w:rPr>
        <w:t xml:space="preserve"> ahora cómo debemos cuidarnos en nuestros hábitos!</w:t>
      </w:r>
    </w:p>
    <w:p w14:paraId="7476866E" w14:textId="6FD62EC3" w:rsidR="007E7D43" w:rsidRDefault="00861717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</w:rPr>
        <w:drawing>
          <wp:anchor distT="0" distB="0" distL="114300" distR="114300" simplePos="0" relativeHeight="251899904" behindDoc="0" locked="0" layoutInCell="1" allowOverlap="1" wp14:anchorId="37BB17BE" wp14:editId="54F76599">
            <wp:simplePos x="0" y="0"/>
            <wp:positionH relativeFrom="column">
              <wp:posOffset>1247775</wp:posOffset>
            </wp:positionH>
            <wp:positionV relativeFrom="paragraph">
              <wp:posOffset>240030</wp:posOffset>
            </wp:positionV>
            <wp:extent cx="688975" cy="530225"/>
            <wp:effectExtent l="0" t="0" r="0" b="317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067AF" w14:textId="7803A7B6" w:rsidR="003A0DE7" w:rsidRDefault="003A0DE7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5919DC2C" w14:textId="7B1483D6" w:rsidR="00A57301" w:rsidRDefault="00A57301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5D12AB91" w14:textId="304CB936" w:rsidR="003D5FE2" w:rsidRDefault="003D5FE2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0A6A16CD" w14:textId="22F96335" w:rsidR="003D5FE2" w:rsidRDefault="003D5FE2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73A7E9B9" w14:textId="77777777" w:rsidR="003D5FE2" w:rsidRDefault="003D5FE2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6ABA76A3" w14:textId="38932BA4" w:rsidR="00770453" w:rsidRPr="00790372" w:rsidRDefault="00770453" w:rsidP="00F94CC7">
      <w:pPr>
        <w:spacing w:after="200" w:line="276" w:lineRule="auto"/>
        <w:rPr>
          <w:rFonts w:ascii="Arial" w:eastAsia="Calibri" w:hAnsi="Arial" w:cs="Arial"/>
          <w:b/>
          <w:sz w:val="24"/>
          <w:szCs w:val="24"/>
        </w:rPr>
      </w:pPr>
      <w:r w:rsidRPr="00790372">
        <w:rPr>
          <w:rFonts w:ascii="Arial" w:eastAsia="Calibri" w:hAnsi="Arial" w:cs="Arial"/>
          <w:b/>
          <w:sz w:val="24"/>
          <w:szCs w:val="24"/>
        </w:rPr>
        <w:t>Marca con una equis (x) cuales son hábitos que debemos practicar habitualmente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861717" w14:paraId="13B78F8B" w14:textId="77777777" w:rsidTr="00770453">
        <w:tc>
          <w:tcPr>
            <w:tcW w:w="3596" w:type="dxa"/>
          </w:tcPr>
          <w:p w14:paraId="28123C41" w14:textId="59387873" w:rsidR="00770453" w:rsidRDefault="003F6A74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</w:rPr>
              <w:object w:dxaOrig="1440" w:dyaOrig="1440" w14:anchorId="514756EF">
                <v:shape id="_x0000_s1026" type="#_x0000_t75" style="position:absolute;margin-left:39.85pt;margin-top:2.2pt;width:74.8pt;height:100.25pt;z-index:251901952;mso-position-horizontal-relative:text;mso-position-vertical-relative:text;mso-width-relative:page;mso-height-relative:page">
                  <v:imagedata r:id="rId17" o:title=""/>
                  <w10:wrap type="square"/>
                </v:shape>
                <o:OLEObject Type="Embed" ProgID="PBrush" ShapeID="_x0000_s1026" DrawAspect="Content" ObjectID="_1656586664" r:id="rId18"/>
              </w:object>
            </w:r>
          </w:p>
          <w:p w14:paraId="78697AB7" w14:textId="58B25FD7" w:rsidR="00770453" w:rsidRDefault="007704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68DAF014" w14:textId="77777777" w:rsidR="00770453" w:rsidRDefault="007704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288C4E94" w14:textId="3C6F8204" w:rsidR="00770453" w:rsidRDefault="007704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29AF5776" w14:textId="641B9DBC" w:rsidR="00770453" w:rsidRDefault="003F6A74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</w:rPr>
              <w:object w:dxaOrig="1440" w:dyaOrig="1440" w14:anchorId="41A35879">
                <v:shape id="_x0000_s1028" type="#_x0000_t75" style="position:absolute;margin-left:34.6pt;margin-top:18.4pt;width:99.6pt;height:93.45pt;z-index:251908096;mso-position-horizontal-relative:text;mso-position-vertical-relative:text;mso-width-relative:page;mso-height-relative:page">
                  <v:imagedata r:id="rId19" o:title=""/>
                  <w10:wrap type="square"/>
                </v:shape>
                <o:OLEObject Type="Embed" ProgID="PBrush" ShapeID="_x0000_s1028" DrawAspect="Content" ObjectID="_1656586665" r:id="rId20"/>
              </w:object>
            </w:r>
          </w:p>
        </w:tc>
        <w:tc>
          <w:tcPr>
            <w:tcW w:w="3597" w:type="dxa"/>
          </w:tcPr>
          <w:p w14:paraId="46BB1F96" w14:textId="6ECEDBCE" w:rsidR="00770453" w:rsidRDefault="00861717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02976" behindDoc="0" locked="0" layoutInCell="1" allowOverlap="1" wp14:anchorId="10D3675F" wp14:editId="6CAE03A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132715</wp:posOffset>
                  </wp:positionV>
                  <wp:extent cx="1820687" cy="1113155"/>
                  <wp:effectExtent l="0" t="0" r="8255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687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1717" w14:paraId="72E28FB7" w14:textId="77777777" w:rsidTr="00770453">
        <w:tc>
          <w:tcPr>
            <w:tcW w:w="3596" w:type="dxa"/>
          </w:tcPr>
          <w:p w14:paraId="040A7701" w14:textId="77777777" w:rsidR="00770453" w:rsidRDefault="007704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20841AFC" w14:textId="0FB62B4A" w:rsidR="00770453" w:rsidRDefault="007704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070C032D" w14:textId="77777777" w:rsidR="00770453" w:rsidRDefault="007704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861717" w14:paraId="1A900190" w14:textId="77777777" w:rsidTr="00770453">
        <w:tc>
          <w:tcPr>
            <w:tcW w:w="3596" w:type="dxa"/>
          </w:tcPr>
          <w:p w14:paraId="78B04C6C" w14:textId="03683899" w:rsidR="00770453" w:rsidRDefault="003F6A74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</w:rPr>
              <w:object w:dxaOrig="1440" w:dyaOrig="1440" w14:anchorId="16089D0F">
                <v:shape id="_x0000_s1027" type="#_x0000_t75" style="position:absolute;margin-left:31.6pt;margin-top:9.1pt;width:95.25pt;height:109.5pt;z-index:251905024;mso-position-horizontal-relative:text;mso-position-vertical-relative:text;mso-width-relative:page;mso-height-relative:page">
                  <v:imagedata r:id="rId22" o:title=""/>
                  <w10:wrap type="square"/>
                </v:shape>
                <o:OLEObject Type="Embed" ProgID="PBrush" ShapeID="_x0000_s1027" DrawAspect="Content" ObjectID="_1656586666" r:id="rId23"/>
              </w:object>
            </w:r>
          </w:p>
        </w:tc>
        <w:tc>
          <w:tcPr>
            <w:tcW w:w="3597" w:type="dxa"/>
          </w:tcPr>
          <w:p w14:paraId="74DBCF65" w14:textId="2C6B5003" w:rsidR="00770453" w:rsidRDefault="00861717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2ADE18AB" wp14:editId="2EFD4E80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59690</wp:posOffset>
                  </wp:positionV>
                  <wp:extent cx="733425" cy="1283970"/>
                  <wp:effectExtent l="0" t="0" r="9525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4C1EF9" w14:textId="5EDD9701" w:rsidR="00770453" w:rsidRDefault="007704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E70CFA3" w14:textId="1520F533" w:rsidR="00770453" w:rsidRDefault="007704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68DA5231" w14:textId="44BAC241" w:rsidR="00770453" w:rsidRDefault="00861717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object w:dxaOrig="2700" w:dyaOrig="3060" w14:anchorId="65CA5A7D">
                <v:shape id="_x0000_i1028" type="#_x0000_t75" style="width:97.5pt;height:110.25pt" o:ole="">
                  <v:imagedata r:id="rId26" o:title=""/>
                </v:shape>
                <o:OLEObject Type="Embed" ProgID="PBrush" ShapeID="_x0000_i1028" DrawAspect="Content" ObjectID="_1656586658" r:id="rId27"/>
              </w:object>
            </w:r>
          </w:p>
        </w:tc>
      </w:tr>
      <w:tr w:rsidR="00861717" w14:paraId="704231D0" w14:textId="77777777" w:rsidTr="00770453">
        <w:tc>
          <w:tcPr>
            <w:tcW w:w="3596" w:type="dxa"/>
          </w:tcPr>
          <w:p w14:paraId="2198AA09" w14:textId="77777777" w:rsidR="00770453" w:rsidRDefault="007704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78BFE200" w14:textId="5FF57287" w:rsidR="00770453" w:rsidRDefault="007704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744E05D2" w14:textId="77777777" w:rsidR="00770453" w:rsidRDefault="007704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861717" w14:paraId="73CCE20E" w14:textId="77777777" w:rsidTr="00770453">
        <w:tc>
          <w:tcPr>
            <w:tcW w:w="3596" w:type="dxa"/>
          </w:tcPr>
          <w:p w14:paraId="4E9683E9" w14:textId="6818D8E0" w:rsidR="00770453" w:rsidRDefault="00861717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52AD5593" wp14:editId="5215861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52705</wp:posOffset>
                  </wp:positionV>
                  <wp:extent cx="1247775" cy="1182956"/>
                  <wp:effectExtent l="0" t="0" r="0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18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4497EB" w14:textId="6A0F10EC" w:rsidR="00770453" w:rsidRDefault="007704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1587172" w14:textId="0B47D11A" w:rsidR="00770453" w:rsidRDefault="007704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67DE163" w14:textId="4F4012AA" w:rsidR="00770453" w:rsidRDefault="007704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163C714D" w14:textId="71D369D6" w:rsidR="00770453" w:rsidRDefault="00861717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object w:dxaOrig="2475" w:dyaOrig="2910" w14:anchorId="073D96B0">
                <v:shape id="_x0000_i1029" type="#_x0000_t75" style="width:84.75pt;height:99.75pt" o:ole="">
                  <v:imagedata r:id="rId29" o:title=""/>
                </v:shape>
                <o:OLEObject Type="Embed" ProgID="PBrush" ShapeID="_x0000_i1029" DrawAspect="Content" ObjectID="_1656586659" r:id="rId30"/>
              </w:object>
            </w:r>
          </w:p>
        </w:tc>
        <w:tc>
          <w:tcPr>
            <w:tcW w:w="3597" w:type="dxa"/>
          </w:tcPr>
          <w:p w14:paraId="27D364C0" w14:textId="0BBB251D" w:rsidR="00770453" w:rsidRDefault="003F6A74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</w:rPr>
              <w:object w:dxaOrig="1440" w:dyaOrig="1440" w14:anchorId="79A10A67">
                <v:shape id="_x0000_s1029" type="#_x0000_t75" style="position:absolute;margin-left:26.85pt;margin-top:8.9pt;width:68.7pt;height:97.7pt;z-index:251911168;mso-position-horizontal-relative:text;mso-position-vertical-relative:text;mso-width-relative:page;mso-height-relative:page">
                  <v:imagedata r:id="rId31" o:title=""/>
                  <w10:wrap type="square"/>
                </v:shape>
                <o:OLEObject Type="Embed" ProgID="PBrush" ShapeID="_x0000_s1029" DrawAspect="Content" ObjectID="_1656586667" r:id="rId32"/>
              </w:object>
            </w:r>
          </w:p>
        </w:tc>
      </w:tr>
      <w:tr w:rsidR="00861717" w14:paraId="780411C7" w14:textId="77777777" w:rsidTr="00770453">
        <w:tc>
          <w:tcPr>
            <w:tcW w:w="3596" w:type="dxa"/>
          </w:tcPr>
          <w:p w14:paraId="160917CB" w14:textId="77777777" w:rsidR="00770453" w:rsidRDefault="007704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75E27F04" w14:textId="43F96973" w:rsidR="00770453" w:rsidRDefault="007704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0D2FA61B" w14:textId="77777777" w:rsidR="00770453" w:rsidRDefault="007704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861717" w14:paraId="4CDAD437" w14:textId="77777777" w:rsidTr="00770453">
        <w:tc>
          <w:tcPr>
            <w:tcW w:w="3596" w:type="dxa"/>
          </w:tcPr>
          <w:p w14:paraId="4F2AF36E" w14:textId="298E9510" w:rsidR="00770453" w:rsidRDefault="00861717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object w:dxaOrig="2775" w:dyaOrig="3120" w14:anchorId="363F6916">
                <v:shape id="_x0000_i1031" type="#_x0000_t75" style="width:85.5pt;height:96.75pt" o:ole="">
                  <v:imagedata r:id="rId33" o:title=""/>
                </v:shape>
                <o:OLEObject Type="Embed" ProgID="PBrush" ShapeID="_x0000_i1031" DrawAspect="Content" ObjectID="_1656586660" r:id="rId34"/>
              </w:object>
            </w:r>
          </w:p>
        </w:tc>
        <w:tc>
          <w:tcPr>
            <w:tcW w:w="3597" w:type="dxa"/>
          </w:tcPr>
          <w:p w14:paraId="3DC9B1C8" w14:textId="65798E7A" w:rsidR="00770453" w:rsidRDefault="005F3B3A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object w:dxaOrig="3060" w:dyaOrig="2640" w14:anchorId="0589C25A">
                <v:shape id="_x0000_i1032" type="#_x0000_t75" style="width:108.75pt;height:93.75pt" o:ole="">
                  <v:imagedata r:id="rId35" o:title=""/>
                </v:shape>
                <o:OLEObject Type="Embed" ProgID="PBrush" ShapeID="_x0000_i1032" DrawAspect="Content" ObjectID="_1656586661" r:id="rId36"/>
              </w:object>
            </w:r>
          </w:p>
        </w:tc>
        <w:tc>
          <w:tcPr>
            <w:tcW w:w="3597" w:type="dxa"/>
          </w:tcPr>
          <w:p w14:paraId="7DB611EE" w14:textId="09C88083" w:rsidR="00770453" w:rsidRDefault="00861717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6BF6EA31" wp14:editId="394F4D22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151765</wp:posOffset>
                  </wp:positionV>
                  <wp:extent cx="1235075" cy="808990"/>
                  <wp:effectExtent l="0" t="0" r="3175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75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1717" w14:paraId="40F6F055" w14:textId="77777777" w:rsidTr="00770453">
        <w:tc>
          <w:tcPr>
            <w:tcW w:w="3596" w:type="dxa"/>
          </w:tcPr>
          <w:p w14:paraId="4CB18D0E" w14:textId="77777777" w:rsidR="00861717" w:rsidRDefault="00861717" w:rsidP="00F94CC7">
            <w:pPr>
              <w:spacing w:after="200" w:line="276" w:lineRule="auto"/>
            </w:pPr>
          </w:p>
        </w:tc>
        <w:tc>
          <w:tcPr>
            <w:tcW w:w="3597" w:type="dxa"/>
          </w:tcPr>
          <w:p w14:paraId="527D2DB9" w14:textId="77777777" w:rsidR="00861717" w:rsidRDefault="00861717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274FF1AB" w14:textId="77777777" w:rsidR="00861717" w:rsidRDefault="00861717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0151C89F" w14:textId="02608D6D" w:rsidR="00770453" w:rsidRDefault="00770453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44C0F046" w14:textId="2C8C867C" w:rsidR="00E728C9" w:rsidRPr="005F3B3A" w:rsidRDefault="00654229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drawing>
          <wp:anchor distT="0" distB="0" distL="114300" distR="114300" simplePos="0" relativeHeight="251885568" behindDoc="0" locked="0" layoutInCell="1" allowOverlap="1" wp14:anchorId="29694341" wp14:editId="6368BE64">
            <wp:simplePos x="0" y="0"/>
            <wp:positionH relativeFrom="column">
              <wp:posOffset>2743200</wp:posOffset>
            </wp:positionH>
            <wp:positionV relativeFrom="paragraph">
              <wp:posOffset>98425</wp:posOffset>
            </wp:positionV>
            <wp:extent cx="1457325" cy="1041400"/>
            <wp:effectExtent l="0" t="0" r="9525" b="6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301"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 </w:t>
      </w:r>
    </w:p>
    <w:p w14:paraId="68A936E5" w14:textId="4CFEAB0B" w:rsidR="00E728C9" w:rsidRDefault="00E728C9" w:rsidP="00F94CC7">
      <w:pPr>
        <w:spacing w:after="200" w:line="276" w:lineRule="auto"/>
        <w:rPr>
          <w:rFonts w:ascii="Arial" w:eastAsia="Calibri" w:hAnsi="Arial" w:cs="Arial"/>
          <w:i/>
          <w:sz w:val="24"/>
          <w:szCs w:val="24"/>
        </w:rPr>
      </w:pPr>
    </w:p>
    <w:p w14:paraId="1338FBAC" w14:textId="77777777" w:rsidR="00654229" w:rsidRDefault="00654229" w:rsidP="00654229">
      <w:pPr>
        <w:spacing w:after="200" w:line="276" w:lineRule="auto"/>
        <w:rPr>
          <w:rFonts w:ascii="Arial" w:eastAsia="Calibri" w:hAnsi="Arial" w:cs="Arial"/>
          <w:sz w:val="52"/>
          <w:szCs w:val="52"/>
        </w:rPr>
      </w:pPr>
    </w:p>
    <w:p w14:paraId="7921991F" w14:textId="5B70D8C6" w:rsidR="005F3B3A" w:rsidRPr="001850B1" w:rsidRDefault="005F3B3A" w:rsidP="00654229">
      <w:pPr>
        <w:spacing w:after="200" w:line="276" w:lineRule="auto"/>
        <w:jc w:val="center"/>
        <w:rPr>
          <w:rFonts w:ascii="Arial" w:eastAsia="Calibri" w:hAnsi="Arial" w:cs="Arial"/>
          <w:sz w:val="52"/>
          <w:szCs w:val="52"/>
        </w:rPr>
      </w:pPr>
      <w:r>
        <w:rPr>
          <w:rFonts w:ascii="Arial" w:eastAsia="Calibri" w:hAnsi="Arial" w:cs="Arial"/>
          <w:sz w:val="52"/>
          <w:szCs w:val="52"/>
        </w:rPr>
        <w:t>Felicitaciones por llegar hasta el final</w:t>
      </w:r>
      <w:bookmarkStart w:id="0" w:name="_GoBack"/>
      <w:bookmarkEnd w:id="0"/>
    </w:p>
    <w:p w14:paraId="44DA8B89" w14:textId="77777777" w:rsidR="00953C2F" w:rsidRPr="00C0309A" w:rsidRDefault="00953C2F">
      <w:pPr>
        <w:rPr>
          <w:rFonts w:ascii="Arial" w:hAnsi="Arial" w:cs="Arial"/>
          <w:sz w:val="24"/>
          <w:szCs w:val="24"/>
        </w:rPr>
      </w:pPr>
    </w:p>
    <w:sectPr w:rsidR="00953C2F" w:rsidRPr="00C0309A" w:rsidSect="00F738B4">
      <w:headerReference w:type="default" r:id="rId39"/>
      <w:pgSz w:w="12240" w:h="18720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CB9EA" w14:textId="77777777" w:rsidR="003F6A74" w:rsidRDefault="003F6A74" w:rsidP="00B17032">
      <w:pPr>
        <w:spacing w:after="0" w:line="240" w:lineRule="auto"/>
      </w:pPr>
      <w:r>
        <w:separator/>
      </w:r>
    </w:p>
  </w:endnote>
  <w:endnote w:type="continuationSeparator" w:id="0">
    <w:p w14:paraId="06D7F8EB" w14:textId="77777777" w:rsidR="003F6A74" w:rsidRDefault="003F6A74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plicaStd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7B3DD" w14:textId="77777777" w:rsidR="003F6A74" w:rsidRDefault="003F6A74" w:rsidP="00B17032">
      <w:pPr>
        <w:spacing w:after="0" w:line="240" w:lineRule="auto"/>
      </w:pPr>
      <w:r>
        <w:separator/>
      </w:r>
    </w:p>
  </w:footnote>
  <w:footnote w:type="continuationSeparator" w:id="0">
    <w:p w14:paraId="197C68B5" w14:textId="77777777" w:rsidR="003F6A74" w:rsidRDefault="003F6A74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1D32B316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</w:t>
    </w:r>
    <w:r w:rsidRPr="007821FD">
      <w:rPr>
        <w:rFonts w:ascii="Arial Narrow" w:hAnsi="Arial Narrow"/>
        <w:sz w:val="20"/>
        <w:szCs w:val="16"/>
      </w:rPr>
      <w:t xml:space="preserve"> </w:t>
    </w:r>
    <w:r w:rsidR="00B17032" w:rsidRPr="007821FD">
      <w:rPr>
        <w:rFonts w:ascii="Arial Narrow" w:hAnsi="Arial Narrow"/>
        <w:sz w:val="20"/>
        <w:szCs w:val="16"/>
      </w:rPr>
      <w:t>DOCENTE</w:t>
    </w:r>
    <w:r w:rsidR="002535A8">
      <w:rPr>
        <w:rFonts w:ascii="Arial Narrow" w:hAnsi="Arial Narrow"/>
        <w:sz w:val="20"/>
        <w:szCs w:val="16"/>
      </w:rPr>
      <w:t>: Angélica Ortiz Gómez</w:t>
    </w:r>
  </w:p>
  <w:p w14:paraId="50C0DF1C" w14:textId="77777777" w:rsidR="00CF1A1A" w:rsidRDefault="003F6A7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41FCF"/>
    <w:multiLevelType w:val="hybridMultilevel"/>
    <w:tmpl w:val="DC789DBE"/>
    <w:lvl w:ilvl="0" w:tplc="497EB7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2" w15:restartNumberingAfterBreak="0">
    <w:nsid w:val="0CD859A0"/>
    <w:multiLevelType w:val="hybridMultilevel"/>
    <w:tmpl w:val="E65ABD1E"/>
    <w:lvl w:ilvl="0" w:tplc="9C3AEDA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A5B22"/>
    <w:multiLevelType w:val="hybridMultilevel"/>
    <w:tmpl w:val="C7B619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D707AEF"/>
    <w:multiLevelType w:val="hybridMultilevel"/>
    <w:tmpl w:val="B2C26674"/>
    <w:lvl w:ilvl="0" w:tplc="327415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21053"/>
    <w:multiLevelType w:val="hybridMultilevel"/>
    <w:tmpl w:val="D9504C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C76A9"/>
    <w:multiLevelType w:val="hybridMultilevel"/>
    <w:tmpl w:val="0FD25ADE"/>
    <w:lvl w:ilvl="0" w:tplc="149C218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E0083E"/>
    <w:multiLevelType w:val="hybridMultilevel"/>
    <w:tmpl w:val="CA8607EE"/>
    <w:lvl w:ilvl="0" w:tplc="DBE6B5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593144"/>
    <w:multiLevelType w:val="hybridMultilevel"/>
    <w:tmpl w:val="9BA45F8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676BA1"/>
    <w:multiLevelType w:val="hybridMultilevel"/>
    <w:tmpl w:val="56905A78"/>
    <w:lvl w:ilvl="0" w:tplc="8CCE53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62730B"/>
    <w:multiLevelType w:val="hybridMultilevel"/>
    <w:tmpl w:val="908A9C90"/>
    <w:lvl w:ilvl="0" w:tplc="52C602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9A5CC5"/>
    <w:multiLevelType w:val="hybridMultilevel"/>
    <w:tmpl w:val="4814B3B4"/>
    <w:lvl w:ilvl="0" w:tplc="84DC57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E220FE"/>
    <w:multiLevelType w:val="hybridMultilevel"/>
    <w:tmpl w:val="356CF052"/>
    <w:lvl w:ilvl="0" w:tplc="884891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243128"/>
    <w:multiLevelType w:val="hybridMultilevel"/>
    <w:tmpl w:val="2E84C632"/>
    <w:lvl w:ilvl="0" w:tplc="861A15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8840A7"/>
    <w:multiLevelType w:val="hybridMultilevel"/>
    <w:tmpl w:val="177A0B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B07409"/>
    <w:multiLevelType w:val="hybridMultilevel"/>
    <w:tmpl w:val="8EC24802"/>
    <w:lvl w:ilvl="0" w:tplc="33DE450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17"/>
  </w:num>
  <w:num w:numId="4">
    <w:abstractNumId w:val="3"/>
  </w:num>
  <w:num w:numId="5">
    <w:abstractNumId w:val="2"/>
  </w:num>
  <w:num w:numId="6">
    <w:abstractNumId w:val="14"/>
  </w:num>
  <w:num w:numId="7">
    <w:abstractNumId w:val="5"/>
  </w:num>
  <w:num w:numId="8">
    <w:abstractNumId w:val="12"/>
  </w:num>
  <w:num w:numId="9">
    <w:abstractNumId w:val="16"/>
  </w:num>
  <w:num w:numId="10">
    <w:abstractNumId w:val="10"/>
  </w:num>
  <w:num w:numId="11">
    <w:abstractNumId w:val="11"/>
  </w:num>
  <w:num w:numId="12">
    <w:abstractNumId w:val="6"/>
  </w:num>
  <w:num w:numId="13">
    <w:abstractNumId w:val="13"/>
  </w:num>
  <w:num w:numId="14">
    <w:abstractNumId w:val="4"/>
  </w:num>
  <w:num w:numId="15">
    <w:abstractNumId w:val="0"/>
  </w:num>
  <w:num w:numId="16">
    <w:abstractNumId w:val="7"/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00287"/>
    <w:rsid w:val="00014732"/>
    <w:rsid w:val="0004413F"/>
    <w:rsid w:val="0007111C"/>
    <w:rsid w:val="000855D8"/>
    <w:rsid w:val="000C4753"/>
    <w:rsid w:val="00124000"/>
    <w:rsid w:val="0015128C"/>
    <w:rsid w:val="0015319A"/>
    <w:rsid w:val="00153CEE"/>
    <w:rsid w:val="00162470"/>
    <w:rsid w:val="0017522B"/>
    <w:rsid w:val="001A7AF3"/>
    <w:rsid w:val="001B24A8"/>
    <w:rsid w:val="001C1DB9"/>
    <w:rsid w:val="001E007A"/>
    <w:rsid w:val="001F42A5"/>
    <w:rsid w:val="002026E7"/>
    <w:rsid w:val="0025149C"/>
    <w:rsid w:val="002535A8"/>
    <w:rsid w:val="00255949"/>
    <w:rsid w:val="00262587"/>
    <w:rsid w:val="00285EC6"/>
    <w:rsid w:val="002B10A6"/>
    <w:rsid w:val="002B3FA8"/>
    <w:rsid w:val="002B5E86"/>
    <w:rsid w:val="002B7AAC"/>
    <w:rsid w:val="002D26A9"/>
    <w:rsid w:val="002D40B4"/>
    <w:rsid w:val="002E0A92"/>
    <w:rsid w:val="00310EDA"/>
    <w:rsid w:val="00320E46"/>
    <w:rsid w:val="00387118"/>
    <w:rsid w:val="003A0DE7"/>
    <w:rsid w:val="003C5F06"/>
    <w:rsid w:val="003D5FE2"/>
    <w:rsid w:val="003E3616"/>
    <w:rsid w:val="003F1CE6"/>
    <w:rsid w:val="003F6A74"/>
    <w:rsid w:val="004069D5"/>
    <w:rsid w:val="00413B06"/>
    <w:rsid w:val="00425E45"/>
    <w:rsid w:val="00454740"/>
    <w:rsid w:val="004754B6"/>
    <w:rsid w:val="0048429A"/>
    <w:rsid w:val="0048722F"/>
    <w:rsid w:val="004A29FB"/>
    <w:rsid w:val="004F2067"/>
    <w:rsid w:val="0051037D"/>
    <w:rsid w:val="005B1BDF"/>
    <w:rsid w:val="005B7AD8"/>
    <w:rsid w:val="005C4C5E"/>
    <w:rsid w:val="005D1AC5"/>
    <w:rsid w:val="005F3B3A"/>
    <w:rsid w:val="005F72B2"/>
    <w:rsid w:val="00602E86"/>
    <w:rsid w:val="0061561D"/>
    <w:rsid w:val="00651C5F"/>
    <w:rsid w:val="00654229"/>
    <w:rsid w:val="00662B02"/>
    <w:rsid w:val="00667E68"/>
    <w:rsid w:val="006B4E1D"/>
    <w:rsid w:val="006D1397"/>
    <w:rsid w:val="006F0B80"/>
    <w:rsid w:val="007208AC"/>
    <w:rsid w:val="00727493"/>
    <w:rsid w:val="00745C38"/>
    <w:rsid w:val="00747CD1"/>
    <w:rsid w:val="007565F1"/>
    <w:rsid w:val="00770453"/>
    <w:rsid w:val="00772BC0"/>
    <w:rsid w:val="007821FD"/>
    <w:rsid w:val="00790372"/>
    <w:rsid w:val="00797433"/>
    <w:rsid w:val="007A1090"/>
    <w:rsid w:val="007C4F2C"/>
    <w:rsid w:val="007E7D43"/>
    <w:rsid w:val="00812024"/>
    <w:rsid w:val="00822D8F"/>
    <w:rsid w:val="008325EE"/>
    <w:rsid w:val="00840A35"/>
    <w:rsid w:val="00861717"/>
    <w:rsid w:val="00872846"/>
    <w:rsid w:val="00886BD1"/>
    <w:rsid w:val="00890142"/>
    <w:rsid w:val="008B0AE1"/>
    <w:rsid w:val="009266E4"/>
    <w:rsid w:val="009537C3"/>
    <w:rsid w:val="00953C2F"/>
    <w:rsid w:val="0098795C"/>
    <w:rsid w:val="00995EB7"/>
    <w:rsid w:val="009C23AE"/>
    <w:rsid w:val="009C357D"/>
    <w:rsid w:val="009E6DBE"/>
    <w:rsid w:val="00A05D18"/>
    <w:rsid w:val="00A3534A"/>
    <w:rsid w:val="00A44950"/>
    <w:rsid w:val="00A564CC"/>
    <w:rsid w:val="00A57301"/>
    <w:rsid w:val="00A83FF1"/>
    <w:rsid w:val="00AA13D1"/>
    <w:rsid w:val="00AA3032"/>
    <w:rsid w:val="00AB326D"/>
    <w:rsid w:val="00AB5A85"/>
    <w:rsid w:val="00B00044"/>
    <w:rsid w:val="00B06967"/>
    <w:rsid w:val="00B10225"/>
    <w:rsid w:val="00B15E2C"/>
    <w:rsid w:val="00B17032"/>
    <w:rsid w:val="00B207A2"/>
    <w:rsid w:val="00B37E53"/>
    <w:rsid w:val="00B40339"/>
    <w:rsid w:val="00B42BA6"/>
    <w:rsid w:val="00B56733"/>
    <w:rsid w:val="00B96FEE"/>
    <w:rsid w:val="00BF2482"/>
    <w:rsid w:val="00BF492A"/>
    <w:rsid w:val="00C0309A"/>
    <w:rsid w:val="00C13964"/>
    <w:rsid w:val="00C202FE"/>
    <w:rsid w:val="00C25241"/>
    <w:rsid w:val="00C307E6"/>
    <w:rsid w:val="00C3576A"/>
    <w:rsid w:val="00C464F9"/>
    <w:rsid w:val="00C70F7E"/>
    <w:rsid w:val="00C73E09"/>
    <w:rsid w:val="00C9254D"/>
    <w:rsid w:val="00CA2A32"/>
    <w:rsid w:val="00CA5ECE"/>
    <w:rsid w:val="00CD5A6E"/>
    <w:rsid w:val="00D233CD"/>
    <w:rsid w:val="00D3781A"/>
    <w:rsid w:val="00D53FCB"/>
    <w:rsid w:val="00DA7002"/>
    <w:rsid w:val="00DB3951"/>
    <w:rsid w:val="00DD2B74"/>
    <w:rsid w:val="00DE4636"/>
    <w:rsid w:val="00E040E2"/>
    <w:rsid w:val="00E1000D"/>
    <w:rsid w:val="00E36744"/>
    <w:rsid w:val="00E40BA0"/>
    <w:rsid w:val="00E719EC"/>
    <w:rsid w:val="00E728C9"/>
    <w:rsid w:val="00E93942"/>
    <w:rsid w:val="00ED71DB"/>
    <w:rsid w:val="00EE552D"/>
    <w:rsid w:val="00EF53F5"/>
    <w:rsid w:val="00EF6920"/>
    <w:rsid w:val="00F03106"/>
    <w:rsid w:val="00F074D8"/>
    <w:rsid w:val="00F1709F"/>
    <w:rsid w:val="00F22D23"/>
    <w:rsid w:val="00F3289C"/>
    <w:rsid w:val="00F52A28"/>
    <w:rsid w:val="00F738B4"/>
    <w:rsid w:val="00F94CC7"/>
    <w:rsid w:val="00FB24EB"/>
    <w:rsid w:val="00FC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05D18"/>
    <w:pPr>
      <w:ind w:left="720"/>
      <w:contextualSpacing/>
    </w:pPr>
  </w:style>
  <w:style w:type="paragraph" w:styleId="Sinespaciado">
    <w:name w:val="No Spacing"/>
    <w:uiPriority w:val="1"/>
    <w:qFormat/>
    <w:rsid w:val="006D1397"/>
    <w:pPr>
      <w:spacing w:after="0" w:line="240" w:lineRule="auto"/>
    </w:pPr>
    <w:rPr>
      <w:rFonts w:ascii="Calibri" w:eastAsia="Calibri" w:hAnsi="Calibri" w:cs="Times New Roman"/>
    </w:rPr>
  </w:style>
  <w:style w:type="character" w:styleId="Textoennegrita">
    <w:name w:val="Strong"/>
    <w:basedOn w:val="Fuentedeprrafopredeter"/>
    <w:uiPriority w:val="22"/>
    <w:qFormat/>
    <w:rsid w:val="004872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26" Type="http://schemas.openxmlformats.org/officeDocument/2006/relationships/image" Target="media/image13.png"/><Relationship Id="rId39" Type="http://schemas.openxmlformats.org/officeDocument/2006/relationships/header" Target="header1.xml"/><Relationship Id="rId21" Type="http://schemas.openxmlformats.org/officeDocument/2006/relationships/image" Target="media/image10.png"/><Relationship Id="rId34" Type="http://schemas.openxmlformats.org/officeDocument/2006/relationships/oleObject" Target="embeddings/oleObject9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4.bin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oleObject" Target="embeddings/oleObject8.bin"/><Relationship Id="rId37" Type="http://schemas.openxmlformats.org/officeDocument/2006/relationships/image" Target="media/image1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28" Type="http://schemas.openxmlformats.org/officeDocument/2006/relationships/image" Target="media/image14.png"/><Relationship Id="rId36" Type="http://schemas.openxmlformats.org/officeDocument/2006/relationships/oleObject" Target="embeddings/oleObject10.bin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7.bin"/><Relationship Id="rId35" Type="http://schemas.openxmlformats.org/officeDocument/2006/relationships/image" Target="media/image1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microsoft.com/office/2007/relationships/hdphoto" Target="media/hdphoto1.wdp"/><Relationship Id="rId33" Type="http://schemas.openxmlformats.org/officeDocument/2006/relationships/image" Target="media/image17.png"/><Relationship Id="rId38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04D74-0EE8-4448-AE0C-2F84D1BCE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494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utp</cp:lastModifiedBy>
  <cp:revision>6</cp:revision>
  <dcterms:created xsi:type="dcterms:W3CDTF">2020-07-16T03:48:00Z</dcterms:created>
  <dcterms:modified xsi:type="dcterms:W3CDTF">2020-07-18T18:11:00Z</dcterms:modified>
</cp:coreProperties>
</file>