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441F69A8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2D06FC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20368449" w14:textId="7CDB1452" w:rsidR="002D06FC" w:rsidRDefault="002D06FC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GUIA 6</w:t>
      </w:r>
    </w:p>
    <w:p w14:paraId="4571AF3C" w14:textId="6A03F6B4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5D2C54AC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2AE6B0E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8B0DC3C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2D06F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509029B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27300D2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2D06F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B17032" w:rsidRPr="00C0309A" w14:paraId="4FBE06E9" w14:textId="77777777" w:rsidTr="002D06FC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2D06F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1E3424F" w:rsidR="00B17032" w:rsidRPr="00642CE5" w:rsidRDefault="00B17032" w:rsidP="00642CE5">
            <w:pPr>
              <w:autoSpaceDE w:val="0"/>
              <w:autoSpaceDN w:val="0"/>
              <w:adjustRightInd w:val="0"/>
              <w:rPr>
                <w:rFonts w:ascii="ReplicaStd-Bold" w:hAnsi="ReplicaStd-Bold" w:cs="ReplicaStd-Bold"/>
                <w:bCs/>
                <w:color w:val="414142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642CE5" w:rsidRPr="00642CE5">
              <w:rPr>
                <w:rFonts w:ascii="ReplicaStd-Bold" w:hAnsi="ReplicaStd-Bold" w:cs="ReplicaStd-Bold"/>
                <w:bCs/>
                <w:sz w:val="20"/>
                <w:szCs w:val="20"/>
                <w:lang w:val="es-ES"/>
              </w:rPr>
              <w:t>Representar, por medio de modelos, la transferencia de energía y materia desde los organismos fotosintéticos a otros seres vivos por medio de cadenas y redes alimentarias en diferentes ecosistemas. OA2</w:t>
            </w:r>
          </w:p>
        </w:tc>
      </w:tr>
      <w:tr w:rsidR="00B17032" w:rsidRPr="00C0309A" w14:paraId="2540639D" w14:textId="77777777" w:rsidTr="002D06F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88BC2D1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2D06F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CADENAS TROFICAS</w:t>
            </w:r>
          </w:p>
        </w:tc>
      </w:tr>
      <w:tr w:rsidR="00B17032" w:rsidRPr="00C0309A" w14:paraId="0089BDBC" w14:textId="77777777" w:rsidTr="002D06F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61E5570D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D06FC" w:rsidRPr="005B5716">
              <w:rPr>
                <w:rFonts w:cstheme="minorHAnsi"/>
                <w:color w:val="292829"/>
                <w:sz w:val="20"/>
                <w:szCs w:val="20"/>
                <w:lang w:val="es-ES"/>
              </w:rPr>
              <w:t>Identifica</w:t>
            </w:r>
            <w:r w:rsidR="00642CE5">
              <w:rPr>
                <w:rFonts w:cstheme="minorHAnsi"/>
                <w:color w:val="292829"/>
                <w:sz w:val="20"/>
                <w:szCs w:val="20"/>
                <w:lang w:val="es-ES"/>
              </w:rPr>
              <w:t>r como se conforman las cadenas tróficas, construyendo un esquema o dibujándolos.</w:t>
            </w:r>
          </w:p>
        </w:tc>
      </w:tr>
      <w:tr w:rsidR="00B17032" w:rsidRPr="00C0309A" w14:paraId="2B8F314D" w14:textId="77777777" w:rsidTr="002D06F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7513750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2D06F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733E47" w14:textId="77777777" w:rsidR="00045870" w:rsidRDefault="00045870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D66A103" w14:textId="77777777" w:rsidR="00045870" w:rsidRDefault="00045870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019385" w14:textId="5EA5E59D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E827CC9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3CA03FB" w:rsidR="002D06FC" w:rsidRPr="009A7676" w:rsidRDefault="002D06FC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9A767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Pr="009A767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cadenas </w:t>
                            </w:r>
                            <w:r w:rsidR="00045870" w:rsidRPr="009A7676">
                              <w:rPr>
                                <w:color w:val="FF0000"/>
                                <w:sz w:val="28"/>
                                <w:szCs w:val="28"/>
                              </w:rPr>
                              <w:t>tróficas</w:t>
                            </w:r>
                            <w:r w:rsidRPr="009A767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53CA03FB" w:rsidR="002D06FC" w:rsidRPr="009A7676" w:rsidRDefault="002D06FC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Pr="009A7676">
                        <w:rPr>
                          <w:color w:val="FF0000"/>
                          <w:sz w:val="28"/>
                          <w:szCs w:val="28"/>
                        </w:rPr>
                        <w:t xml:space="preserve">identificar </w:t>
                      </w:r>
                      <w:r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Pr="009A7676">
                        <w:rPr>
                          <w:color w:val="FF0000"/>
                          <w:sz w:val="28"/>
                          <w:szCs w:val="28"/>
                        </w:rPr>
                        <w:t xml:space="preserve">cadenas </w:t>
                      </w:r>
                      <w:r w:rsidR="00045870" w:rsidRPr="009A7676">
                        <w:rPr>
                          <w:color w:val="FF0000"/>
                          <w:sz w:val="28"/>
                          <w:szCs w:val="28"/>
                        </w:rPr>
                        <w:t>tróficas</w:t>
                      </w:r>
                      <w:r w:rsidRPr="009A7676">
                        <w:rPr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515E857" w14:textId="77777777" w:rsidR="002D06FC" w:rsidRPr="00C0309A" w:rsidRDefault="002D06FC" w:rsidP="002D06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Identificar: </w:t>
      </w:r>
      <w:r>
        <w:rPr>
          <w:rFonts w:ascii="HelveticaNeue" w:hAnsi="HelveticaNeue"/>
          <w:color w:val="333333"/>
          <w:sz w:val="21"/>
          <w:szCs w:val="21"/>
          <w:shd w:val="clear" w:color="auto" w:fill="FFFFFF"/>
        </w:rPr>
        <w:t>Identificarse se refiere a la acción de reconocer si una persona o una cosa es lo que se está buscando, estás deberán contar con ciertos rasgos característicos que serán identificables para quien los precisa reconocer.</w:t>
      </w:r>
    </w:p>
    <w:p w14:paraId="747F30D6" w14:textId="77777777" w:rsidR="002D06FC" w:rsidRPr="00C0309A" w:rsidRDefault="002D06FC" w:rsidP="002D06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ntendemos por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identificar: reconocer características reconocibles de algo o una persona.</w:t>
      </w:r>
    </w:p>
    <w:p w14:paraId="4E817CC6" w14:textId="77777777" w:rsidR="002D06FC" w:rsidRPr="00C0309A" w:rsidRDefault="002D06FC" w:rsidP="002D06F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0"/>
      </w:tblGrid>
      <w:tr w:rsidR="002D06FC" w:rsidRPr="00C0309A" w14:paraId="0B0C732C" w14:textId="77777777" w:rsidTr="002D06FC">
        <w:trPr>
          <w:trHeight w:val="885"/>
        </w:trPr>
        <w:tc>
          <w:tcPr>
            <w:tcW w:w="103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589C9BA8" w14:textId="17D81099" w:rsidR="002D06FC" w:rsidRPr="00C0309A" w:rsidRDefault="002D06FC" w:rsidP="002D06F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Cadena trófica: 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También llamada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cadena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alimenticia, la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cadena trófica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revela los vínculos alimenticios entre descomponedores, consumidores y productores. Se trata de una corriente de energía que se inicia con la fotosíntesis: esa energía, mediante la nutrición, luego es transferida de un organismo a otro.</w:t>
            </w:r>
          </w:p>
        </w:tc>
      </w:tr>
    </w:tbl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6E7A5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FA1EEB" w14:textId="270D13C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B901E8C" w14:textId="77777777" w:rsidR="00642CE5" w:rsidRPr="00642CE5" w:rsidRDefault="00642CE5" w:rsidP="00642CE5">
      <w:pPr>
        <w:pBdr>
          <w:bottom w:val="dotted" w:sz="6" w:space="0" w:color="BBBBBB"/>
        </w:pBdr>
        <w:shd w:val="clear" w:color="auto" w:fill="FFFFFF"/>
        <w:spacing w:before="150" w:after="150" w:line="240" w:lineRule="auto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5"/>
          <w:szCs w:val="45"/>
          <w:lang w:eastAsia="es-CL"/>
        </w:rPr>
      </w:pPr>
      <w:r w:rsidRPr="00642CE5">
        <w:rPr>
          <w:rFonts w:ascii="Segoe UI" w:eastAsia="Times New Roman" w:hAnsi="Segoe UI" w:cs="Segoe UI"/>
          <w:b/>
          <w:bCs/>
          <w:color w:val="000000"/>
          <w:kern w:val="36"/>
          <w:sz w:val="45"/>
          <w:szCs w:val="45"/>
          <w:lang w:eastAsia="es-CL"/>
        </w:rPr>
        <w:t>Cadena alimentaria</w:t>
      </w:r>
    </w:p>
    <w:p w14:paraId="72F0B227" w14:textId="77777777" w:rsidR="00642CE5" w:rsidRPr="00642CE5" w:rsidRDefault="00642CE5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La cadena alimentaria o cadena trófica muestra como pasa la materia y energía de un ser vivo a otro. Nos enseña las relaciones alimenticias entre los seres vivos, o dicho de un modo más sencillo: </w:t>
      </w:r>
      <w:r w:rsidRPr="00642CE5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CL"/>
        </w:rPr>
        <w:t>que animal se come a quién</w:t>
      </w: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. Todo ser vivo se alimenta del que le precede en la cadena, y este a su vez será comido por otro.</w:t>
      </w: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br/>
      </w: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br/>
        <w:t>Los seres vivos que forman esta cadena se organizan en 3 grupos:</w:t>
      </w:r>
    </w:p>
    <w:p w14:paraId="16EF8572" w14:textId="62AE84D8" w:rsidR="00642CE5" w:rsidRDefault="00642CE5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br/>
      </w:r>
    </w:p>
    <w:p w14:paraId="570FD81D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55C7741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757D7B2" w14:textId="4F920E7A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FFAB4C2" w14:textId="3142431A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noProof/>
          <w:color w:val="000000"/>
          <w:sz w:val="23"/>
          <w:szCs w:val="23"/>
          <w:lang w:eastAsia="es-CL"/>
        </w:rPr>
        <w:drawing>
          <wp:anchor distT="0" distB="0" distL="114300" distR="114300" simplePos="0" relativeHeight="251661312" behindDoc="0" locked="0" layoutInCell="1" allowOverlap="1" wp14:anchorId="3416E9C1" wp14:editId="05BFA9BC">
            <wp:simplePos x="0" y="0"/>
            <wp:positionH relativeFrom="margin">
              <wp:posOffset>781685</wp:posOffset>
            </wp:positionH>
            <wp:positionV relativeFrom="paragraph">
              <wp:posOffset>182245</wp:posOffset>
            </wp:positionV>
            <wp:extent cx="4838700" cy="6277577"/>
            <wp:effectExtent l="0" t="0" r="0" b="9525"/>
            <wp:wrapNone/>
            <wp:docPr id="2" name="Imagen 2" descr="cadena alimen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ena alimenti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624D" w14:textId="049F97A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0E1E5808" w14:textId="5F01A61B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24C01C47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79099F37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012DEF81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A49D857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DFD6F73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EA97F05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277AC067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2B34043D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05936351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0255D506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31D9FC4E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12B10DDD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3D23E3C7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4DB79BBD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17DE7C2D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4D4E8E02" w14:textId="77777777" w:rsidR="009A7676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59AABD63" w14:textId="77777777" w:rsidR="009A7676" w:rsidRPr="00642CE5" w:rsidRDefault="009A7676" w:rsidP="00642C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7DDF22E1" w14:textId="4725A666" w:rsidR="00642CE5" w:rsidRPr="00642CE5" w:rsidRDefault="00642CE5" w:rsidP="00642C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CL"/>
        </w:rPr>
        <w:t>Los productores</w:t>
      </w: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: son las plantas, ya que son capaces de fabricar su propio alimento a partir de sustancias muy simples y la energía del Sol.</w:t>
      </w:r>
    </w:p>
    <w:p w14:paraId="5DFF47FB" w14:textId="1E6F092F" w:rsidR="009A7676" w:rsidRDefault="00642CE5" w:rsidP="009A767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br/>
      </w:r>
      <w:r w:rsidRPr="009A7676">
        <w:rPr>
          <w:rFonts w:ascii="Arial" w:eastAsia="Times New Roman" w:hAnsi="Arial" w:cs="Arial"/>
          <w:b/>
          <w:color w:val="000000"/>
          <w:sz w:val="23"/>
          <w:szCs w:val="23"/>
          <w:lang w:eastAsia="es-CL"/>
        </w:rPr>
        <w:t>Los consumidores de primer orden</w:t>
      </w:r>
      <w:r w:rsidRPr="009A7676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: son los seres vivos que se alimentan de las plantas. Este lugar lo ocupan los animales herbívoros.</w:t>
      </w:r>
      <w:r w:rsidR="009A7676" w:rsidRPr="009A7676">
        <w:rPr>
          <w:rFonts w:ascii="Arial" w:eastAsia="Times New Roman" w:hAnsi="Arial" w:cs="Arial"/>
          <w:color w:val="000000"/>
          <w:sz w:val="23"/>
          <w:szCs w:val="23"/>
          <w:lang w:eastAsia="es-CL"/>
        </w:rPr>
        <w:t xml:space="preserve"> </w:t>
      </w:r>
    </w:p>
    <w:p w14:paraId="063533A3" w14:textId="77777777" w:rsidR="009A7676" w:rsidRDefault="009A7676" w:rsidP="009A7676">
      <w:pPr>
        <w:shd w:val="clear" w:color="auto" w:fill="FFFFFF"/>
        <w:spacing w:before="100" w:beforeAutospacing="1" w:after="0" w:afterAutospacing="1" w:line="240" w:lineRule="auto"/>
        <w:ind w:left="720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29AB9B1C" w14:textId="77777777" w:rsidR="009A7676" w:rsidRDefault="00642CE5" w:rsidP="00FD04BE">
      <w:pPr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9A7676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CL"/>
        </w:rPr>
        <w:t>Los consumidores de segundo orden</w:t>
      </w:r>
      <w:r w:rsidRPr="009A7676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: son los seres vivos que se alimentan de otros animales. Los animales carnívoros ocupan este eslabón de la cadena alimenticia.</w:t>
      </w:r>
      <w:r w:rsidR="009A7676" w:rsidRPr="009A7676">
        <w:rPr>
          <w:rFonts w:ascii="Arial" w:eastAsia="Times New Roman" w:hAnsi="Arial" w:cs="Arial"/>
          <w:color w:val="000000"/>
          <w:sz w:val="23"/>
          <w:szCs w:val="23"/>
          <w:lang w:eastAsia="es-CL"/>
        </w:rPr>
        <w:t xml:space="preserve"> </w:t>
      </w:r>
    </w:p>
    <w:p w14:paraId="2D20AADD" w14:textId="77777777" w:rsidR="009A7676" w:rsidRDefault="009A7676" w:rsidP="009A7676">
      <w:pPr>
        <w:pStyle w:val="Prrafodelista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2161E0FD" w14:textId="376A5B16" w:rsidR="00642CE5" w:rsidRPr="009A7676" w:rsidRDefault="00642CE5" w:rsidP="00FD04BE">
      <w:pPr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9A7676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CL"/>
        </w:rPr>
        <w:t>Los descomponedores</w:t>
      </w:r>
      <w:r w:rsidRPr="009A7676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: se alimentan de restos de otros seres vivos, los descomponen y hacen que los restos pasen a formar parte del suelo. Pertenecen a este eslabón los hongos y algunos seres microscópicos.</w:t>
      </w:r>
    </w:p>
    <w:p w14:paraId="2AFFF94E" w14:textId="77777777" w:rsidR="009A7676" w:rsidRDefault="009A7676" w:rsidP="009A767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390BE88C" w14:textId="77777777" w:rsidR="009A7676" w:rsidRDefault="009A7676" w:rsidP="009A7676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</w:p>
    <w:p w14:paraId="1B91E7C6" w14:textId="3EC022D6" w:rsidR="00642CE5" w:rsidRPr="00642CE5" w:rsidRDefault="00642CE5" w:rsidP="009A767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es-CL"/>
        </w:rPr>
      </w:pP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br/>
        <w:t>Para representar como funciona esta cadena alimenticia se suele utilizar la llamada </w:t>
      </w:r>
      <w:r w:rsidRPr="00642CE5">
        <w:rPr>
          <w:rFonts w:ascii="Arial" w:eastAsia="Times New Roman" w:hAnsi="Arial" w:cs="Arial"/>
          <w:b/>
          <w:bCs/>
          <w:color w:val="000000"/>
          <w:sz w:val="23"/>
          <w:szCs w:val="23"/>
          <w:lang w:eastAsia="es-CL"/>
        </w:rPr>
        <w:t>pirámide trófica</w:t>
      </w:r>
      <w:r w:rsidRPr="00642CE5">
        <w:rPr>
          <w:rFonts w:ascii="Arial" w:eastAsia="Times New Roman" w:hAnsi="Arial" w:cs="Arial"/>
          <w:color w:val="000000"/>
          <w:sz w:val="23"/>
          <w:szCs w:val="23"/>
          <w:lang w:eastAsia="es-CL"/>
        </w:rPr>
        <w:t>. Se trata de un dibujo geométrico donde aparecen los diferentes niveles siguiendo un orden de mayor a menor. En la parte superior aparecen los consumidores terciarios, los depredadores, mientras que en la zona inferior aparecen los productores:</w:t>
      </w:r>
    </w:p>
    <w:p w14:paraId="70CE059A" w14:textId="11EBB24C" w:rsidR="000C4753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9EC762" w14:textId="7CF5D536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2171BB" w14:textId="7E0169D5" w:rsidR="00E41BAB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642CE5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8E2B46B" wp14:editId="1D13BA20">
            <wp:simplePos x="0" y="0"/>
            <wp:positionH relativeFrom="margin">
              <wp:posOffset>-66675</wp:posOffset>
            </wp:positionH>
            <wp:positionV relativeFrom="paragraph">
              <wp:posOffset>60325</wp:posOffset>
            </wp:positionV>
            <wp:extent cx="6667500" cy="6124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EA33E" w14:textId="07A7837B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C5AA2E" w14:textId="4F39FF93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96282C" w14:textId="68B36327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99D2E4" w14:textId="5F1CB229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893FFA" w14:textId="153816A6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02C706" w14:textId="27339A95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7D7DCF" w14:textId="31504A10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3615CF" w14:textId="5CD5423F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50E945" w14:textId="024C6B06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2B0CBD" w14:textId="102A6B10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686927" w14:textId="086B4020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340266" w14:textId="594CB81B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F3FB9DC" w14:textId="7ACA318B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DB8ED1" w14:textId="3702C25D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E74CD6" w14:textId="677BB2E3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8AA621" w14:textId="5513F689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9E5C899" w14:textId="4ACD1136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13CD63" w14:textId="7EBB31CB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E19E00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774BC0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A1F838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7BC2C5F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FF22EA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EB1BCA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95D15F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A8E242B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A0E6CCC" w14:textId="77777777" w:rsidR="009A7676" w:rsidRDefault="009A767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7228FC" w14:textId="2C9B4FA6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4B4FC5" w14:textId="2D4028CF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6A6ACA" w14:textId="3A8F75D7" w:rsidR="00E41BAB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A88443" w14:textId="77777777" w:rsidR="00E41BAB" w:rsidRPr="00C0309A" w:rsidRDefault="00E41BA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60D89783" w:rsidR="00B17032" w:rsidRPr="00C0309A" w:rsidRDefault="00642C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642CE5">
        <w:rPr>
          <w:noProof/>
          <w:lang w:eastAsia="es-CL"/>
        </w:rPr>
        <w:lastRenderedPageBreak/>
        <w:drawing>
          <wp:inline distT="0" distB="0" distL="0" distR="0" wp14:anchorId="641D6C09" wp14:editId="4CD4424C">
            <wp:extent cx="6619875" cy="37236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813" cy="37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CF9644" w14:textId="447414F4" w:rsidR="0073291A" w:rsidRDefault="007329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 lo leído anteriormente y a los ejemplos dados de cadenas. Con el siguiente listado construye una cadena trófica. Puedes hacer un mapa conceptual, esquema o dibujar los seres vivos.</w:t>
      </w:r>
    </w:p>
    <w:p w14:paraId="70F76DB6" w14:textId="37FB9C1D" w:rsidR="007821FD" w:rsidRDefault="007329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Árboles, pasto, conejo, gato, perro, caballo, zorro, cerdo,</w:t>
      </w:r>
    </w:p>
    <w:p w14:paraId="24DF399C" w14:textId="579F1740" w:rsidR="009A7676" w:rsidRPr="009A7676" w:rsidRDefault="009A7676">
      <w:pPr>
        <w:rPr>
          <w:rFonts w:ascii="Arial" w:hAnsi="Arial" w:cs="Arial"/>
          <w:b/>
          <w:sz w:val="24"/>
          <w:szCs w:val="24"/>
        </w:rPr>
      </w:pPr>
      <w:r w:rsidRPr="009A7676">
        <w:rPr>
          <w:rFonts w:ascii="Arial" w:hAnsi="Arial" w:cs="Arial"/>
          <w:b/>
          <w:sz w:val="24"/>
          <w:szCs w:val="24"/>
        </w:rPr>
        <w:t xml:space="preserve">Recuerda que debes identificar y poner nombre a quienes son productores, consumidores primarios secundarios y terciarios, si es que hubiera. </w:t>
      </w:r>
    </w:p>
    <w:p w14:paraId="41F73C89" w14:textId="38A6CF7B" w:rsidR="00045870" w:rsidRDefault="009A76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285C9" wp14:editId="1D01DBD1">
                <wp:simplePos x="0" y="0"/>
                <wp:positionH relativeFrom="column">
                  <wp:posOffset>76200</wp:posOffset>
                </wp:positionH>
                <wp:positionV relativeFrom="paragraph">
                  <wp:posOffset>92710</wp:posOffset>
                </wp:positionV>
                <wp:extent cx="6086475" cy="32766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276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8C68A" id="Rectángulo 3" o:spid="_x0000_s1026" style="position:absolute;margin-left:6pt;margin-top:7.3pt;width:479.25pt;height:2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" filled="f" strokecolor="#1f4d78 [1604]" strokeweight="1pt"/>
            </w:pict>
          </mc:Fallback>
        </mc:AlternateContent>
      </w:r>
    </w:p>
    <w:p w14:paraId="7F03A323" w14:textId="381A225A" w:rsidR="00045870" w:rsidRDefault="00045870">
      <w:pPr>
        <w:rPr>
          <w:rFonts w:ascii="Arial" w:hAnsi="Arial" w:cs="Arial"/>
          <w:sz w:val="24"/>
          <w:szCs w:val="24"/>
        </w:rPr>
      </w:pPr>
    </w:p>
    <w:p w14:paraId="2ACC5A6A" w14:textId="7CB56307" w:rsidR="00045870" w:rsidRDefault="00045870">
      <w:pPr>
        <w:rPr>
          <w:rFonts w:ascii="Arial" w:hAnsi="Arial" w:cs="Arial"/>
          <w:sz w:val="24"/>
          <w:szCs w:val="24"/>
        </w:rPr>
      </w:pPr>
    </w:p>
    <w:p w14:paraId="2128E1E9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386F7113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2651C00B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29412D2E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446F069E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725DAB1F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0E7AA84B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12970B9B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47A5024A" w14:textId="77777777" w:rsidR="009A7676" w:rsidRDefault="009A7676">
      <w:pPr>
        <w:rPr>
          <w:rFonts w:ascii="Arial" w:hAnsi="Arial" w:cs="Arial"/>
          <w:sz w:val="24"/>
          <w:szCs w:val="24"/>
        </w:rPr>
      </w:pPr>
    </w:p>
    <w:p w14:paraId="2055A794" w14:textId="0B5A304E" w:rsidR="009A7676" w:rsidRPr="009A7676" w:rsidRDefault="009A7676" w:rsidP="009A7676">
      <w:pPr>
        <w:jc w:val="center"/>
        <w:rPr>
          <w:rFonts w:ascii="Arial" w:hAnsi="Arial" w:cs="Arial"/>
          <w:b/>
          <w:sz w:val="24"/>
          <w:szCs w:val="24"/>
        </w:rPr>
      </w:pPr>
      <w:r w:rsidRPr="009A7676">
        <w:rPr>
          <w:rFonts w:ascii="Arial" w:hAnsi="Arial" w:cs="Arial"/>
          <w:b/>
          <w:sz w:val="24"/>
          <w:szCs w:val="24"/>
        </w:rPr>
        <w:t xml:space="preserve">Envía una foto al </w:t>
      </w:r>
      <w:proofErr w:type="spellStart"/>
      <w:r w:rsidRPr="009A7676">
        <w:rPr>
          <w:rFonts w:ascii="Arial" w:hAnsi="Arial" w:cs="Arial"/>
          <w:b/>
          <w:sz w:val="24"/>
          <w:szCs w:val="24"/>
        </w:rPr>
        <w:t>wsp</w:t>
      </w:r>
      <w:proofErr w:type="spellEnd"/>
      <w:r w:rsidRPr="009A7676">
        <w:rPr>
          <w:rFonts w:ascii="Arial" w:hAnsi="Arial" w:cs="Arial"/>
          <w:b/>
          <w:sz w:val="24"/>
          <w:szCs w:val="24"/>
        </w:rPr>
        <w:t xml:space="preserve"> del curso del trabajo realizado</w:t>
      </w:r>
    </w:p>
    <w:p w14:paraId="5F38E5D6" w14:textId="1373A8B2" w:rsidR="003E3616" w:rsidRDefault="000458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Autoevaluación</w:t>
      </w:r>
      <w:r w:rsidR="007821FD">
        <w:rPr>
          <w:rFonts w:ascii="Arial" w:hAnsi="Arial" w:cs="Arial"/>
          <w:sz w:val="24"/>
          <w:szCs w:val="24"/>
        </w:rPr>
        <w:t xml:space="preserve">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sectPr w:rsidR="007821FD" w:rsidRPr="00C0309A" w:rsidSect="009A7676">
      <w:headerReference w:type="default" r:id="rId1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75151" w14:textId="77777777" w:rsidR="001C3834" w:rsidRDefault="001C3834" w:rsidP="00B17032">
      <w:pPr>
        <w:spacing w:after="0" w:line="240" w:lineRule="auto"/>
      </w:pPr>
      <w:r>
        <w:separator/>
      </w:r>
    </w:p>
  </w:endnote>
  <w:endnote w:type="continuationSeparator" w:id="0">
    <w:p w14:paraId="2D9A2F50" w14:textId="77777777" w:rsidR="001C3834" w:rsidRDefault="001C383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lica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688C5" w14:textId="77777777" w:rsidR="001C3834" w:rsidRDefault="001C3834" w:rsidP="00B17032">
      <w:pPr>
        <w:spacing w:after="0" w:line="240" w:lineRule="auto"/>
      </w:pPr>
      <w:r>
        <w:separator/>
      </w:r>
    </w:p>
  </w:footnote>
  <w:footnote w:type="continuationSeparator" w:id="0">
    <w:p w14:paraId="4468A933" w14:textId="77777777" w:rsidR="001C3834" w:rsidRDefault="001C383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2D06FC" w:rsidRPr="007821FD" w:rsidRDefault="002D06FC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2D06FC" w:rsidRDefault="002D06F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DOCENTE</w:t>
    </w:r>
    <w:r>
      <w:rPr>
        <w:rFonts w:ascii="Arial Narrow" w:hAnsi="Arial Narrow"/>
        <w:sz w:val="20"/>
        <w:szCs w:val="16"/>
      </w:rPr>
      <w:t>: Angélica Ortiz Gómez</w:t>
    </w:r>
  </w:p>
  <w:p w14:paraId="50C0DF1C" w14:textId="77777777" w:rsidR="002D06FC" w:rsidRDefault="002D06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3D2"/>
    <w:multiLevelType w:val="multilevel"/>
    <w:tmpl w:val="2C7E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45870"/>
    <w:rsid w:val="000C4753"/>
    <w:rsid w:val="00117C6E"/>
    <w:rsid w:val="00124000"/>
    <w:rsid w:val="001C3834"/>
    <w:rsid w:val="002535A8"/>
    <w:rsid w:val="002B5E86"/>
    <w:rsid w:val="002D06FC"/>
    <w:rsid w:val="002D40B4"/>
    <w:rsid w:val="003E3616"/>
    <w:rsid w:val="00413B06"/>
    <w:rsid w:val="004147D0"/>
    <w:rsid w:val="004754B6"/>
    <w:rsid w:val="005D1AC5"/>
    <w:rsid w:val="0062491C"/>
    <w:rsid w:val="00642CE5"/>
    <w:rsid w:val="0073291A"/>
    <w:rsid w:val="007821FD"/>
    <w:rsid w:val="009A7676"/>
    <w:rsid w:val="00B15E2C"/>
    <w:rsid w:val="00B17032"/>
    <w:rsid w:val="00B40339"/>
    <w:rsid w:val="00C0309A"/>
    <w:rsid w:val="00C464F9"/>
    <w:rsid w:val="00E41BAB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A7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4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2020-05-09T20:36:00Z</dcterms:created>
  <dcterms:modified xsi:type="dcterms:W3CDTF">2020-05-09T20:36:00Z</dcterms:modified>
</cp:coreProperties>
</file>