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B65" w:rsidRPr="001B56EA" w:rsidRDefault="00604B65" w:rsidP="00604B6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04B65" w:rsidRPr="009340ED" w:rsidRDefault="00604B65" w:rsidP="00604B65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2482B024" wp14:editId="44AC12F8">
            <wp:simplePos x="0" y="0"/>
            <wp:positionH relativeFrom="column">
              <wp:posOffset>434340</wp:posOffset>
            </wp:positionH>
            <wp:positionV relativeFrom="paragraph">
              <wp:posOffset>-347980</wp:posOffset>
            </wp:positionV>
            <wp:extent cx="506095" cy="707390"/>
            <wp:effectExtent l="0" t="0" r="825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0ED">
        <w:rPr>
          <w:rFonts w:ascii="Arial" w:hAnsi="Arial" w:cs="Arial"/>
          <w:szCs w:val="24"/>
        </w:rPr>
        <w:t>PROFESORA: CLAUDIA CAVIERES JARA</w:t>
      </w:r>
    </w:p>
    <w:p w:rsidR="00604B65" w:rsidRDefault="00604B65" w:rsidP="00604B65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604B65" w:rsidRDefault="00604B65" w:rsidP="00604B65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ACTIVIDADES </w:t>
      </w:r>
    </w:p>
    <w:p w:rsidR="00604B65" w:rsidRDefault="00604B65" w:rsidP="00604B65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604B65" w:rsidRDefault="00604B65" w:rsidP="00604B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CURSO:  QUINTO BASICO</w:t>
      </w:r>
    </w:p>
    <w:p w:rsidR="00604B65" w:rsidRDefault="00604B65" w:rsidP="00604B65">
      <w:pPr>
        <w:rPr>
          <w:rFonts w:ascii="Arial" w:hAnsi="Arial" w:cs="Arial"/>
          <w:sz w:val="28"/>
          <w:szCs w:val="28"/>
        </w:rPr>
      </w:pPr>
    </w:p>
    <w:p w:rsidR="00604B65" w:rsidRDefault="00604B65" w:rsidP="00604B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a.- Lectura complementaria: Trece casos misteriosos.</w:t>
      </w:r>
    </w:p>
    <w:p w:rsidR="00604B65" w:rsidRDefault="00604B65" w:rsidP="00604B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b.- Guía de trabajo.</w:t>
      </w:r>
    </w:p>
    <w:p w:rsidR="00604B65" w:rsidRDefault="00604B65" w:rsidP="00604B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c.- Texto del estudiante: página 17.</w:t>
      </w:r>
    </w:p>
    <w:p w:rsidR="00604B65" w:rsidRDefault="00604B65" w:rsidP="00604B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lectura texto: </w:t>
      </w:r>
      <w:r w:rsidRPr="009340ED">
        <w:rPr>
          <w:rFonts w:ascii="Arial" w:hAnsi="Arial" w:cs="Arial"/>
          <w:sz w:val="28"/>
          <w:szCs w:val="28"/>
        </w:rPr>
        <w:t>Blancanieves y los siete enanitos</w:t>
      </w:r>
      <w:r>
        <w:rPr>
          <w:rFonts w:ascii="Arial" w:hAnsi="Arial" w:cs="Arial"/>
          <w:sz w:val="28"/>
          <w:szCs w:val="28"/>
        </w:rPr>
        <w:t xml:space="preserve"> páginas 18 hasta 23.</w:t>
      </w:r>
    </w:p>
    <w:p w:rsidR="00604B65" w:rsidRDefault="00604B65" w:rsidP="00604B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escribir y contestar preguntas en el cuaderno de Lenguaje y comunicación pagina 24, preguntas 1,2 y 5 letras a y b; pregunta 9.</w:t>
      </w:r>
    </w:p>
    <w:p w:rsidR="00604B65" w:rsidRPr="001B56EA" w:rsidRDefault="00604B65" w:rsidP="00604B65">
      <w:pPr>
        <w:rPr>
          <w:rFonts w:ascii="Arial" w:hAnsi="Arial" w:cs="Arial"/>
          <w:sz w:val="28"/>
          <w:szCs w:val="28"/>
        </w:rPr>
      </w:pPr>
    </w:p>
    <w:p w:rsidR="009B7E91" w:rsidRDefault="009B7E91"/>
    <w:sectPr w:rsidR="009B7E91" w:rsidSect="002B2872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65"/>
    <w:rsid w:val="00604B65"/>
    <w:rsid w:val="009B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1C82F-1F2C-4CBD-9A4E-1B5F9334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B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1</cp:revision>
  <dcterms:created xsi:type="dcterms:W3CDTF">2020-03-17T22:46:00Z</dcterms:created>
  <dcterms:modified xsi:type="dcterms:W3CDTF">2020-03-17T22:48:00Z</dcterms:modified>
</cp:coreProperties>
</file>