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C70824" w14:textId="77777777" w:rsidR="00CA761B" w:rsidRPr="00360AF7" w:rsidRDefault="00CA761B" w:rsidP="00CA761B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360AF7">
        <w:rPr>
          <w:rFonts w:ascii="Arial" w:hAnsi="Arial" w:cs="Arial"/>
          <w:b/>
          <w:sz w:val="26"/>
          <w:szCs w:val="26"/>
          <w:u w:val="single"/>
        </w:rPr>
        <w:t>Guía de Trabajo</w:t>
      </w:r>
    </w:p>
    <w:p w14:paraId="4B900B1E" w14:textId="77777777" w:rsidR="00CA761B" w:rsidRPr="00360AF7" w:rsidRDefault="00CA761B" w:rsidP="00CA761B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360AF7">
        <w:rPr>
          <w:rFonts w:ascii="Arial" w:hAnsi="Arial" w:cs="Arial"/>
          <w:b/>
          <w:sz w:val="26"/>
          <w:szCs w:val="26"/>
          <w:u w:val="single"/>
        </w:rPr>
        <w:t xml:space="preserve">Historia y Geografía </w:t>
      </w:r>
      <w:r w:rsidR="00513498" w:rsidRPr="00360AF7">
        <w:rPr>
          <w:rFonts w:ascii="Arial" w:hAnsi="Arial" w:cs="Arial"/>
          <w:b/>
          <w:sz w:val="26"/>
          <w:szCs w:val="26"/>
          <w:u w:val="single"/>
        </w:rPr>
        <w:t>5</w:t>
      </w:r>
      <w:r w:rsidRPr="00360AF7">
        <w:rPr>
          <w:rFonts w:ascii="Arial" w:hAnsi="Arial" w:cs="Arial"/>
          <w:b/>
          <w:sz w:val="26"/>
          <w:szCs w:val="26"/>
          <w:u w:val="single"/>
        </w:rPr>
        <w:t>° Básico</w:t>
      </w:r>
    </w:p>
    <w:p w14:paraId="70076706" w14:textId="77777777" w:rsidR="00360AF7" w:rsidRPr="000E4C09" w:rsidRDefault="00360AF7" w:rsidP="00360AF7">
      <w:pPr>
        <w:spacing w:after="0"/>
        <w:jc w:val="center"/>
        <w:rPr>
          <w:rFonts w:ascii="Arial" w:hAnsi="Arial" w:cs="Arial"/>
          <w:b/>
          <w:i/>
          <w:sz w:val="26"/>
          <w:szCs w:val="26"/>
          <w:u w:val="single"/>
        </w:rPr>
      </w:pPr>
      <w:r w:rsidRPr="000E4C09">
        <w:rPr>
          <w:rFonts w:ascii="Arial" w:hAnsi="Arial" w:cs="Arial"/>
          <w:b/>
          <w:i/>
          <w:sz w:val="26"/>
          <w:szCs w:val="26"/>
          <w:u w:val="single"/>
        </w:rPr>
        <w:t>“</w:t>
      </w:r>
      <w:r w:rsidR="00FA3BC0">
        <w:rPr>
          <w:rFonts w:ascii="Arial" w:hAnsi="Arial" w:cs="Arial"/>
          <w:b/>
          <w:i/>
          <w:sz w:val="26"/>
          <w:szCs w:val="26"/>
          <w:u w:val="single"/>
        </w:rPr>
        <w:t>Descubrimiento y Conquista de América</w:t>
      </w:r>
      <w:r w:rsidRPr="000E4C09">
        <w:rPr>
          <w:rFonts w:ascii="Arial" w:hAnsi="Arial" w:cs="Arial"/>
          <w:b/>
          <w:i/>
          <w:sz w:val="26"/>
          <w:szCs w:val="26"/>
          <w:u w:val="single"/>
        </w:rPr>
        <w:t>”</w:t>
      </w:r>
    </w:p>
    <w:p w14:paraId="67083BF3" w14:textId="77777777" w:rsidR="00CA761B" w:rsidRPr="00360AF7" w:rsidRDefault="00CA761B" w:rsidP="00CA761B">
      <w:pPr>
        <w:spacing w:after="0"/>
        <w:rPr>
          <w:rFonts w:ascii="Arial" w:hAnsi="Arial" w:cs="Arial"/>
        </w:rPr>
      </w:pPr>
    </w:p>
    <w:tbl>
      <w:tblPr>
        <w:tblW w:w="8539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7"/>
        <w:gridCol w:w="1276"/>
        <w:gridCol w:w="2896"/>
      </w:tblGrid>
      <w:tr w:rsidR="00B446A8" w:rsidRPr="00360AF7" w14:paraId="614DA897" w14:textId="77777777" w:rsidTr="00B446A8">
        <w:trPr>
          <w:trHeight w:val="703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0D356" w14:textId="77777777" w:rsidR="00B446A8" w:rsidRPr="00360AF7" w:rsidRDefault="00B446A8" w:rsidP="00D10B9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EE85FF6" w14:textId="77777777" w:rsidR="00B446A8" w:rsidRPr="00360AF7" w:rsidRDefault="00B446A8" w:rsidP="00D10B9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360AF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6326A" w14:textId="77777777" w:rsidR="00B446A8" w:rsidRPr="00360AF7" w:rsidRDefault="00B446A8" w:rsidP="00D10B9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FB8E260" w14:textId="77777777" w:rsidR="00B446A8" w:rsidRPr="00360AF7" w:rsidRDefault="00B446A8" w:rsidP="00B446A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360AF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5°   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15CDC" w14:textId="77777777" w:rsidR="00B446A8" w:rsidRPr="00360AF7" w:rsidRDefault="00B446A8" w:rsidP="00D10B9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24E4318D" w14:textId="77777777" w:rsidR="00B446A8" w:rsidRPr="00360AF7" w:rsidRDefault="00B446A8" w:rsidP="00360AF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360AF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 w:rsidR="00FA3BC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11</w:t>
            </w:r>
          </w:p>
        </w:tc>
      </w:tr>
      <w:tr w:rsidR="00B446A8" w:rsidRPr="00360AF7" w14:paraId="3CFB0ED4" w14:textId="77777777" w:rsidTr="00B446A8">
        <w:trPr>
          <w:trHeight w:val="439"/>
        </w:trPr>
        <w:tc>
          <w:tcPr>
            <w:tcW w:w="85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4995CC" w14:textId="77777777" w:rsidR="00B446A8" w:rsidRPr="00360AF7" w:rsidRDefault="00B446A8" w:rsidP="00D10B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5104B75B" w14:textId="77777777" w:rsidR="00B446A8" w:rsidRPr="00360AF7" w:rsidRDefault="00B446A8" w:rsidP="00D10B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360AF7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446A8" w:rsidRPr="00360AF7" w14:paraId="42AA9101" w14:textId="77777777" w:rsidTr="00B446A8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49CA8" w14:textId="77777777" w:rsidR="00B446A8" w:rsidRPr="00464B5C" w:rsidRDefault="00B446A8" w:rsidP="00AF6C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60AF7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(</w:t>
            </w:r>
            <w:r w:rsidRPr="00464B5C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s): </w:t>
            </w:r>
            <w:r w:rsidRPr="00464B5C">
              <w:rPr>
                <w:rFonts w:ascii="Arial" w:hAnsi="Arial" w:cs="Arial"/>
                <w:b/>
                <w:sz w:val="24"/>
                <w:szCs w:val="24"/>
              </w:rPr>
              <w:t xml:space="preserve">OA </w:t>
            </w:r>
            <w:r w:rsidR="00464B5C" w:rsidRPr="00464B5C">
              <w:rPr>
                <w:rFonts w:ascii="Arial" w:hAnsi="Arial" w:cs="Arial"/>
                <w:b/>
                <w:sz w:val="24"/>
                <w:szCs w:val="24"/>
              </w:rPr>
              <w:t xml:space="preserve">1: </w:t>
            </w:r>
            <w:r w:rsidR="00464B5C" w:rsidRPr="00464B5C">
              <w:rPr>
                <w:rFonts w:ascii="Arial" w:hAnsi="Arial" w:cs="Arial"/>
                <w:bCs/>
                <w:sz w:val="24"/>
                <w:szCs w:val="24"/>
              </w:rPr>
              <w:t>Explicar los viajes de descubrimiento de Cristóbal Colón, de Hernando de Magallanes y de algún otro explorador, considerando sus objetivos, las</w:t>
            </w:r>
            <w:r w:rsidR="00464B5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464B5C" w:rsidRPr="00464B5C">
              <w:rPr>
                <w:rFonts w:ascii="Arial" w:hAnsi="Arial" w:cs="Arial"/>
                <w:bCs/>
                <w:sz w:val="24"/>
                <w:szCs w:val="24"/>
              </w:rPr>
              <w:t>rutas recorridas, los avances tecnológicos que facilitaron la navegación, las dificultades y</w:t>
            </w:r>
            <w:r w:rsidR="00464B5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464B5C" w:rsidRPr="00464B5C">
              <w:rPr>
                <w:rFonts w:ascii="Arial" w:hAnsi="Arial" w:cs="Arial"/>
                <w:bCs/>
                <w:sz w:val="24"/>
                <w:szCs w:val="24"/>
              </w:rPr>
              <w:t>los desafíos que enfrentaron las tripulaciones y el contexto europeo general en que se desarrollaron.</w:t>
            </w:r>
          </w:p>
        </w:tc>
      </w:tr>
      <w:tr w:rsidR="00B446A8" w:rsidRPr="00360AF7" w14:paraId="4EF7AA62" w14:textId="77777777" w:rsidTr="00B446A8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9A124" w14:textId="77777777" w:rsidR="00B446A8" w:rsidRPr="00360AF7" w:rsidRDefault="00B446A8" w:rsidP="00FA3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360AF7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FA3BC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Descubrimiento y Conquista de América.</w:t>
            </w:r>
          </w:p>
        </w:tc>
      </w:tr>
      <w:tr w:rsidR="00B446A8" w:rsidRPr="00360AF7" w14:paraId="3B0BCCF9" w14:textId="77777777" w:rsidTr="00B446A8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0564F" w14:textId="2434E6C8" w:rsidR="00B446A8" w:rsidRPr="00FA3BC0" w:rsidRDefault="00B446A8" w:rsidP="00B72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FA3BC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FA3BC0" w:rsidRPr="00FA3BC0">
              <w:rPr>
                <w:rFonts w:ascii="Arial" w:hAnsi="Arial" w:cs="Arial"/>
                <w:sz w:val="24"/>
              </w:rPr>
              <w:t xml:space="preserve">Identificar los principales motivos que </w:t>
            </w:r>
            <w:r w:rsidR="00B057EC">
              <w:rPr>
                <w:rFonts w:ascii="Arial" w:hAnsi="Arial" w:cs="Arial"/>
                <w:sz w:val="24"/>
              </w:rPr>
              <w:t xml:space="preserve">impulsaron </w:t>
            </w:r>
            <w:r w:rsidR="00B057EC" w:rsidRPr="00FA3BC0">
              <w:rPr>
                <w:rFonts w:ascii="Arial" w:hAnsi="Arial" w:cs="Arial"/>
                <w:sz w:val="24"/>
              </w:rPr>
              <w:t>la</w:t>
            </w:r>
            <w:r w:rsidR="00FA3BC0" w:rsidRPr="00FA3BC0">
              <w:rPr>
                <w:rFonts w:ascii="Arial" w:hAnsi="Arial" w:cs="Arial"/>
                <w:sz w:val="24"/>
              </w:rPr>
              <w:t xml:space="preserve"> expansión europea de los siglos XIV y XV</w:t>
            </w:r>
            <w:r w:rsidR="00360AF7" w:rsidRPr="00FA3BC0">
              <w:rPr>
                <w:rFonts w:ascii="Arial" w:hAnsi="Arial" w:cs="Arial"/>
                <w:sz w:val="24"/>
              </w:rPr>
              <w:t>, a través del desarrollo de una guía de trabajo, utilizando el libro del estudiante y otros elementos tecnológicos.</w:t>
            </w:r>
          </w:p>
        </w:tc>
      </w:tr>
      <w:tr w:rsidR="00B446A8" w:rsidRPr="00360AF7" w14:paraId="310B6A36" w14:textId="77777777" w:rsidTr="00B446A8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32FBE" w14:textId="77777777" w:rsidR="00B446A8" w:rsidRPr="00FA3BC0" w:rsidRDefault="00B446A8" w:rsidP="00FA3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FA3BC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FA3BC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Identificar</w:t>
            </w:r>
            <w:r w:rsidR="00360AF7" w:rsidRPr="00FA3BC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.</w:t>
            </w:r>
          </w:p>
        </w:tc>
      </w:tr>
    </w:tbl>
    <w:p w14:paraId="1DF65975" w14:textId="77777777" w:rsidR="00B446A8" w:rsidRPr="00360AF7" w:rsidRDefault="00786EBD" w:rsidP="00786EBD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 w:rsidRPr="00360AF7">
        <w:rPr>
          <w:rFonts w:ascii="Arial" w:hAnsi="Arial" w:cs="Arial"/>
          <w:b/>
          <w:sz w:val="36"/>
          <w:szCs w:val="36"/>
        </w:rPr>
        <w:t>¿Qué necesitas saber?</w:t>
      </w:r>
    </w:p>
    <w:p w14:paraId="0ED2AE0E" w14:textId="77777777" w:rsidR="00786EBD" w:rsidRPr="00360AF7" w:rsidRDefault="00086090" w:rsidP="00CA761B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62C5C78B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Llamada ovalada 7" o:spid="_x0000_s1026" type="#_x0000_t63" style="position:absolute;margin-left:107.25pt;margin-top:2.3pt;width:333.75pt;height:14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" adj="-1204,14833" strokeweight="1.5pt">
            <v:stroke dashstyle="1 1"/>
            <v:textbox style="mso-next-textbox:#Llamada ovalada 7">
              <w:txbxContent>
                <w:p w14:paraId="47638AD2" w14:textId="77777777" w:rsidR="00786EBD" w:rsidRPr="00786EBD" w:rsidRDefault="00786EBD" w:rsidP="00786EBD">
                  <w:pPr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0C4753">
                    <w:rPr>
                      <w:sz w:val="28"/>
                      <w:szCs w:val="28"/>
                    </w:rPr>
                    <w:t xml:space="preserve">Para comenzar necesitas saber de qué se trata la habilidad de </w:t>
                  </w:r>
                  <w:r w:rsidR="00FA3BC0">
                    <w:rPr>
                      <w:color w:val="FF0000"/>
                      <w:sz w:val="28"/>
                      <w:szCs w:val="28"/>
                    </w:rPr>
                    <w:t>identificar</w:t>
                  </w:r>
                  <w:r w:rsidRPr="004043AA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y qué</w:t>
                  </w:r>
                  <w:r w:rsidRPr="000C4753">
                    <w:rPr>
                      <w:sz w:val="28"/>
                      <w:szCs w:val="28"/>
                    </w:rPr>
                    <w:t xml:space="preserve"> entendemos por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FE21E4">
                    <w:rPr>
                      <w:color w:val="FF0000"/>
                      <w:sz w:val="28"/>
                      <w:szCs w:val="28"/>
                    </w:rPr>
                    <w:t>descubrimiento y conquista de América.</w:t>
                  </w:r>
                </w:p>
              </w:txbxContent>
            </v:textbox>
          </v:shape>
        </w:pict>
      </w:r>
    </w:p>
    <w:p w14:paraId="436C0CAD" w14:textId="77777777" w:rsidR="00786EBD" w:rsidRPr="00360AF7" w:rsidRDefault="00786EBD" w:rsidP="00CA761B">
      <w:pPr>
        <w:spacing w:after="0"/>
        <w:rPr>
          <w:rFonts w:ascii="Arial" w:hAnsi="Arial" w:cs="Arial"/>
        </w:rPr>
      </w:pPr>
    </w:p>
    <w:p w14:paraId="232F2E87" w14:textId="77777777" w:rsidR="00786EBD" w:rsidRPr="00360AF7" w:rsidRDefault="00786EBD" w:rsidP="00CA761B">
      <w:pPr>
        <w:spacing w:after="0"/>
        <w:rPr>
          <w:rFonts w:ascii="Arial" w:hAnsi="Arial" w:cs="Arial"/>
        </w:rPr>
      </w:pPr>
      <w:r w:rsidRPr="00360AF7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58240" behindDoc="0" locked="0" layoutInCell="1" allowOverlap="1" wp14:anchorId="58851BBA" wp14:editId="05858E8F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999490" cy="1666240"/>
            <wp:effectExtent l="0" t="0" r="0" b="0"/>
            <wp:wrapSquare wrapText="bothSides"/>
            <wp:docPr id="1" name="Imagen 1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18B72D" w14:textId="77777777" w:rsidR="00786EBD" w:rsidRPr="00360AF7" w:rsidRDefault="00786EBD" w:rsidP="00CA761B">
      <w:pPr>
        <w:spacing w:after="0"/>
        <w:rPr>
          <w:rFonts w:ascii="Arial" w:hAnsi="Arial" w:cs="Arial"/>
        </w:rPr>
      </w:pPr>
    </w:p>
    <w:p w14:paraId="233813CA" w14:textId="77777777" w:rsidR="00786EBD" w:rsidRPr="00360AF7" w:rsidRDefault="00786EBD" w:rsidP="00CA761B">
      <w:pPr>
        <w:spacing w:after="0"/>
        <w:rPr>
          <w:rFonts w:ascii="Arial" w:hAnsi="Arial" w:cs="Arial"/>
        </w:rPr>
      </w:pPr>
    </w:p>
    <w:p w14:paraId="395BE913" w14:textId="77777777" w:rsidR="00786EBD" w:rsidRPr="00360AF7" w:rsidRDefault="00786EBD" w:rsidP="00CA761B">
      <w:pPr>
        <w:spacing w:after="0"/>
        <w:rPr>
          <w:rFonts w:ascii="Arial" w:hAnsi="Arial" w:cs="Arial"/>
        </w:rPr>
      </w:pPr>
    </w:p>
    <w:p w14:paraId="16095CB1" w14:textId="77777777" w:rsidR="00786EBD" w:rsidRPr="00360AF7" w:rsidRDefault="00786EBD" w:rsidP="00CA761B">
      <w:pPr>
        <w:spacing w:after="0"/>
        <w:rPr>
          <w:rFonts w:ascii="Arial" w:hAnsi="Arial" w:cs="Arial"/>
        </w:rPr>
      </w:pPr>
    </w:p>
    <w:p w14:paraId="00359D2A" w14:textId="77777777" w:rsidR="00786EBD" w:rsidRPr="00360AF7" w:rsidRDefault="00786EBD" w:rsidP="00CA761B">
      <w:pPr>
        <w:spacing w:after="0"/>
        <w:rPr>
          <w:rFonts w:ascii="Arial" w:hAnsi="Arial" w:cs="Arial"/>
        </w:rPr>
      </w:pPr>
    </w:p>
    <w:p w14:paraId="23DB03D7" w14:textId="77777777" w:rsidR="00786EBD" w:rsidRPr="00360AF7" w:rsidRDefault="00786EBD" w:rsidP="00CA761B">
      <w:pPr>
        <w:spacing w:after="0"/>
        <w:rPr>
          <w:rFonts w:ascii="Arial" w:hAnsi="Arial" w:cs="Arial"/>
        </w:rPr>
      </w:pPr>
    </w:p>
    <w:p w14:paraId="242F0FB2" w14:textId="77777777" w:rsidR="00786EBD" w:rsidRPr="00360AF7" w:rsidRDefault="00786EBD" w:rsidP="00CA761B">
      <w:pPr>
        <w:spacing w:after="0"/>
        <w:rPr>
          <w:rFonts w:ascii="Arial" w:hAnsi="Arial" w:cs="Arial"/>
        </w:rPr>
      </w:pPr>
    </w:p>
    <w:p w14:paraId="3C79F78E" w14:textId="77777777" w:rsidR="00786EBD" w:rsidRPr="00360AF7" w:rsidRDefault="00786EBD" w:rsidP="00CA761B">
      <w:pPr>
        <w:spacing w:after="0"/>
        <w:rPr>
          <w:rFonts w:ascii="Arial" w:hAnsi="Arial" w:cs="Arial"/>
          <w:sz w:val="24"/>
          <w:szCs w:val="24"/>
        </w:rPr>
      </w:pPr>
    </w:p>
    <w:p w14:paraId="2E1ADEE6" w14:textId="77777777" w:rsidR="009F2E4E" w:rsidRPr="00360AF7" w:rsidRDefault="009F2E4E" w:rsidP="009F2E4E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color w:val="000000"/>
          <w:u w:val="single"/>
        </w:rPr>
      </w:pPr>
      <w:r w:rsidRPr="00360AF7">
        <w:rPr>
          <w:rFonts w:ascii="Arial" w:hAnsi="Arial" w:cs="Arial"/>
          <w:b/>
          <w:color w:val="000000"/>
          <w:u w:val="single"/>
        </w:rPr>
        <w:t>ACTIVIDAD DE INICIO</w:t>
      </w:r>
    </w:p>
    <w:p w14:paraId="57E5EF00" w14:textId="77777777" w:rsidR="009F2E4E" w:rsidRPr="00360AF7" w:rsidRDefault="009F2E4E" w:rsidP="009F2E4E">
      <w:pPr>
        <w:pStyle w:val="NormalWeb"/>
        <w:spacing w:before="0" w:beforeAutospacing="0" w:after="0" w:afterAutospacing="0" w:line="360" w:lineRule="auto"/>
        <w:rPr>
          <w:rFonts w:ascii="Arial" w:hAnsi="Arial" w:cs="Arial"/>
          <w:i/>
          <w:color w:val="000000"/>
        </w:rPr>
      </w:pPr>
      <w:r w:rsidRPr="00360AF7">
        <w:rPr>
          <w:rFonts w:ascii="Arial" w:hAnsi="Arial" w:cs="Arial"/>
          <w:i/>
          <w:color w:val="000000"/>
        </w:rPr>
        <w:t>¿</w:t>
      </w:r>
      <w:r w:rsidR="00062DA7" w:rsidRPr="00360AF7">
        <w:rPr>
          <w:rFonts w:ascii="Arial" w:hAnsi="Arial" w:cs="Arial"/>
          <w:i/>
          <w:color w:val="000000"/>
        </w:rPr>
        <w:t xml:space="preserve">Qué entiendes por </w:t>
      </w:r>
      <w:r w:rsidR="00FA3BC0">
        <w:rPr>
          <w:rFonts w:ascii="Arial" w:hAnsi="Arial" w:cs="Arial"/>
          <w:i/>
          <w:color w:val="000000"/>
        </w:rPr>
        <w:t>identificar</w:t>
      </w:r>
      <w:r w:rsidRPr="00360AF7">
        <w:rPr>
          <w:rFonts w:ascii="Arial" w:hAnsi="Arial" w:cs="Arial"/>
          <w:i/>
          <w:color w:val="000000"/>
        </w:rPr>
        <w:t>?</w:t>
      </w:r>
    </w:p>
    <w:p w14:paraId="2B0EBDD9" w14:textId="77777777" w:rsidR="00B729A1" w:rsidRPr="00360AF7" w:rsidRDefault="00B729A1" w:rsidP="009F2E4E">
      <w:pPr>
        <w:pStyle w:val="NormalWeb"/>
        <w:spacing w:before="0" w:beforeAutospacing="0" w:after="0" w:afterAutospacing="0" w:line="360" w:lineRule="auto"/>
        <w:rPr>
          <w:rFonts w:ascii="Arial" w:hAnsi="Arial" w:cs="Arial"/>
          <w:i/>
          <w:color w:val="000000"/>
        </w:rPr>
      </w:pPr>
      <w:r w:rsidRPr="00360AF7">
        <w:rPr>
          <w:rFonts w:ascii="Arial" w:hAnsi="Arial" w:cs="Arial"/>
          <w:i/>
          <w:color w:val="000000"/>
        </w:rPr>
        <w:t>__________________________________________________________________</w:t>
      </w:r>
    </w:p>
    <w:p w14:paraId="6F96086B" w14:textId="77777777" w:rsidR="009F2E4E" w:rsidRPr="00360AF7" w:rsidRDefault="00C6484D" w:rsidP="009F2E4E">
      <w:pPr>
        <w:pStyle w:val="NormalWeb"/>
        <w:spacing w:before="0" w:beforeAutospacing="0" w:after="0" w:afterAutospacing="0" w:line="360" w:lineRule="auto"/>
        <w:rPr>
          <w:rFonts w:ascii="Arial" w:hAnsi="Arial" w:cs="Arial"/>
          <w:i/>
          <w:color w:val="000000"/>
        </w:rPr>
      </w:pPr>
      <w:r w:rsidRPr="00360AF7">
        <w:rPr>
          <w:rFonts w:ascii="Arial" w:hAnsi="Arial" w:cs="Arial"/>
          <w:i/>
          <w:color w:val="000000"/>
        </w:rPr>
        <w:t xml:space="preserve">¿Qué entiendes por </w:t>
      </w:r>
      <w:r w:rsidR="00FA3BC0">
        <w:rPr>
          <w:rFonts w:ascii="Arial" w:hAnsi="Arial" w:cs="Arial"/>
          <w:i/>
          <w:color w:val="000000"/>
        </w:rPr>
        <w:t>descubrimiento y conquista de América</w:t>
      </w:r>
      <w:r w:rsidR="009F2E4E" w:rsidRPr="00360AF7">
        <w:rPr>
          <w:rFonts w:ascii="Arial" w:hAnsi="Arial" w:cs="Arial"/>
          <w:i/>
          <w:color w:val="000000"/>
        </w:rPr>
        <w:t>?</w:t>
      </w:r>
    </w:p>
    <w:p w14:paraId="69CDE1DC" w14:textId="77777777" w:rsidR="00AE0ED8" w:rsidRPr="00360AF7" w:rsidRDefault="00B729A1" w:rsidP="009F2E4E">
      <w:pPr>
        <w:pStyle w:val="NormalWeb"/>
        <w:spacing w:before="0" w:beforeAutospacing="0" w:after="0" w:afterAutospacing="0" w:line="360" w:lineRule="auto"/>
        <w:rPr>
          <w:rFonts w:ascii="Arial" w:hAnsi="Arial" w:cs="Arial"/>
          <w:i/>
          <w:color w:val="000000"/>
        </w:rPr>
      </w:pPr>
      <w:r w:rsidRPr="00360AF7">
        <w:rPr>
          <w:rFonts w:ascii="Arial" w:hAnsi="Arial" w:cs="Arial"/>
          <w:i/>
          <w:color w:val="000000"/>
        </w:rPr>
        <w:t>________________________________________</w:t>
      </w:r>
      <w:r w:rsidR="00360AF7">
        <w:rPr>
          <w:rFonts w:ascii="Arial" w:hAnsi="Arial" w:cs="Arial"/>
          <w:i/>
          <w:color w:val="000000"/>
        </w:rPr>
        <w:t>__________________________</w:t>
      </w:r>
    </w:p>
    <w:p w14:paraId="1A5EB1D4" w14:textId="77777777" w:rsidR="00FA3BC0" w:rsidRPr="00BC7B1D" w:rsidRDefault="00FA3BC0" w:rsidP="00FA3BC0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276" w:lineRule="auto"/>
        <w:jc w:val="both"/>
        <w:rPr>
          <w:rFonts w:ascii="Arial" w:hAnsi="Arial" w:cs="Arial"/>
          <w:i/>
        </w:rPr>
      </w:pPr>
      <w:r w:rsidRPr="00BC7B1D">
        <w:rPr>
          <w:rFonts w:ascii="Arial" w:hAnsi="Arial" w:cs="Arial"/>
          <w:i/>
        </w:rPr>
        <w:t xml:space="preserve">Entendemos por </w:t>
      </w:r>
      <w:r w:rsidRPr="0063584B">
        <w:rPr>
          <w:rFonts w:ascii="Arial" w:hAnsi="Arial" w:cs="Arial"/>
          <w:i/>
          <w:color w:val="FF0000"/>
        </w:rPr>
        <w:t>identificar</w:t>
      </w:r>
      <w:r w:rsidRPr="00BC7B1D">
        <w:rPr>
          <w:rFonts w:ascii="Arial" w:hAnsi="Arial" w:cs="Arial"/>
          <w:i/>
        </w:rPr>
        <w:t xml:space="preserve"> en reconocer las principales características de algo o alguien.</w:t>
      </w:r>
    </w:p>
    <w:p w14:paraId="3DD8E3FD" w14:textId="77777777" w:rsidR="00360AF7" w:rsidRDefault="00360AF7" w:rsidP="00360AF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276" w:lineRule="auto"/>
        <w:jc w:val="both"/>
        <w:rPr>
          <w:rFonts w:ascii="Arial" w:hAnsi="Arial" w:cs="Arial"/>
          <w:i/>
        </w:rPr>
      </w:pPr>
    </w:p>
    <w:p w14:paraId="44AF2FCF" w14:textId="77777777" w:rsidR="00B729A1" w:rsidRPr="009B5DFE" w:rsidRDefault="00360AF7" w:rsidP="00444C90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276" w:lineRule="auto"/>
        <w:jc w:val="both"/>
        <w:rPr>
          <w:rFonts w:ascii="Arial" w:hAnsi="Arial" w:cs="Arial"/>
          <w:i/>
        </w:rPr>
      </w:pPr>
      <w:r w:rsidRPr="00444C90">
        <w:rPr>
          <w:rFonts w:ascii="Arial" w:hAnsi="Arial" w:cs="Arial"/>
          <w:i/>
          <w:color w:val="000000"/>
        </w:rPr>
        <w:t xml:space="preserve">Entendemos por </w:t>
      </w:r>
      <w:r w:rsidR="009B5DFE">
        <w:rPr>
          <w:rFonts w:ascii="Arial" w:hAnsi="Arial" w:cs="Arial"/>
          <w:i/>
          <w:color w:val="FF0000"/>
        </w:rPr>
        <w:t>descubrimiento y conquista de América</w:t>
      </w:r>
      <w:r w:rsidRPr="00444C90">
        <w:rPr>
          <w:rFonts w:ascii="Arial" w:hAnsi="Arial" w:cs="Arial"/>
          <w:i/>
          <w:color w:val="222222"/>
          <w:shd w:val="clear" w:color="auto" w:fill="FFFFFF"/>
        </w:rPr>
        <w:t> </w:t>
      </w:r>
      <w:r w:rsidR="009B5DFE" w:rsidRPr="009B5DFE">
        <w:rPr>
          <w:rFonts w:ascii="Arial" w:hAnsi="Arial" w:cs="Arial"/>
          <w:i/>
          <w:shd w:val="clear" w:color="auto" w:fill="FFFFFF"/>
        </w:rPr>
        <w:t>al proceso que inicia con la llegada a América por parte de Cristóbal Colon</w:t>
      </w:r>
      <w:r w:rsidR="009B5DFE">
        <w:rPr>
          <w:rFonts w:ascii="Arial" w:hAnsi="Arial" w:cs="Arial"/>
          <w:i/>
          <w:shd w:val="clear" w:color="auto" w:fill="FFFFFF"/>
        </w:rPr>
        <w:t xml:space="preserve"> y que llevaría al dominio de las poblaciones indígenas por parte de las potencias europeas como España, </w:t>
      </w:r>
      <w:r w:rsidR="003151C4">
        <w:rPr>
          <w:rFonts w:ascii="Arial" w:hAnsi="Arial" w:cs="Arial"/>
          <w:i/>
          <w:shd w:val="clear" w:color="auto" w:fill="FFFFFF"/>
        </w:rPr>
        <w:t>Portugal, Francia e Inglaterra, y que derivaría al proceso de colonización del continente.</w:t>
      </w:r>
    </w:p>
    <w:p w14:paraId="6623087E" w14:textId="77777777" w:rsidR="00B057EC" w:rsidRDefault="00B057EC" w:rsidP="007314DC">
      <w:pPr>
        <w:pStyle w:val="NormalWeb"/>
        <w:spacing w:before="0" w:beforeAutospacing="0" w:after="0" w:afterAutospacing="0"/>
        <w:rPr>
          <w:rFonts w:ascii="Arial" w:hAnsi="Arial" w:cs="Arial"/>
          <w:b/>
          <w:u w:val="single"/>
        </w:rPr>
      </w:pPr>
    </w:p>
    <w:p w14:paraId="0FC9FC4F" w14:textId="1C864573" w:rsidR="007314DC" w:rsidRPr="009B5DFE" w:rsidRDefault="007314DC" w:rsidP="007314DC">
      <w:pPr>
        <w:pStyle w:val="NormalWeb"/>
        <w:spacing w:before="0" w:beforeAutospacing="0" w:after="0" w:afterAutospacing="0"/>
        <w:rPr>
          <w:rFonts w:ascii="Arial" w:hAnsi="Arial" w:cs="Arial"/>
          <w:b/>
          <w:u w:val="single"/>
        </w:rPr>
      </w:pPr>
      <w:r w:rsidRPr="009B5DFE">
        <w:rPr>
          <w:rFonts w:ascii="Arial" w:hAnsi="Arial" w:cs="Arial"/>
          <w:b/>
          <w:u w:val="single"/>
        </w:rPr>
        <w:t>DESARROLLO</w:t>
      </w:r>
    </w:p>
    <w:p w14:paraId="52E10996" w14:textId="31BE355B" w:rsidR="00143E9E" w:rsidRPr="001A3271" w:rsidRDefault="00143E9E" w:rsidP="00143E9E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1A3271">
        <w:rPr>
          <w:rFonts w:ascii="Arial" w:hAnsi="Arial" w:cs="Arial"/>
          <w:i/>
          <w:color w:val="000000"/>
        </w:rPr>
        <w:t xml:space="preserve">Lectura del libro del estudiante, páginas </w:t>
      </w:r>
      <w:r>
        <w:rPr>
          <w:rFonts w:ascii="Arial" w:hAnsi="Arial" w:cs="Arial"/>
          <w:i/>
          <w:color w:val="000000"/>
        </w:rPr>
        <w:t>64 a la</w:t>
      </w:r>
      <w:r w:rsidRPr="001A3271">
        <w:rPr>
          <w:rFonts w:ascii="Arial" w:hAnsi="Arial" w:cs="Arial"/>
          <w:i/>
          <w:color w:val="000000"/>
        </w:rPr>
        <w:t xml:space="preserve"> </w:t>
      </w:r>
      <w:r>
        <w:rPr>
          <w:rFonts w:ascii="Arial" w:hAnsi="Arial" w:cs="Arial"/>
          <w:i/>
          <w:color w:val="000000"/>
        </w:rPr>
        <w:t>69</w:t>
      </w:r>
      <w:r w:rsidRPr="001A3271">
        <w:rPr>
          <w:rFonts w:ascii="Arial" w:hAnsi="Arial" w:cs="Arial"/>
          <w:i/>
          <w:color w:val="000000"/>
        </w:rPr>
        <w:t xml:space="preserve">, además del texto que se adjunta a continuación (puede complementar apoyándose en los textos y videos del Blog </w:t>
      </w:r>
      <w:hyperlink r:id="rId9" w:history="1">
        <w:r w:rsidRPr="001A3271">
          <w:rPr>
            <w:rStyle w:val="Hipervnculo"/>
            <w:rFonts w:ascii="Arial" w:hAnsi="Arial" w:cs="Arial"/>
          </w:rPr>
          <w:t>https://profehistoriahhcc.blogspot.com/</w:t>
        </w:r>
      </w:hyperlink>
      <w:r w:rsidRPr="001A3271">
        <w:rPr>
          <w:rFonts w:ascii="Arial" w:hAnsi="Arial" w:cs="Arial"/>
        </w:rPr>
        <w:t>).</w:t>
      </w:r>
    </w:p>
    <w:p w14:paraId="1E39A3C0" w14:textId="77777777" w:rsidR="00AE0ED8" w:rsidRDefault="00AE0ED8" w:rsidP="007314D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244BB194" w14:textId="77777777" w:rsidR="00143E9E" w:rsidRPr="00360AF7" w:rsidRDefault="00143E9E" w:rsidP="007314D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06E8306B" w14:textId="77777777" w:rsidR="00AE0ED8" w:rsidRPr="00360AF7" w:rsidRDefault="00AE0ED8" w:rsidP="007314D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14962E73" w14:textId="77777777" w:rsidR="00FE21E4" w:rsidRDefault="00FE21E4" w:rsidP="00FE21E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FACTORES QUE PERMITIERON LA EXPANSIÓN EUROPEA</w:t>
      </w:r>
    </w:p>
    <w:p w14:paraId="6080A062" w14:textId="77777777" w:rsidR="00FE21E4" w:rsidRDefault="00FE21E4" w:rsidP="00FE21E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195A8B1" w14:textId="77777777" w:rsidR="00FE21E4" w:rsidRDefault="00FE21E4" w:rsidP="00FE21E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E21E4">
        <w:rPr>
          <w:rFonts w:ascii="Arial" w:hAnsi="Arial" w:cs="Arial"/>
          <w:b/>
          <w:noProof/>
          <w:sz w:val="24"/>
          <w:szCs w:val="24"/>
          <w:lang w:eastAsia="es-CL"/>
        </w:rPr>
        <w:drawing>
          <wp:inline distT="0" distB="0" distL="0" distR="0" wp14:anchorId="6FBAAB36" wp14:editId="67471759">
            <wp:extent cx="3248025" cy="1520400"/>
            <wp:effectExtent l="19050" t="0" r="0" b="0"/>
            <wp:docPr id="6" name="5 Imagen" descr="Coló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ón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665" cy="152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56705" w14:textId="77777777" w:rsidR="00FE21E4" w:rsidRDefault="00FE21E4" w:rsidP="00FE21E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3FDE0B1" w14:textId="77777777" w:rsidR="00464B5C" w:rsidRDefault="00464B5C" w:rsidP="00464B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Pr="00464B5C">
        <w:rPr>
          <w:rFonts w:ascii="Arial" w:hAnsi="Arial" w:cs="Arial"/>
          <w:color w:val="000000"/>
          <w:sz w:val="24"/>
          <w:szCs w:val="24"/>
        </w:rPr>
        <w:t>Hasta el siglo XV, el mundo conocido para los europeos se limitaba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464B5C">
        <w:rPr>
          <w:rFonts w:ascii="Arial" w:hAnsi="Arial" w:cs="Arial"/>
          <w:color w:val="000000"/>
          <w:sz w:val="24"/>
          <w:szCs w:val="24"/>
        </w:rPr>
        <w:t xml:space="preserve">a </w:t>
      </w:r>
      <w:r w:rsidRPr="007960C7">
        <w:rPr>
          <w:rFonts w:ascii="Arial" w:hAnsi="Arial" w:cs="Arial"/>
          <w:b/>
          <w:color w:val="000000"/>
          <w:sz w:val="24"/>
          <w:szCs w:val="24"/>
        </w:rPr>
        <w:t>Europa</w:t>
      </w:r>
      <w:r w:rsidRPr="00464B5C">
        <w:rPr>
          <w:rFonts w:ascii="Arial" w:hAnsi="Arial" w:cs="Arial"/>
          <w:color w:val="000000"/>
          <w:sz w:val="24"/>
          <w:szCs w:val="24"/>
        </w:rPr>
        <w:t xml:space="preserve"> y a las tierras que rodeaban el </w:t>
      </w:r>
      <w:r w:rsidRPr="007960C7">
        <w:rPr>
          <w:rFonts w:ascii="Arial" w:hAnsi="Arial" w:cs="Arial"/>
          <w:b/>
          <w:color w:val="000000"/>
          <w:sz w:val="24"/>
          <w:szCs w:val="24"/>
        </w:rPr>
        <w:t>mar Mediterráneo</w:t>
      </w:r>
      <w:r w:rsidRPr="00464B5C">
        <w:rPr>
          <w:rFonts w:ascii="Arial" w:hAnsi="Arial" w:cs="Arial"/>
          <w:color w:val="000000"/>
          <w:sz w:val="24"/>
          <w:szCs w:val="24"/>
        </w:rPr>
        <w:t>, aunque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464B5C">
        <w:rPr>
          <w:rFonts w:ascii="Arial" w:hAnsi="Arial" w:cs="Arial"/>
          <w:color w:val="000000"/>
          <w:sz w:val="24"/>
          <w:szCs w:val="24"/>
        </w:rPr>
        <w:t xml:space="preserve">también tenían nociones sobre el </w:t>
      </w:r>
      <w:r w:rsidRPr="007960C7">
        <w:rPr>
          <w:rFonts w:ascii="Arial" w:hAnsi="Arial" w:cs="Arial"/>
          <w:b/>
          <w:color w:val="000000"/>
          <w:sz w:val="24"/>
          <w:szCs w:val="24"/>
        </w:rPr>
        <w:t>Lejano Oriente</w:t>
      </w:r>
      <w:r w:rsidRPr="00464B5C">
        <w:rPr>
          <w:rFonts w:ascii="Arial" w:hAnsi="Arial" w:cs="Arial"/>
          <w:color w:val="000000"/>
          <w:sz w:val="24"/>
          <w:szCs w:val="24"/>
        </w:rPr>
        <w:t>, las cuales habían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464B5C">
        <w:rPr>
          <w:rFonts w:ascii="Arial" w:hAnsi="Arial" w:cs="Arial"/>
          <w:color w:val="000000"/>
          <w:sz w:val="24"/>
          <w:szCs w:val="24"/>
        </w:rPr>
        <w:t>sido transmitidas, principalmente, por comerciantes y viajeros.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5DA1B0C7" w14:textId="77777777" w:rsidR="00464B5C" w:rsidRDefault="00464B5C" w:rsidP="00464B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F07B144" w14:textId="77777777" w:rsidR="00464B5C" w:rsidRDefault="00464B5C" w:rsidP="00464B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Pr="00464B5C">
        <w:rPr>
          <w:rFonts w:ascii="Arial" w:hAnsi="Arial" w:cs="Arial"/>
          <w:color w:val="000000"/>
          <w:sz w:val="24"/>
          <w:szCs w:val="24"/>
        </w:rPr>
        <w:t>Con el Lejano Oriente, Europa había desarrollado un intenso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7960C7">
        <w:rPr>
          <w:rFonts w:ascii="Arial" w:hAnsi="Arial" w:cs="Arial"/>
          <w:b/>
          <w:color w:val="000000"/>
          <w:sz w:val="24"/>
          <w:szCs w:val="24"/>
        </w:rPr>
        <w:t>intercambio comercial</w:t>
      </w:r>
      <w:r w:rsidRPr="00464B5C">
        <w:rPr>
          <w:rFonts w:ascii="Arial" w:hAnsi="Arial" w:cs="Arial"/>
          <w:color w:val="000000"/>
          <w:sz w:val="24"/>
          <w:szCs w:val="24"/>
        </w:rPr>
        <w:t>, el cual se vio dificultado con la caída de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464B5C">
        <w:rPr>
          <w:rFonts w:ascii="Arial" w:hAnsi="Arial" w:cs="Arial"/>
          <w:color w:val="000000"/>
          <w:sz w:val="24"/>
          <w:szCs w:val="24"/>
        </w:rPr>
        <w:t>Constantinopla a manos de los turcos otomanos en 1453, hecho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464B5C">
        <w:rPr>
          <w:rFonts w:ascii="Arial" w:hAnsi="Arial" w:cs="Arial"/>
          <w:color w:val="000000"/>
          <w:sz w:val="24"/>
          <w:szCs w:val="24"/>
        </w:rPr>
        <w:t>que motivó la búsqueda de nuevas rutas marítimas que permitieran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464B5C">
        <w:rPr>
          <w:rFonts w:ascii="Arial" w:hAnsi="Arial" w:cs="Arial"/>
          <w:color w:val="000000"/>
          <w:sz w:val="24"/>
          <w:szCs w:val="24"/>
        </w:rPr>
        <w:t>restablecer el comercio con Asia, lo que marcará el inicio de una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464B5C">
        <w:rPr>
          <w:rFonts w:ascii="Arial" w:hAnsi="Arial" w:cs="Arial"/>
          <w:color w:val="000000"/>
          <w:sz w:val="24"/>
          <w:szCs w:val="24"/>
        </w:rPr>
        <w:t>nueva época en la historia de la humanidad.</w:t>
      </w:r>
    </w:p>
    <w:p w14:paraId="0528318F" w14:textId="77777777" w:rsidR="00464B5C" w:rsidRPr="00464B5C" w:rsidRDefault="00464B5C" w:rsidP="00464B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201E2BC" w14:textId="1FC88311" w:rsidR="00464B5C" w:rsidRDefault="00464B5C" w:rsidP="00464B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Pr="00464B5C">
        <w:rPr>
          <w:rFonts w:ascii="Arial" w:hAnsi="Arial" w:cs="Arial"/>
          <w:color w:val="000000"/>
          <w:sz w:val="24"/>
          <w:szCs w:val="24"/>
        </w:rPr>
        <w:t xml:space="preserve">La búsqueda de nuevas </w:t>
      </w:r>
      <w:r w:rsidRPr="007960C7">
        <w:rPr>
          <w:rFonts w:ascii="Arial" w:hAnsi="Arial" w:cs="Arial"/>
          <w:b/>
          <w:color w:val="000000"/>
          <w:sz w:val="24"/>
          <w:szCs w:val="24"/>
        </w:rPr>
        <w:t>rutas comerciales</w:t>
      </w:r>
      <w:r w:rsidRPr="00464B5C">
        <w:rPr>
          <w:rFonts w:ascii="Arial" w:hAnsi="Arial" w:cs="Arial"/>
          <w:color w:val="000000"/>
          <w:sz w:val="24"/>
          <w:szCs w:val="24"/>
        </w:rPr>
        <w:t xml:space="preserve"> y, con ello, </w:t>
      </w:r>
      <w:r w:rsidR="00B057EC" w:rsidRPr="00464B5C">
        <w:rPr>
          <w:rFonts w:ascii="Arial" w:hAnsi="Arial" w:cs="Arial"/>
          <w:color w:val="000000"/>
          <w:sz w:val="24"/>
          <w:szCs w:val="24"/>
        </w:rPr>
        <w:t>la</w:t>
      </w:r>
      <w:r w:rsidR="00B057EC">
        <w:rPr>
          <w:rFonts w:ascii="Arial" w:hAnsi="Arial" w:cs="Arial"/>
          <w:color w:val="000000"/>
          <w:sz w:val="24"/>
          <w:szCs w:val="24"/>
        </w:rPr>
        <w:t xml:space="preserve"> </w:t>
      </w:r>
      <w:r w:rsidR="00B057EC" w:rsidRPr="00464B5C">
        <w:rPr>
          <w:rFonts w:ascii="Arial" w:hAnsi="Arial" w:cs="Arial"/>
          <w:color w:val="000000"/>
          <w:sz w:val="24"/>
          <w:szCs w:val="24"/>
        </w:rPr>
        <w:t>ampliación del mundo conocido fue</w:t>
      </w:r>
      <w:r w:rsidRPr="00464B5C">
        <w:rPr>
          <w:rFonts w:ascii="Arial" w:hAnsi="Arial" w:cs="Arial"/>
          <w:color w:val="000000"/>
          <w:sz w:val="24"/>
          <w:szCs w:val="24"/>
        </w:rPr>
        <w:t xml:space="preserve"> posibles gracias a un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464B5C">
        <w:rPr>
          <w:rFonts w:ascii="Arial" w:hAnsi="Arial" w:cs="Arial"/>
          <w:color w:val="000000"/>
          <w:sz w:val="24"/>
          <w:szCs w:val="24"/>
        </w:rPr>
        <w:t>conjunto de factores presentes a fines del siglo XV en Europa.</w:t>
      </w:r>
    </w:p>
    <w:p w14:paraId="4D643172" w14:textId="77777777" w:rsidR="00464B5C" w:rsidRDefault="00464B5C" w:rsidP="00464B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7C9B2AA" w14:textId="77777777" w:rsidR="00464B5C" w:rsidRPr="00464B5C" w:rsidRDefault="00464B5C" w:rsidP="00464B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Pr="00464B5C">
        <w:rPr>
          <w:rFonts w:ascii="Arial" w:hAnsi="Arial" w:cs="Arial"/>
          <w:color w:val="000000"/>
          <w:sz w:val="24"/>
          <w:szCs w:val="24"/>
        </w:rPr>
        <w:t xml:space="preserve">Europa en esta época, experimentó la </w:t>
      </w:r>
      <w:r w:rsidRPr="007960C7">
        <w:rPr>
          <w:rFonts w:ascii="Arial" w:hAnsi="Arial" w:cs="Arial"/>
          <w:b/>
          <w:color w:val="000000"/>
          <w:sz w:val="24"/>
          <w:szCs w:val="24"/>
        </w:rPr>
        <w:t>reactivación</w:t>
      </w:r>
      <w:r w:rsidRPr="00464B5C">
        <w:rPr>
          <w:rFonts w:ascii="Arial" w:hAnsi="Arial" w:cs="Arial"/>
          <w:color w:val="000000"/>
          <w:sz w:val="24"/>
          <w:szCs w:val="24"/>
        </w:rPr>
        <w:t xml:space="preserve"> de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464B5C">
        <w:rPr>
          <w:rFonts w:ascii="Arial" w:hAnsi="Arial" w:cs="Arial"/>
          <w:color w:val="000000"/>
          <w:sz w:val="24"/>
          <w:szCs w:val="24"/>
        </w:rPr>
        <w:t xml:space="preserve">las ciudades europeas, el surgimiento de la </w:t>
      </w:r>
      <w:r w:rsidRPr="007960C7">
        <w:rPr>
          <w:rFonts w:ascii="Arial" w:hAnsi="Arial" w:cs="Arial"/>
          <w:b/>
          <w:color w:val="000000"/>
          <w:sz w:val="24"/>
          <w:szCs w:val="24"/>
        </w:rPr>
        <w:t>burguesía</w:t>
      </w:r>
      <w:r w:rsidRPr="00464B5C">
        <w:rPr>
          <w:rFonts w:ascii="Arial" w:hAnsi="Arial" w:cs="Arial"/>
          <w:color w:val="000000"/>
          <w:sz w:val="24"/>
          <w:szCs w:val="24"/>
        </w:rPr>
        <w:t>, la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464B5C">
        <w:rPr>
          <w:rFonts w:ascii="Arial" w:hAnsi="Arial" w:cs="Arial"/>
          <w:color w:val="000000"/>
          <w:sz w:val="24"/>
          <w:szCs w:val="24"/>
        </w:rPr>
        <w:t xml:space="preserve">conformación de los primeros </w:t>
      </w:r>
      <w:r w:rsidRPr="007960C7">
        <w:rPr>
          <w:rFonts w:ascii="Arial" w:hAnsi="Arial" w:cs="Arial"/>
          <w:b/>
          <w:color w:val="000000"/>
          <w:sz w:val="24"/>
          <w:szCs w:val="24"/>
        </w:rPr>
        <w:t>Estados modernos</w:t>
      </w:r>
      <w:r w:rsidRPr="00464B5C">
        <w:rPr>
          <w:rFonts w:ascii="Arial" w:hAnsi="Arial" w:cs="Arial"/>
          <w:color w:val="000000"/>
          <w:sz w:val="24"/>
          <w:szCs w:val="24"/>
        </w:rPr>
        <w:t xml:space="preserve"> y un cambio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464B5C">
        <w:rPr>
          <w:rFonts w:ascii="Arial" w:hAnsi="Arial" w:cs="Arial"/>
          <w:color w:val="000000"/>
          <w:sz w:val="24"/>
          <w:szCs w:val="24"/>
        </w:rPr>
        <w:t>profundo de mentalidad centrado en una nueva visión del ser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464B5C">
        <w:rPr>
          <w:rFonts w:ascii="Arial" w:hAnsi="Arial" w:cs="Arial"/>
          <w:color w:val="000000"/>
          <w:sz w:val="24"/>
          <w:szCs w:val="24"/>
        </w:rPr>
        <w:t>humano, aspecto relacionado con los movimientos culturales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464B5C">
        <w:rPr>
          <w:rFonts w:ascii="Arial" w:hAnsi="Arial" w:cs="Arial"/>
          <w:color w:val="000000"/>
          <w:sz w:val="24"/>
          <w:szCs w:val="24"/>
        </w:rPr>
        <w:t xml:space="preserve">del </w:t>
      </w:r>
      <w:r w:rsidRPr="007960C7">
        <w:rPr>
          <w:rFonts w:ascii="Arial" w:hAnsi="Arial" w:cs="Arial"/>
          <w:b/>
          <w:color w:val="000000"/>
          <w:sz w:val="24"/>
          <w:szCs w:val="24"/>
        </w:rPr>
        <w:t>humanismo</w:t>
      </w:r>
      <w:r w:rsidRPr="00464B5C">
        <w:rPr>
          <w:rFonts w:ascii="Arial" w:hAnsi="Arial" w:cs="Arial"/>
          <w:color w:val="000000"/>
          <w:sz w:val="24"/>
          <w:szCs w:val="24"/>
        </w:rPr>
        <w:t xml:space="preserve"> y el </w:t>
      </w:r>
      <w:r w:rsidRPr="007960C7">
        <w:rPr>
          <w:rFonts w:ascii="Arial" w:hAnsi="Arial" w:cs="Arial"/>
          <w:b/>
          <w:color w:val="000000"/>
          <w:sz w:val="24"/>
          <w:szCs w:val="24"/>
        </w:rPr>
        <w:t>Renacimiento</w:t>
      </w:r>
      <w:r w:rsidRPr="00464B5C">
        <w:rPr>
          <w:rFonts w:ascii="Arial" w:hAnsi="Arial" w:cs="Arial"/>
          <w:color w:val="000000"/>
          <w:sz w:val="24"/>
          <w:szCs w:val="24"/>
        </w:rPr>
        <w:t xml:space="preserve">, y un conjunto de </w:t>
      </w:r>
      <w:r w:rsidRPr="007960C7">
        <w:rPr>
          <w:rFonts w:ascii="Arial" w:hAnsi="Arial" w:cs="Arial"/>
          <w:b/>
          <w:color w:val="000000"/>
          <w:sz w:val="24"/>
          <w:szCs w:val="24"/>
        </w:rPr>
        <w:t>adelantos tecnológicos</w:t>
      </w:r>
      <w:r w:rsidRPr="00464B5C">
        <w:rPr>
          <w:rFonts w:ascii="Arial" w:hAnsi="Arial" w:cs="Arial"/>
          <w:color w:val="000000"/>
          <w:sz w:val="24"/>
          <w:szCs w:val="24"/>
        </w:rPr>
        <w:t xml:space="preserve"> que permitieron navegar más allá de las costas.</w:t>
      </w:r>
    </w:p>
    <w:p w14:paraId="2FD7EBD7" w14:textId="77777777" w:rsidR="00464B5C" w:rsidRDefault="00464B5C" w:rsidP="00FE21E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97F66E8" w14:textId="77777777" w:rsidR="00444C90" w:rsidRPr="007532AA" w:rsidRDefault="00444C90" w:rsidP="00444C9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532AA">
        <w:rPr>
          <w:rFonts w:ascii="Arial" w:hAnsi="Arial" w:cs="Arial"/>
          <w:b/>
          <w:sz w:val="24"/>
          <w:szCs w:val="24"/>
          <w:u w:val="single"/>
        </w:rPr>
        <w:t>ACTIVIDADES</w:t>
      </w:r>
    </w:p>
    <w:p w14:paraId="779B96EA" w14:textId="77777777" w:rsidR="00CD2351" w:rsidRDefault="00147091" w:rsidP="00147091">
      <w:pPr>
        <w:pStyle w:val="Prrafodelista"/>
        <w:numPr>
          <w:ilvl w:val="0"/>
          <w:numId w:val="2"/>
        </w:numPr>
        <w:rPr>
          <w:rFonts w:ascii="Arial" w:hAnsi="Arial" w:cs="Arial"/>
          <w:sz w:val="24"/>
        </w:rPr>
      </w:pPr>
      <w:r w:rsidRPr="00147091">
        <w:rPr>
          <w:rFonts w:ascii="Arial" w:hAnsi="Arial" w:cs="Arial"/>
          <w:sz w:val="24"/>
        </w:rPr>
        <w:t xml:space="preserve">Según el texto ¿Cuál era el mundo conocido por los europeos </w:t>
      </w:r>
      <w:r>
        <w:rPr>
          <w:rFonts w:ascii="Arial" w:hAnsi="Arial" w:cs="Arial"/>
          <w:sz w:val="24"/>
        </w:rPr>
        <w:t>antes d</w:t>
      </w:r>
      <w:r w:rsidRPr="00147091">
        <w:rPr>
          <w:rFonts w:ascii="Arial" w:hAnsi="Arial" w:cs="Arial"/>
          <w:sz w:val="24"/>
        </w:rPr>
        <w:t>el siglo XV?</w:t>
      </w:r>
    </w:p>
    <w:p w14:paraId="26F97789" w14:textId="77777777" w:rsidR="00147091" w:rsidRDefault="00147091" w:rsidP="00147091">
      <w:pPr>
        <w:pStyle w:val="Prrafodelista"/>
        <w:numPr>
          <w:ilvl w:val="1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Sólo Europa.</w:t>
      </w:r>
    </w:p>
    <w:p w14:paraId="4B6B853B" w14:textId="77777777" w:rsidR="00147091" w:rsidRDefault="00147091" w:rsidP="00147091">
      <w:pPr>
        <w:pStyle w:val="Prrafodelista"/>
        <w:numPr>
          <w:ilvl w:val="1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Europa y el Mar Mediterráneo.</w:t>
      </w:r>
    </w:p>
    <w:p w14:paraId="76E306B1" w14:textId="77777777" w:rsidR="00147091" w:rsidRDefault="00147091" w:rsidP="00147091">
      <w:pPr>
        <w:pStyle w:val="Prrafodelista"/>
        <w:numPr>
          <w:ilvl w:val="1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Europa, las tierras que rodeaban el Mar Mediterráneo y el Lejano Oriente.</w:t>
      </w:r>
    </w:p>
    <w:p w14:paraId="7E84A178" w14:textId="77777777" w:rsidR="00147091" w:rsidRDefault="00147091" w:rsidP="00147091">
      <w:pPr>
        <w:pStyle w:val="Prrafodelista"/>
        <w:numPr>
          <w:ilvl w:val="1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Todo el mundo. </w:t>
      </w:r>
    </w:p>
    <w:p w14:paraId="41336B76" w14:textId="77777777" w:rsidR="00147091" w:rsidRPr="00147091" w:rsidRDefault="00147091" w:rsidP="00FE21E4">
      <w:pPr>
        <w:spacing w:after="0"/>
        <w:rPr>
          <w:rFonts w:ascii="Arial" w:hAnsi="Arial" w:cs="Arial"/>
          <w:sz w:val="24"/>
        </w:rPr>
      </w:pPr>
    </w:p>
    <w:p w14:paraId="6CAE52E0" w14:textId="77777777" w:rsidR="00147091" w:rsidRDefault="00147091" w:rsidP="00147091">
      <w:pPr>
        <w:pStyle w:val="Prrafodelista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¿Qué hecho dificultó el intercambio comercial entre Europa y el Lejano Oriente?</w:t>
      </w:r>
    </w:p>
    <w:p w14:paraId="76AE4060" w14:textId="77777777" w:rsidR="00147091" w:rsidRDefault="00147091" w:rsidP="00147091">
      <w:pPr>
        <w:pStyle w:val="Prrafodelista"/>
        <w:numPr>
          <w:ilvl w:val="1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La Caída del Imperio Romano de Occidente.</w:t>
      </w:r>
    </w:p>
    <w:p w14:paraId="15E89D63" w14:textId="77777777" w:rsidR="00147091" w:rsidRDefault="00147091" w:rsidP="00147091">
      <w:pPr>
        <w:pStyle w:val="Prrafodelista"/>
        <w:numPr>
          <w:ilvl w:val="1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La Caída de Constantinopla a manos de los Turcos Otomanos.</w:t>
      </w:r>
    </w:p>
    <w:p w14:paraId="17EA91D8" w14:textId="77777777" w:rsidR="00147091" w:rsidRDefault="00147091" w:rsidP="00147091">
      <w:pPr>
        <w:pStyle w:val="Prrafodelista"/>
        <w:numPr>
          <w:ilvl w:val="1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La Peste Negra.</w:t>
      </w:r>
    </w:p>
    <w:p w14:paraId="1CE9CBC2" w14:textId="77777777" w:rsidR="00444C90" w:rsidRDefault="00CE01C5" w:rsidP="00FE21E4">
      <w:pPr>
        <w:pStyle w:val="Prrafodelista"/>
        <w:numPr>
          <w:ilvl w:val="1"/>
          <w:numId w:val="2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El Renacimiento.</w:t>
      </w:r>
    </w:p>
    <w:p w14:paraId="503AA578" w14:textId="77777777" w:rsidR="00782E66" w:rsidRDefault="00782E66" w:rsidP="00444C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4EADE2F" w14:textId="77777777" w:rsidR="00075460" w:rsidRPr="00FE21E4" w:rsidRDefault="00147091" w:rsidP="00075460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Completa en el siguiente esquema</w:t>
      </w:r>
      <w:r w:rsidR="00CE01C5">
        <w:rPr>
          <w:rFonts w:ascii="Arial" w:hAnsi="Arial" w:cs="Arial"/>
          <w:sz w:val="24"/>
          <w:szCs w:val="24"/>
        </w:rPr>
        <w:t xml:space="preserve"> con los diversos factores que permitieron los viajes de exploración y que llevaron al descubrimiento y conquista de América.</w:t>
      </w:r>
    </w:p>
    <w:p w14:paraId="715A98FF" w14:textId="77777777" w:rsidR="00CE01C5" w:rsidRDefault="00CE01C5" w:rsidP="0007546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2D579E5B" wp14:editId="1562C78D">
            <wp:extent cx="6019800" cy="3476625"/>
            <wp:effectExtent l="0" t="57150" r="0" b="85725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3BAC6C71" w14:textId="77777777" w:rsidR="00075460" w:rsidRPr="00075460" w:rsidRDefault="00075460" w:rsidP="0007546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0C903FD" w14:textId="77777777" w:rsidR="00B53834" w:rsidRDefault="00B53834" w:rsidP="00B5383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Observa las siguientes imágenes y escribe cómo estos adelantos tecnológicos permitieron la exploración de nuevas rutas comerciales </w:t>
      </w:r>
      <w:r w:rsidRPr="00B53834">
        <w:rPr>
          <w:rFonts w:ascii="Arial" w:hAnsi="Arial" w:cs="Arial"/>
          <w:i/>
          <w:sz w:val="24"/>
          <w:szCs w:val="24"/>
        </w:rPr>
        <w:t>(te puedes apoyar en la página 69 del libro del estudiante para responder).</w:t>
      </w:r>
    </w:p>
    <w:p w14:paraId="1AAAF20E" w14:textId="77777777" w:rsidR="00B53834" w:rsidRDefault="00B53834" w:rsidP="00B5383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098E326F" wp14:editId="2F31875E">
            <wp:extent cx="3593650" cy="2124075"/>
            <wp:effectExtent l="19050" t="0" r="6800" b="0"/>
            <wp:docPr id="3" name="2 Imagen" descr="avances tecnológic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ances tecnológicos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553" cy="212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4C134" w14:textId="77777777" w:rsidR="00782E66" w:rsidRPr="00FE21E4" w:rsidRDefault="00B53834" w:rsidP="00B53834">
      <w:pPr>
        <w:spacing w:after="0" w:line="240" w:lineRule="auto"/>
        <w:rPr>
          <w:rFonts w:ascii="Arial" w:hAnsi="Arial" w:cs="Arial"/>
          <w:i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1A230016" wp14:editId="4BC704CA">
            <wp:extent cx="2270679" cy="1676399"/>
            <wp:effectExtent l="19050" t="0" r="0" b="0"/>
            <wp:docPr id="4" name="3 Imagen" descr="carabe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abela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431" cy="167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1E4">
        <w:rPr>
          <w:rFonts w:ascii="Arial" w:hAnsi="Arial" w:cs="Arial"/>
          <w:i/>
          <w:szCs w:val="24"/>
        </w:rPr>
        <w:t xml:space="preserve">        </w:t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2D0F8716" wp14:editId="47BE1854">
            <wp:extent cx="2461487" cy="1678933"/>
            <wp:effectExtent l="19050" t="0" r="0" b="0"/>
            <wp:docPr id="5" name="4 Imagen" descr="portulan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ulanos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385" cy="168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4B19E" w14:textId="77777777" w:rsidR="00782E66" w:rsidRPr="00FE21E4" w:rsidRDefault="00FE21E4" w:rsidP="00444C90">
      <w:pPr>
        <w:spacing w:after="0" w:line="240" w:lineRule="auto"/>
        <w:jc w:val="both"/>
        <w:rPr>
          <w:rFonts w:ascii="Arial" w:hAnsi="Arial" w:cs="Arial"/>
          <w:i/>
          <w:sz w:val="20"/>
          <w:szCs w:val="24"/>
        </w:rPr>
      </w:pPr>
      <w:r>
        <w:rPr>
          <w:rFonts w:ascii="Arial" w:hAnsi="Arial" w:cs="Arial"/>
          <w:i/>
          <w:szCs w:val="24"/>
        </w:rPr>
        <w:tab/>
      </w:r>
      <w:r>
        <w:rPr>
          <w:rFonts w:ascii="Arial" w:hAnsi="Arial" w:cs="Arial"/>
          <w:i/>
          <w:szCs w:val="24"/>
        </w:rPr>
        <w:tab/>
      </w:r>
      <w:r w:rsidRPr="00FE21E4">
        <w:rPr>
          <w:rFonts w:ascii="Arial" w:hAnsi="Arial" w:cs="Arial"/>
          <w:i/>
          <w:sz w:val="20"/>
          <w:szCs w:val="24"/>
        </w:rPr>
        <w:t>Carabelas</w:t>
      </w:r>
      <w:r w:rsidRPr="00FE21E4">
        <w:rPr>
          <w:rFonts w:ascii="Arial" w:hAnsi="Arial" w:cs="Arial"/>
          <w:i/>
          <w:sz w:val="20"/>
          <w:szCs w:val="24"/>
        </w:rPr>
        <w:tab/>
      </w:r>
      <w:r w:rsidRPr="00FE21E4">
        <w:rPr>
          <w:rFonts w:ascii="Arial" w:hAnsi="Arial" w:cs="Arial"/>
          <w:i/>
          <w:sz w:val="20"/>
          <w:szCs w:val="24"/>
        </w:rPr>
        <w:tab/>
      </w:r>
      <w:r w:rsidRPr="00FE21E4">
        <w:rPr>
          <w:rFonts w:ascii="Arial" w:hAnsi="Arial" w:cs="Arial"/>
          <w:i/>
          <w:sz w:val="20"/>
          <w:szCs w:val="24"/>
        </w:rPr>
        <w:tab/>
      </w:r>
      <w:r w:rsidRPr="00FE21E4">
        <w:rPr>
          <w:rFonts w:ascii="Arial" w:hAnsi="Arial" w:cs="Arial"/>
          <w:i/>
          <w:sz w:val="20"/>
          <w:szCs w:val="24"/>
        </w:rPr>
        <w:tab/>
      </w:r>
      <w:r w:rsidRPr="00FE21E4">
        <w:rPr>
          <w:rFonts w:ascii="Arial" w:hAnsi="Arial" w:cs="Arial"/>
          <w:i/>
          <w:sz w:val="20"/>
          <w:szCs w:val="24"/>
        </w:rPr>
        <w:tab/>
        <w:t>Portulanos</w:t>
      </w:r>
    </w:p>
    <w:p w14:paraId="245EF06A" w14:textId="77777777" w:rsidR="00FE21E4" w:rsidRPr="00FE21E4" w:rsidRDefault="00FE21E4" w:rsidP="00444C90">
      <w:pPr>
        <w:spacing w:after="0" w:line="240" w:lineRule="auto"/>
        <w:jc w:val="both"/>
        <w:rPr>
          <w:rFonts w:ascii="Arial" w:hAnsi="Arial" w:cs="Arial"/>
          <w:i/>
          <w:sz w:val="14"/>
          <w:szCs w:val="24"/>
        </w:rPr>
      </w:pPr>
    </w:p>
    <w:p w14:paraId="6939C934" w14:textId="77777777" w:rsidR="00FE21E4" w:rsidRDefault="00FE21E4" w:rsidP="00FE21E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adelantos tecnológicos mostrados en las imágenes permitieron la exploración de nuevas rutas comerciales porque </w:t>
      </w:r>
      <w:r w:rsidRPr="00360AF7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__________________________________</w:t>
      </w:r>
    </w:p>
    <w:p w14:paraId="68E8C0A8" w14:textId="77777777" w:rsidR="00FE21E4" w:rsidRPr="00360AF7" w:rsidRDefault="00FE21E4" w:rsidP="00FE21E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14:paraId="4433D508" w14:textId="77777777" w:rsidR="00FE21E4" w:rsidRPr="00360AF7" w:rsidRDefault="00FE21E4" w:rsidP="00FE2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>_________________________________________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14:paraId="1380723E" w14:textId="77777777" w:rsidR="00FE21E4" w:rsidRPr="00360AF7" w:rsidRDefault="00FE21E4" w:rsidP="00FE21E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1AB824D" w14:textId="77777777" w:rsidR="0021111A" w:rsidRPr="00360AF7" w:rsidRDefault="0021111A" w:rsidP="0021111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60AF7">
        <w:rPr>
          <w:rFonts w:ascii="Arial" w:hAnsi="Arial" w:cs="Arial"/>
          <w:b/>
          <w:sz w:val="24"/>
          <w:szCs w:val="24"/>
        </w:rPr>
        <w:t>ACTIVIDADES DE CIERRE</w:t>
      </w:r>
    </w:p>
    <w:p w14:paraId="6BB28C47" w14:textId="77777777" w:rsidR="0021111A" w:rsidRPr="00360AF7" w:rsidRDefault="0021111A" w:rsidP="0021111A">
      <w:pPr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3BBC647F" w14:textId="77777777" w:rsidR="0021111A" w:rsidRPr="00360AF7" w:rsidRDefault="00FE21E4" w:rsidP="0021111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factores motivaron la expansión europea en el siglo XV en Europa y permitieron el descubrimiento de América</w:t>
      </w:r>
      <w:r w:rsidR="00116A8E" w:rsidRPr="00360AF7"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 xml:space="preserve"> Menciona a lo menos 3.</w:t>
      </w:r>
    </w:p>
    <w:p w14:paraId="45683AC5" w14:textId="77777777" w:rsidR="0021111A" w:rsidRDefault="0021111A" w:rsidP="0021111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</w:p>
    <w:p w14:paraId="4AA38137" w14:textId="77777777" w:rsidR="00FE21E4" w:rsidRPr="00360AF7" w:rsidRDefault="00FE21E4" w:rsidP="00FE21E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14:paraId="7DA0F929" w14:textId="77777777" w:rsidR="00FE21E4" w:rsidRPr="00360AF7" w:rsidRDefault="00FE21E4" w:rsidP="0021111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383A676" w14:textId="77777777" w:rsidR="0021111A" w:rsidRPr="00360AF7" w:rsidRDefault="0021111A" w:rsidP="0021111A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 xml:space="preserve">¿Por qué es importante </w:t>
      </w:r>
      <w:r w:rsidR="00444C90">
        <w:rPr>
          <w:rFonts w:ascii="Arial" w:hAnsi="Arial" w:cs="Arial"/>
          <w:sz w:val="24"/>
          <w:szCs w:val="24"/>
        </w:rPr>
        <w:t xml:space="preserve">conocer </w:t>
      </w:r>
      <w:r w:rsidR="00FE21E4">
        <w:rPr>
          <w:rFonts w:ascii="Arial" w:hAnsi="Arial" w:cs="Arial"/>
          <w:sz w:val="24"/>
          <w:szCs w:val="24"/>
        </w:rPr>
        <w:t>el proceso de descubrimiento y conquista de América</w:t>
      </w:r>
      <w:r w:rsidR="005A15C5" w:rsidRPr="00360AF7">
        <w:rPr>
          <w:rFonts w:ascii="Arial" w:hAnsi="Arial" w:cs="Arial"/>
          <w:sz w:val="24"/>
          <w:szCs w:val="24"/>
        </w:rPr>
        <w:t>? Explica con un argumento a lo menos.</w:t>
      </w:r>
    </w:p>
    <w:p w14:paraId="0C95CD6B" w14:textId="77777777" w:rsidR="0021111A" w:rsidRPr="00360AF7" w:rsidRDefault="0021111A" w:rsidP="0021111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</w:p>
    <w:p w14:paraId="69F63F76" w14:textId="77777777" w:rsidR="0021111A" w:rsidRPr="00360AF7" w:rsidRDefault="0021111A" w:rsidP="002111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>_________________________________________</w:t>
      </w:r>
      <w:r w:rsidR="00444C90">
        <w:rPr>
          <w:rFonts w:ascii="Arial" w:hAnsi="Arial" w:cs="Arial"/>
          <w:sz w:val="24"/>
          <w:szCs w:val="24"/>
        </w:rPr>
        <w:t>_________________________</w:t>
      </w:r>
    </w:p>
    <w:p w14:paraId="26ED778C" w14:textId="77777777" w:rsidR="0021111A" w:rsidRPr="00360AF7" w:rsidRDefault="0021111A" w:rsidP="002111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F0FFBFD" w14:textId="77777777" w:rsidR="0021111A" w:rsidRPr="00360AF7" w:rsidRDefault="0021111A" w:rsidP="0021111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34319B7" w14:textId="77777777" w:rsidR="0021111A" w:rsidRPr="00360AF7" w:rsidRDefault="00086090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pict w14:anchorId="62B83757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Llamada de nube 1" o:spid="_x0000_s1028" type="#_x0000_t106" style="position:absolute;margin-left:210.95pt;margin-top:8.9pt;width:304.55pt;height:109.6pt;rotation:-290852fd;z-index:25166540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" adj="-7972,9748">
            <v:textbox style="mso-next-textbox:#Llamada de nube 1">
              <w:txbxContent>
                <w:p w14:paraId="0D445478" w14:textId="77777777" w:rsidR="0021111A" w:rsidRPr="00686AE7" w:rsidRDefault="0021111A" w:rsidP="0021111A">
                  <w:pPr>
                    <w:spacing w:after="0"/>
                    <w:jc w:val="center"/>
                    <w:rPr>
                      <w:rFonts w:ascii="Bookman Old Style" w:hAnsi="Bookman Old Style"/>
                      <w:i/>
                      <w:color w:val="0070C0"/>
                      <w:sz w:val="20"/>
                      <w:szCs w:val="28"/>
                      <w:lang w:val="es-MX"/>
                    </w:rPr>
                  </w:pPr>
                  <w:r w:rsidRPr="00686AE7">
                    <w:rPr>
                      <w:rFonts w:ascii="Bookman Old Style" w:hAnsi="Bookman Old Style"/>
                      <w:i/>
                      <w:color w:val="0070C0"/>
                      <w:sz w:val="20"/>
                      <w:szCs w:val="28"/>
                      <w:lang w:val="es-MX"/>
                    </w:rPr>
                    <w:t>Nunca consideres el estudio como una obligación, sino como una oportunidad para penetrar en el bello y maravilloso mundo del saber</w:t>
                  </w:r>
                </w:p>
                <w:p w14:paraId="1169249D" w14:textId="77777777" w:rsidR="0021111A" w:rsidRPr="00686AE7" w:rsidRDefault="0021111A" w:rsidP="0021111A">
                  <w:pPr>
                    <w:spacing w:after="0"/>
                    <w:jc w:val="center"/>
                    <w:rPr>
                      <w:rFonts w:ascii="Bookman Old Style" w:hAnsi="Bookman Old Style"/>
                      <w:i/>
                      <w:color w:val="0070C0"/>
                      <w:szCs w:val="28"/>
                      <w:lang w:val="es-MX"/>
                    </w:rPr>
                  </w:pPr>
                  <w:r w:rsidRPr="00686AE7">
                    <w:rPr>
                      <w:rFonts w:ascii="Bookman Old Style" w:hAnsi="Bookman Old Style"/>
                      <w:i/>
                      <w:color w:val="0070C0"/>
                      <w:szCs w:val="28"/>
                      <w:lang w:val="es-MX"/>
                    </w:rPr>
                    <w:t>(Albert Einstein)</w:t>
                  </w:r>
                </w:p>
              </w:txbxContent>
            </v:textbox>
          </v:shape>
        </w:pict>
      </w:r>
    </w:p>
    <w:p w14:paraId="603E3E3F" w14:textId="77777777"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360AF7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502FE2DD" wp14:editId="581F2574">
            <wp:simplePos x="0" y="0"/>
            <wp:positionH relativeFrom="column">
              <wp:posOffset>608965</wp:posOffset>
            </wp:positionH>
            <wp:positionV relativeFrom="paragraph">
              <wp:posOffset>253365</wp:posOffset>
            </wp:positionV>
            <wp:extent cx="836295" cy="1032510"/>
            <wp:effectExtent l="0" t="0" r="1905" b="0"/>
            <wp:wrapSquare wrapText="bothSides"/>
            <wp:docPr id="11" name="Imagen 2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E6DCA4" w14:textId="77777777"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9AB4CAF" w14:textId="77777777"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BA98588" w14:textId="77777777"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1746F7A" w14:textId="77777777"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AE55038" w14:textId="77777777"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A435752" w14:textId="77777777"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479EE96" w14:textId="77777777" w:rsidR="0021111A" w:rsidRPr="00360AF7" w:rsidRDefault="0021111A" w:rsidP="0021111A">
      <w:pPr>
        <w:rPr>
          <w:rFonts w:ascii="Arial" w:hAnsi="Arial" w:cs="Arial"/>
          <w:sz w:val="24"/>
          <w:szCs w:val="24"/>
        </w:rPr>
      </w:pPr>
    </w:p>
    <w:p w14:paraId="54C2A577" w14:textId="77777777" w:rsidR="0021111A" w:rsidRPr="00360AF7" w:rsidRDefault="0021111A" w:rsidP="0021111A">
      <w:pPr>
        <w:rPr>
          <w:rFonts w:ascii="Arial" w:hAnsi="Arial" w:cs="Arial"/>
          <w:b/>
          <w:sz w:val="24"/>
          <w:szCs w:val="24"/>
        </w:rPr>
      </w:pPr>
      <w:r w:rsidRPr="00360AF7">
        <w:rPr>
          <w:rFonts w:ascii="Arial" w:hAnsi="Arial" w:cs="Arial"/>
          <w:b/>
          <w:sz w:val="24"/>
          <w:szCs w:val="24"/>
        </w:rPr>
        <w:t>AUTOEVALUACI</w:t>
      </w:r>
      <w:r w:rsidRPr="00360AF7">
        <w:rPr>
          <w:rFonts w:ascii="Arial" w:hAnsi="Arial" w:cs="Arial"/>
          <w:b/>
          <w:noProof/>
          <w:sz w:val="24"/>
          <w:szCs w:val="24"/>
          <w:lang w:eastAsia="es-CL"/>
        </w:rPr>
        <w:drawing>
          <wp:anchor distT="0" distB="1337" distL="114300" distR="114300" simplePos="0" relativeHeight="251664384" behindDoc="0" locked="0" layoutInCell="1" allowOverlap="1" wp14:anchorId="3DECC5EE" wp14:editId="3F721FCA">
            <wp:simplePos x="0" y="0"/>
            <wp:positionH relativeFrom="margin">
              <wp:posOffset>1073785</wp:posOffset>
            </wp:positionH>
            <wp:positionV relativeFrom="paragraph">
              <wp:posOffset>10201275</wp:posOffset>
            </wp:positionV>
            <wp:extent cx="995680" cy="1241993"/>
            <wp:effectExtent l="0" t="0" r="0" b="0"/>
            <wp:wrapNone/>
            <wp:docPr id="10" name="Imagen 9" descr="C:\Users\Usuario\Desktop\EDUCACION PARVULARIA\6ddc2b07-4109-45e6-89c5-703e17f6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:\Users\Usuario\Desktop\EDUCACION PARVULARIA\6ddc2b07-4109-45e6-89c5-703e17f641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24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60AF7">
        <w:rPr>
          <w:rFonts w:ascii="Arial" w:hAnsi="Arial" w:cs="Arial"/>
          <w:b/>
          <w:sz w:val="24"/>
          <w:szCs w:val="24"/>
        </w:rPr>
        <w:t>ÓN O REFLEXIÓN PERSONAL SOBRE LA ACTIVIDAD:</w:t>
      </w:r>
    </w:p>
    <w:p w14:paraId="4A52B02E" w14:textId="77777777" w:rsidR="0021111A" w:rsidRPr="00360AF7" w:rsidRDefault="0021111A" w:rsidP="0021111A">
      <w:pPr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>1.- ¿Qué fue lo más difícil de este trabajo? ¿Por qué?</w:t>
      </w:r>
    </w:p>
    <w:p w14:paraId="613DA867" w14:textId="77777777" w:rsidR="0021111A" w:rsidRPr="00360AF7" w:rsidRDefault="0021111A" w:rsidP="0021111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</w:p>
    <w:p w14:paraId="15727381" w14:textId="77777777" w:rsidR="005879E5" w:rsidRPr="00360AF7" w:rsidRDefault="0021111A" w:rsidP="007736A1">
      <w:pPr>
        <w:rPr>
          <w:rFonts w:ascii="Arial" w:hAnsi="Arial" w:cs="Arial"/>
          <w:i/>
          <w:sz w:val="20"/>
          <w:szCs w:val="20"/>
        </w:rPr>
      </w:pPr>
      <w:r w:rsidRPr="00360AF7">
        <w:rPr>
          <w:rFonts w:ascii="Arial" w:hAnsi="Arial" w:cs="Arial"/>
          <w:i/>
          <w:sz w:val="20"/>
          <w:szCs w:val="20"/>
        </w:rPr>
        <w:t xml:space="preserve">(Recuerde enviar las respuestas por el </w:t>
      </w:r>
      <w:proofErr w:type="spellStart"/>
      <w:r w:rsidRPr="00360AF7">
        <w:rPr>
          <w:rFonts w:ascii="Arial" w:eastAsia="Calibri" w:hAnsi="Arial" w:cs="Arial"/>
          <w:i/>
          <w:sz w:val="20"/>
          <w:szCs w:val="20"/>
          <w:lang w:val="es-ES" w:eastAsia="es-ES" w:bidi="es-ES"/>
        </w:rPr>
        <w:t>whatsapp</w:t>
      </w:r>
      <w:proofErr w:type="spellEnd"/>
      <w:r w:rsidRPr="00360AF7">
        <w:rPr>
          <w:rFonts w:ascii="Arial" w:eastAsia="Calibri" w:hAnsi="Arial" w:cs="Arial"/>
          <w:i/>
          <w:sz w:val="20"/>
          <w:szCs w:val="20"/>
          <w:lang w:val="es-ES" w:eastAsia="es-ES" w:bidi="es-ES"/>
        </w:rPr>
        <w:t xml:space="preserve"> del curso o al correo del profesor para su retroalimentación)</w:t>
      </w:r>
    </w:p>
    <w:sectPr w:rsidR="005879E5" w:rsidRPr="00360AF7" w:rsidSect="00444C90">
      <w:headerReference w:type="default" r:id="rId21"/>
      <w:footerReference w:type="default" r:id="rId22"/>
      <w:type w:val="continuous"/>
      <w:pgSz w:w="12242" w:h="18711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71FEA9" w14:textId="77777777" w:rsidR="00086090" w:rsidRDefault="00086090" w:rsidP="008F62F4">
      <w:pPr>
        <w:spacing w:after="0" w:line="240" w:lineRule="auto"/>
      </w:pPr>
      <w:r>
        <w:separator/>
      </w:r>
    </w:p>
  </w:endnote>
  <w:endnote w:type="continuationSeparator" w:id="0">
    <w:p w14:paraId="44E82AA5" w14:textId="77777777" w:rsidR="00086090" w:rsidRDefault="00086090" w:rsidP="008F6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E0B1C6" w14:textId="77777777" w:rsidR="00991E6E" w:rsidRPr="00CA761B" w:rsidRDefault="00991E6E" w:rsidP="00123C63">
    <w:pPr>
      <w:pStyle w:val="Piedepgina"/>
      <w:jc w:val="right"/>
      <w:rPr>
        <w:sz w:val="20"/>
      </w:rPr>
    </w:pPr>
    <w:r w:rsidRPr="00CA761B">
      <w:rPr>
        <w:sz w:val="20"/>
      </w:rPr>
      <w:t xml:space="preserve">Profesor: José Mella Rojas – </w:t>
    </w:r>
    <w:hyperlink r:id="rId1" w:history="1">
      <w:r w:rsidRPr="00CA761B">
        <w:rPr>
          <w:rStyle w:val="Hipervnculo"/>
          <w:sz w:val="20"/>
        </w:rPr>
        <w:t>jose.mella.rojas</w:t>
      </w:r>
      <w:r w:rsidRPr="00CA761B">
        <w:rPr>
          <w:rStyle w:val="Hipervnculo"/>
          <w:rFonts w:cstheme="minorHAnsi"/>
          <w:sz w:val="20"/>
        </w:rPr>
        <w:t>@</w:t>
      </w:r>
      <w:r w:rsidRPr="00CA761B">
        <w:rPr>
          <w:rStyle w:val="Hipervnculo"/>
          <w:sz w:val="20"/>
        </w:rPr>
        <w:t>gmail.com</w:t>
      </w:r>
    </w:hyperlink>
  </w:p>
  <w:p w14:paraId="1C10D5D8" w14:textId="77777777" w:rsidR="00991E6E" w:rsidRPr="00CA761B" w:rsidRDefault="00086090" w:rsidP="00CA761B">
    <w:pPr>
      <w:pStyle w:val="Piedepgina"/>
      <w:jc w:val="right"/>
      <w:rPr>
        <w:sz w:val="20"/>
      </w:rPr>
    </w:pPr>
    <w:hyperlink r:id="rId2" w:history="1">
      <w:r w:rsidR="00991E6E" w:rsidRPr="00CA761B">
        <w:rPr>
          <w:rStyle w:val="Hipervnculo"/>
          <w:sz w:val="20"/>
        </w:rPr>
        <w:t>https://profehistoriahhcc.blogspot.com/</w:t>
      </w:r>
    </w:hyperlink>
  </w:p>
  <w:p w14:paraId="4CE87BEF" w14:textId="77777777" w:rsidR="00991E6E" w:rsidRDefault="00991E6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CC342F" w14:textId="77777777" w:rsidR="00086090" w:rsidRDefault="00086090" w:rsidP="008F62F4">
      <w:pPr>
        <w:spacing w:after="0" w:line="240" w:lineRule="auto"/>
      </w:pPr>
      <w:r>
        <w:separator/>
      </w:r>
    </w:p>
  </w:footnote>
  <w:footnote w:type="continuationSeparator" w:id="0">
    <w:p w14:paraId="1E56868B" w14:textId="77777777" w:rsidR="00086090" w:rsidRDefault="00086090" w:rsidP="008F6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0BB274" w14:textId="77777777" w:rsidR="00991E6E" w:rsidRPr="00DB321F" w:rsidRDefault="00991E6E" w:rsidP="00775C9F">
    <w:pPr>
      <w:tabs>
        <w:tab w:val="center" w:pos="4419"/>
        <w:tab w:val="right" w:pos="8838"/>
      </w:tabs>
      <w:spacing w:after="0" w:line="240" w:lineRule="auto"/>
    </w:pPr>
    <w:r w:rsidRPr="00DB321F">
      <w:rPr>
        <w:rFonts w:eastAsia="Times New Roman"/>
        <w:noProof/>
        <w:lang w:eastAsia="es-CL"/>
      </w:rPr>
      <w:drawing>
        <wp:anchor distT="0" distB="0" distL="114300" distR="114300" simplePos="0" relativeHeight="251659264" behindDoc="0" locked="0" layoutInCell="1" allowOverlap="1" wp14:anchorId="11C022A9" wp14:editId="12FE788E">
          <wp:simplePos x="0" y="0"/>
          <wp:positionH relativeFrom="column">
            <wp:posOffset>155465</wp:posOffset>
          </wp:positionH>
          <wp:positionV relativeFrom="paragraph">
            <wp:posOffset>-99723</wp:posOffset>
          </wp:positionV>
          <wp:extent cx="354358" cy="485030"/>
          <wp:effectExtent l="19050" t="0" r="7592" b="0"/>
          <wp:wrapNone/>
          <wp:docPr id="8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58" cy="485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 </w:t>
    </w:r>
    <w:r w:rsidRPr="00DB321F">
      <w:t xml:space="preserve"> COLEGIO HERMANOS CARRERA</w:t>
    </w:r>
  </w:p>
  <w:p w14:paraId="42C9C34A" w14:textId="77777777" w:rsidR="00991E6E" w:rsidRDefault="00991E6E" w:rsidP="00775C9F">
    <w:pPr>
      <w:tabs>
        <w:tab w:val="center" w:pos="4419"/>
        <w:tab w:val="right" w:pos="8838"/>
      </w:tabs>
      <w:spacing w:after="0" w:line="240" w:lineRule="auto"/>
    </w:pPr>
    <w:r>
      <w:t xml:space="preserve">                  </w:t>
    </w:r>
    <w:r w:rsidRPr="00DB321F">
      <w:t>RANCAGUA</w:t>
    </w:r>
  </w:p>
  <w:p w14:paraId="5155C73C" w14:textId="77777777" w:rsidR="00991E6E" w:rsidRDefault="00991E6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6663B"/>
    <w:multiLevelType w:val="hybridMultilevel"/>
    <w:tmpl w:val="66A2C93A"/>
    <w:lvl w:ilvl="0" w:tplc="393E89A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70C830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7B82FB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1624D0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B8428C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80394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E8AB14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5D8D39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1CAE4D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D565313"/>
    <w:multiLevelType w:val="hybridMultilevel"/>
    <w:tmpl w:val="9728685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B24457"/>
    <w:multiLevelType w:val="hybridMultilevel"/>
    <w:tmpl w:val="22B61510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32B8B"/>
    <w:multiLevelType w:val="hybridMultilevel"/>
    <w:tmpl w:val="81424628"/>
    <w:lvl w:ilvl="0" w:tplc="E3AE203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C9E56F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324B1E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CA2D5D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2522D2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FEEF93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B7ED1D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2C4119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092229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35C75DBD"/>
    <w:multiLevelType w:val="multilevel"/>
    <w:tmpl w:val="3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45202260"/>
    <w:multiLevelType w:val="hybridMultilevel"/>
    <w:tmpl w:val="1A0A59CE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55E5C44"/>
    <w:multiLevelType w:val="hybridMultilevel"/>
    <w:tmpl w:val="DCAC590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48073C"/>
    <w:multiLevelType w:val="hybridMultilevel"/>
    <w:tmpl w:val="067C139A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A0606C3"/>
    <w:multiLevelType w:val="hybridMultilevel"/>
    <w:tmpl w:val="1B4456E0"/>
    <w:lvl w:ilvl="0" w:tplc="5DD8BC7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D78CC8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D5432B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BF20F3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B2A4B2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402BF5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8D2162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86013B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E3C8BC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4A5F682B"/>
    <w:multiLevelType w:val="hybridMultilevel"/>
    <w:tmpl w:val="EB720C6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295BEE"/>
    <w:multiLevelType w:val="hybridMultilevel"/>
    <w:tmpl w:val="F808EF0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F057D0B"/>
    <w:multiLevelType w:val="hybridMultilevel"/>
    <w:tmpl w:val="CD62A8CA"/>
    <w:lvl w:ilvl="0" w:tplc="BC8C009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5BCCF4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D0C808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300770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CE2B4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0E87F3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0243E7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DDCF81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B64351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620C2A6D"/>
    <w:multiLevelType w:val="hybridMultilevel"/>
    <w:tmpl w:val="C9A673FA"/>
    <w:lvl w:ilvl="0" w:tplc="A0D6DA6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708669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FD2A5D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F6ED0C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5B2A5C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060457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746BDE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04A890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5BC1B2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625F1227"/>
    <w:multiLevelType w:val="hybridMultilevel"/>
    <w:tmpl w:val="3886E4EC"/>
    <w:lvl w:ilvl="0" w:tplc="D27A2D1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EEA6F6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F78045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23A99D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59C8CB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768280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950BA2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B408BF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336AB6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649561FB"/>
    <w:multiLevelType w:val="hybridMultilevel"/>
    <w:tmpl w:val="22C89BA2"/>
    <w:lvl w:ilvl="0" w:tplc="14428F8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ED701D7"/>
    <w:multiLevelType w:val="hybridMultilevel"/>
    <w:tmpl w:val="A70608D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7F2493A"/>
    <w:multiLevelType w:val="hybridMultilevel"/>
    <w:tmpl w:val="57F4B0CA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D2E26DD"/>
    <w:multiLevelType w:val="hybridMultilevel"/>
    <w:tmpl w:val="5678A9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4D4D56"/>
    <w:multiLevelType w:val="hybridMultilevel"/>
    <w:tmpl w:val="38CEB0E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E65359D"/>
    <w:multiLevelType w:val="hybridMultilevel"/>
    <w:tmpl w:val="006C8D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0"/>
  </w:num>
  <w:num w:numId="5">
    <w:abstractNumId w:val="14"/>
  </w:num>
  <w:num w:numId="6">
    <w:abstractNumId w:val="18"/>
  </w:num>
  <w:num w:numId="7">
    <w:abstractNumId w:val="12"/>
  </w:num>
  <w:num w:numId="8">
    <w:abstractNumId w:val="2"/>
  </w:num>
  <w:num w:numId="9">
    <w:abstractNumId w:val="10"/>
  </w:num>
  <w:num w:numId="10">
    <w:abstractNumId w:val="1"/>
  </w:num>
  <w:num w:numId="11">
    <w:abstractNumId w:val="7"/>
  </w:num>
  <w:num w:numId="12">
    <w:abstractNumId w:val="6"/>
  </w:num>
  <w:num w:numId="13">
    <w:abstractNumId w:val="13"/>
  </w:num>
  <w:num w:numId="14">
    <w:abstractNumId w:val="11"/>
  </w:num>
  <w:num w:numId="15">
    <w:abstractNumId w:val="8"/>
  </w:num>
  <w:num w:numId="16">
    <w:abstractNumId w:val="19"/>
  </w:num>
  <w:num w:numId="17">
    <w:abstractNumId w:val="15"/>
  </w:num>
  <w:num w:numId="18">
    <w:abstractNumId w:val="17"/>
  </w:num>
  <w:num w:numId="19">
    <w:abstractNumId w:val="16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62F4"/>
    <w:rsid w:val="00043CB8"/>
    <w:rsid w:val="00062DA7"/>
    <w:rsid w:val="00075460"/>
    <w:rsid w:val="00084B5F"/>
    <w:rsid w:val="00086090"/>
    <w:rsid w:val="000E17A0"/>
    <w:rsid w:val="00116A8E"/>
    <w:rsid w:val="00143E9E"/>
    <w:rsid w:val="00147091"/>
    <w:rsid w:val="00174DB7"/>
    <w:rsid w:val="001939D6"/>
    <w:rsid w:val="001E6C51"/>
    <w:rsid w:val="0021111A"/>
    <w:rsid w:val="002148D8"/>
    <w:rsid w:val="00261414"/>
    <w:rsid w:val="002650E3"/>
    <w:rsid w:val="002A0199"/>
    <w:rsid w:val="002B77D0"/>
    <w:rsid w:val="002F7ADE"/>
    <w:rsid w:val="003151C4"/>
    <w:rsid w:val="00352691"/>
    <w:rsid w:val="003545DA"/>
    <w:rsid w:val="00360AF7"/>
    <w:rsid w:val="003867C9"/>
    <w:rsid w:val="00390B31"/>
    <w:rsid w:val="003B344F"/>
    <w:rsid w:val="003C34F0"/>
    <w:rsid w:val="003D6BBB"/>
    <w:rsid w:val="003E240A"/>
    <w:rsid w:val="003F097B"/>
    <w:rsid w:val="00421512"/>
    <w:rsid w:val="00424A8D"/>
    <w:rsid w:val="00444C90"/>
    <w:rsid w:val="00462434"/>
    <w:rsid w:val="00464B5C"/>
    <w:rsid w:val="004D31C0"/>
    <w:rsid w:val="004E5AFC"/>
    <w:rsid w:val="004F4B35"/>
    <w:rsid w:val="00513498"/>
    <w:rsid w:val="00522A43"/>
    <w:rsid w:val="00524340"/>
    <w:rsid w:val="00531C4A"/>
    <w:rsid w:val="0053701F"/>
    <w:rsid w:val="00541D0A"/>
    <w:rsid w:val="005879E5"/>
    <w:rsid w:val="005A15C5"/>
    <w:rsid w:val="005A481D"/>
    <w:rsid w:val="005C1458"/>
    <w:rsid w:val="005E0F08"/>
    <w:rsid w:val="005F72BD"/>
    <w:rsid w:val="0061595C"/>
    <w:rsid w:val="00632587"/>
    <w:rsid w:val="00644A92"/>
    <w:rsid w:val="00662975"/>
    <w:rsid w:val="0067677A"/>
    <w:rsid w:val="00691909"/>
    <w:rsid w:val="006967E8"/>
    <w:rsid w:val="006B5CB3"/>
    <w:rsid w:val="006C610E"/>
    <w:rsid w:val="006E1807"/>
    <w:rsid w:val="0070329A"/>
    <w:rsid w:val="00712A59"/>
    <w:rsid w:val="007156DC"/>
    <w:rsid w:val="007314DC"/>
    <w:rsid w:val="007736A1"/>
    <w:rsid w:val="00782E66"/>
    <w:rsid w:val="00786EBD"/>
    <w:rsid w:val="007960C7"/>
    <w:rsid w:val="0080625E"/>
    <w:rsid w:val="00825092"/>
    <w:rsid w:val="008422E2"/>
    <w:rsid w:val="00893F4A"/>
    <w:rsid w:val="008B0D6C"/>
    <w:rsid w:val="008F2FF4"/>
    <w:rsid w:val="008F62F4"/>
    <w:rsid w:val="00952386"/>
    <w:rsid w:val="00965497"/>
    <w:rsid w:val="00967DA5"/>
    <w:rsid w:val="00970CB8"/>
    <w:rsid w:val="00991E6E"/>
    <w:rsid w:val="009A2B55"/>
    <w:rsid w:val="009B5DFE"/>
    <w:rsid w:val="009F2E4E"/>
    <w:rsid w:val="00A30E08"/>
    <w:rsid w:val="00A347CB"/>
    <w:rsid w:val="00A54ABD"/>
    <w:rsid w:val="00A9161D"/>
    <w:rsid w:val="00AD08E6"/>
    <w:rsid w:val="00AD0ECA"/>
    <w:rsid w:val="00AE0ED8"/>
    <w:rsid w:val="00AF6C64"/>
    <w:rsid w:val="00B057EC"/>
    <w:rsid w:val="00B132C9"/>
    <w:rsid w:val="00B4288F"/>
    <w:rsid w:val="00B446A8"/>
    <w:rsid w:val="00B47D3F"/>
    <w:rsid w:val="00B53834"/>
    <w:rsid w:val="00B729A1"/>
    <w:rsid w:val="00B90FDF"/>
    <w:rsid w:val="00BA0CC4"/>
    <w:rsid w:val="00BB5D3C"/>
    <w:rsid w:val="00BB779D"/>
    <w:rsid w:val="00C31183"/>
    <w:rsid w:val="00C410DB"/>
    <w:rsid w:val="00C6484D"/>
    <w:rsid w:val="00CA65C4"/>
    <w:rsid w:val="00CA761B"/>
    <w:rsid w:val="00CB641D"/>
    <w:rsid w:val="00CD2351"/>
    <w:rsid w:val="00CE01C5"/>
    <w:rsid w:val="00CE14D8"/>
    <w:rsid w:val="00D1569D"/>
    <w:rsid w:val="00D21866"/>
    <w:rsid w:val="00D30295"/>
    <w:rsid w:val="00D53391"/>
    <w:rsid w:val="00D6139D"/>
    <w:rsid w:val="00D975E7"/>
    <w:rsid w:val="00DC3E63"/>
    <w:rsid w:val="00DF7551"/>
    <w:rsid w:val="00ED5BFE"/>
    <w:rsid w:val="00ED78CC"/>
    <w:rsid w:val="00EF7B48"/>
    <w:rsid w:val="00F33027"/>
    <w:rsid w:val="00F34724"/>
    <w:rsid w:val="00F37530"/>
    <w:rsid w:val="00F80BB9"/>
    <w:rsid w:val="00F8179C"/>
    <w:rsid w:val="00F83139"/>
    <w:rsid w:val="00F87D6C"/>
    <w:rsid w:val="00F900AD"/>
    <w:rsid w:val="00FA3BC0"/>
    <w:rsid w:val="00FB2A62"/>
    <w:rsid w:val="00FD369A"/>
    <w:rsid w:val="00FE1CD8"/>
    <w:rsid w:val="00FE2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allout" idref="#Llamada ovalada 7"/>
        <o:r id="V:Rule2" type="callout" idref="#Llamada de nube 1"/>
      </o:rules>
    </o:shapelayout>
  </w:shapeDefaults>
  <w:decimalSymbol w:val="."/>
  <w:listSeparator w:val=";"/>
  <w14:docId w14:val="485C30DF"/>
  <w15:docId w15:val="{65071996-D033-4809-A045-03EF4BDEB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5B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6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62F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F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separator">
    <w:name w:val="separator"/>
    <w:basedOn w:val="Normal"/>
    <w:rsid w:val="008F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semiHidden/>
    <w:unhideWhenUsed/>
    <w:rsid w:val="008F62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F62F4"/>
  </w:style>
  <w:style w:type="paragraph" w:styleId="Piedepgina">
    <w:name w:val="footer"/>
    <w:basedOn w:val="Normal"/>
    <w:link w:val="PiedepginaCar"/>
    <w:uiPriority w:val="99"/>
    <w:unhideWhenUsed/>
    <w:rsid w:val="008F62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2F4"/>
  </w:style>
  <w:style w:type="character" w:styleId="Hipervnculo">
    <w:name w:val="Hyperlink"/>
    <w:basedOn w:val="Fuentedeprrafopredeter"/>
    <w:uiPriority w:val="99"/>
    <w:unhideWhenUsed/>
    <w:rsid w:val="00CA761B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A7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867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6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622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6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8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0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9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48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5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276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6072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31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94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721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6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1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3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855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7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5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7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6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3531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2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7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318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83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profehistoriahhcc.blogspot.com/" TargetMode="External"/><Relationship Id="rId14" Type="http://schemas.openxmlformats.org/officeDocument/2006/relationships/diagramColors" Target="diagrams/colors1.xm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rofehistoriahhcc.blogspot.com/" TargetMode="External"/><Relationship Id="rId1" Type="http://schemas.openxmlformats.org/officeDocument/2006/relationships/hyperlink" Target="mailto:jose.mella.roja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A397D68-A1E7-481F-A364-26809AC8A84D}" type="doc">
      <dgm:prSet loTypeId="urn:microsoft.com/office/officeart/2005/8/layout/radial4" loCatId="relationship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s-CL"/>
        </a:p>
      </dgm:t>
    </dgm:pt>
    <dgm:pt modelId="{A082D8DE-D909-4ADB-80E3-5B7DF2033AA2}">
      <dgm:prSet phldrT="[Texto]"/>
      <dgm:spPr>
        <a:solidFill>
          <a:srgbClr val="00B0F0"/>
        </a:solidFill>
      </dgm:spPr>
      <dgm:t>
        <a:bodyPr/>
        <a:lstStyle/>
        <a:p>
          <a:r>
            <a:rPr lang="es-CL"/>
            <a:t>Factores que posibilitaron los viajes de Descubrimiento</a:t>
          </a:r>
        </a:p>
      </dgm:t>
    </dgm:pt>
    <dgm:pt modelId="{E5039657-7F9D-45B9-B72D-AC31BEC7D317}" type="parTrans" cxnId="{FB82FAA1-E782-4602-B129-3E8F14C244CB}">
      <dgm:prSet/>
      <dgm:spPr/>
      <dgm:t>
        <a:bodyPr/>
        <a:lstStyle/>
        <a:p>
          <a:endParaRPr lang="es-CL"/>
        </a:p>
      </dgm:t>
    </dgm:pt>
    <dgm:pt modelId="{0BACE40D-EBAE-4563-943C-BFB8980DC4EB}" type="sibTrans" cxnId="{FB82FAA1-E782-4602-B129-3E8F14C244CB}">
      <dgm:prSet/>
      <dgm:spPr/>
      <dgm:t>
        <a:bodyPr/>
        <a:lstStyle/>
        <a:p>
          <a:endParaRPr lang="es-CL"/>
        </a:p>
      </dgm:t>
    </dgm:pt>
    <dgm:pt modelId="{45366E2D-42DD-4931-89D0-36F4AFB4C080}">
      <dgm:prSet phldrT="[Texto]" custT="1"/>
      <dgm:spPr/>
      <dgm:t>
        <a:bodyPr/>
        <a:lstStyle/>
        <a:p>
          <a:r>
            <a:rPr lang="es-CL" sz="1050"/>
            <a:t>Busqueda de nuevas rutas comercciales.</a:t>
          </a:r>
        </a:p>
      </dgm:t>
    </dgm:pt>
    <dgm:pt modelId="{AB7D0D3F-415F-46FC-B4AE-6292926BBBEF}" type="parTrans" cxnId="{AF006971-591C-4126-8474-1873C5DE80BC}">
      <dgm:prSet/>
      <dgm:spPr/>
      <dgm:t>
        <a:bodyPr/>
        <a:lstStyle/>
        <a:p>
          <a:endParaRPr lang="es-CL"/>
        </a:p>
      </dgm:t>
    </dgm:pt>
    <dgm:pt modelId="{E476B982-0BC8-4D73-A09D-E2CB52CA50CD}" type="sibTrans" cxnId="{AF006971-591C-4126-8474-1873C5DE80BC}">
      <dgm:prSet/>
      <dgm:spPr/>
      <dgm:t>
        <a:bodyPr/>
        <a:lstStyle/>
        <a:p>
          <a:endParaRPr lang="es-CL"/>
        </a:p>
      </dgm:t>
    </dgm:pt>
    <dgm:pt modelId="{A3AA8777-643A-4FC8-854A-96A3D3DE0A3D}">
      <dgm:prSet phldrT="[Texto]" custT="1"/>
      <dgm:spPr/>
      <dgm:t>
        <a:bodyPr/>
        <a:lstStyle/>
        <a:p>
          <a:r>
            <a:rPr lang="es-CL" sz="1050"/>
            <a:t>Adelantos tecnológicos.</a:t>
          </a:r>
        </a:p>
      </dgm:t>
    </dgm:pt>
    <dgm:pt modelId="{7577B6AE-97CA-4605-B1AD-75675F8AEAEC}" type="parTrans" cxnId="{6C00BD99-9C13-4E67-AED9-B66321DEDCDF}">
      <dgm:prSet/>
      <dgm:spPr/>
      <dgm:t>
        <a:bodyPr/>
        <a:lstStyle/>
        <a:p>
          <a:endParaRPr lang="es-CL"/>
        </a:p>
      </dgm:t>
    </dgm:pt>
    <dgm:pt modelId="{12FDFC5B-ABDA-4E56-B59D-33E6D2DB2674}" type="sibTrans" cxnId="{6C00BD99-9C13-4E67-AED9-B66321DEDCDF}">
      <dgm:prSet/>
      <dgm:spPr/>
      <dgm:t>
        <a:bodyPr/>
        <a:lstStyle/>
        <a:p>
          <a:endParaRPr lang="es-CL"/>
        </a:p>
      </dgm:t>
    </dgm:pt>
    <dgm:pt modelId="{464E8E0A-0A5C-418A-8816-C4C137FF7588}">
      <dgm:prSet phldrT="[Texto]" custT="1"/>
      <dgm:spPr/>
      <dgm:t>
        <a:bodyPr/>
        <a:lstStyle/>
        <a:p>
          <a:endParaRPr lang="es-CL" sz="1050"/>
        </a:p>
      </dgm:t>
    </dgm:pt>
    <dgm:pt modelId="{FC30FD16-2E38-4054-9C65-DBEDB741468B}" type="parTrans" cxnId="{A5801C82-EC45-4027-AB09-2B3B99EED284}">
      <dgm:prSet/>
      <dgm:spPr/>
      <dgm:t>
        <a:bodyPr/>
        <a:lstStyle/>
        <a:p>
          <a:endParaRPr lang="es-CL"/>
        </a:p>
      </dgm:t>
    </dgm:pt>
    <dgm:pt modelId="{9B4DF820-737E-49D9-9955-1DC92ACBBE56}" type="sibTrans" cxnId="{A5801C82-EC45-4027-AB09-2B3B99EED284}">
      <dgm:prSet/>
      <dgm:spPr/>
      <dgm:t>
        <a:bodyPr/>
        <a:lstStyle/>
        <a:p>
          <a:endParaRPr lang="es-CL"/>
        </a:p>
      </dgm:t>
    </dgm:pt>
    <dgm:pt modelId="{7658AEC5-138D-47B6-8F12-D2074F454F95}">
      <dgm:prSet phldrT="[Texto]" custT="1"/>
      <dgm:spPr/>
      <dgm:t>
        <a:bodyPr/>
        <a:lstStyle/>
        <a:p>
          <a:endParaRPr lang="es-CL" sz="1050"/>
        </a:p>
      </dgm:t>
    </dgm:pt>
    <dgm:pt modelId="{6AC932A2-477F-47AC-933B-1291ECDA579C}" type="parTrans" cxnId="{74F82E99-9E48-4BDF-8601-819AF57E637D}">
      <dgm:prSet/>
      <dgm:spPr/>
      <dgm:t>
        <a:bodyPr/>
        <a:lstStyle/>
        <a:p>
          <a:endParaRPr lang="es-CL"/>
        </a:p>
      </dgm:t>
    </dgm:pt>
    <dgm:pt modelId="{B2EF5A34-B615-48B1-B4AB-55C37D402CEE}" type="sibTrans" cxnId="{74F82E99-9E48-4BDF-8601-819AF57E637D}">
      <dgm:prSet/>
      <dgm:spPr/>
      <dgm:t>
        <a:bodyPr/>
        <a:lstStyle/>
        <a:p>
          <a:endParaRPr lang="es-CL"/>
        </a:p>
      </dgm:t>
    </dgm:pt>
    <dgm:pt modelId="{D4482AB8-D695-4219-A4ED-18B906727C3A}">
      <dgm:prSet phldrT="[Texto]" custT="1"/>
      <dgm:spPr/>
      <dgm:t>
        <a:bodyPr/>
        <a:lstStyle/>
        <a:p>
          <a:endParaRPr lang="es-CL" sz="1050"/>
        </a:p>
      </dgm:t>
    </dgm:pt>
    <dgm:pt modelId="{F2E3A3C2-DAF1-485E-86B6-7DAD04DE63D3}" type="parTrans" cxnId="{E2D1871A-A6E6-4CFF-9E15-065808B95080}">
      <dgm:prSet/>
      <dgm:spPr/>
      <dgm:t>
        <a:bodyPr/>
        <a:lstStyle/>
        <a:p>
          <a:endParaRPr lang="es-CL"/>
        </a:p>
      </dgm:t>
    </dgm:pt>
    <dgm:pt modelId="{A48B2768-AE57-429A-8E20-FFAE1494D221}" type="sibTrans" cxnId="{E2D1871A-A6E6-4CFF-9E15-065808B95080}">
      <dgm:prSet/>
      <dgm:spPr/>
      <dgm:t>
        <a:bodyPr/>
        <a:lstStyle/>
        <a:p>
          <a:endParaRPr lang="es-CL"/>
        </a:p>
      </dgm:t>
    </dgm:pt>
    <dgm:pt modelId="{6C324C71-9E46-45E3-BD81-88C13D312CB2}">
      <dgm:prSet phldrT="[Texto]" custT="1"/>
      <dgm:spPr/>
      <dgm:t>
        <a:bodyPr/>
        <a:lstStyle/>
        <a:p>
          <a:endParaRPr lang="es-CL" sz="1050"/>
        </a:p>
      </dgm:t>
    </dgm:pt>
    <dgm:pt modelId="{81B36BCA-046D-4BC0-8F77-FDD2F07DAD0F}" type="parTrans" cxnId="{9A831357-9A18-46B7-B5BE-D5196606465F}">
      <dgm:prSet/>
      <dgm:spPr/>
      <dgm:t>
        <a:bodyPr/>
        <a:lstStyle/>
        <a:p>
          <a:endParaRPr lang="es-CL"/>
        </a:p>
      </dgm:t>
    </dgm:pt>
    <dgm:pt modelId="{6CC05E0F-8C79-40FA-B96A-1B56BEBAA99D}" type="sibTrans" cxnId="{9A831357-9A18-46B7-B5BE-D5196606465F}">
      <dgm:prSet/>
      <dgm:spPr/>
      <dgm:t>
        <a:bodyPr/>
        <a:lstStyle/>
        <a:p>
          <a:endParaRPr lang="es-CL"/>
        </a:p>
      </dgm:t>
    </dgm:pt>
    <dgm:pt modelId="{93D58047-5496-4530-AE9D-CAD1AADC64E8}" type="pres">
      <dgm:prSet presAssocID="{1A397D68-A1E7-481F-A364-26809AC8A84D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B91B12AA-1B7F-41F3-8FA4-9E93DC217F87}" type="pres">
      <dgm:prSet presAssocID="{A082D8DE-D909-4ADB-80E3-5B7DF2033AA2}" presName="centerShape" presStyleLbl="node0" presStyleIdx="0" presStyleCnt="1"/>
      <dgm:spPr/>
    </dgm:pt>
    <dgm:pt modelId="{966EDA38-0E36-4F89-8F2B-57DC3D83D93F}" type="pres">
      <dgm:prSet presAssocID="{AB7D0D3F-415F-46FC-B4AE-6292926BBBEF}" presName="parTrans" presStyleLbl="bgSibTrans2D1" presStyleIdx="0" presStyleCnt="6"/>
      <dgm:spPr/>
    </dgm:pt>
    <dgm:pt modelId="{0447E4AE-AAC5-463E-8B74-D5B3DE330230}" type="pres">
      <dgm:prSet presAssocID="{45366E2D-42DD-4931-89D0-36F4AFB4C080}" presName="node" presStyleLbl="node1" presStyleIdx="0" presStyleCnt="6">
        <dgm:presLayoutVars>
          <dgm:bulletEnabled val="1"/>
        </dgm:presLayoutVars>
      </dgm:prSet>
      <dgm:spPr/>
    </dgm:pt>
    <dgm:pt modelId="{7421AF79-99D3-4C4E-AF34-39FD73C181C8}" type="pres">
      <dgm:prSet presAssocID="{FC30FD16-2E38-4054-9C65-DBEDB741468B}" presName="parTrans" presStyleLbl="bgSibTrans2D1" presStyleIdx="1" presStyleCnt="6"/>
      <dgm:spPr/>
    </dgm:pt>
    <dgm:pt modelId="{D2352FB5-16CA-4CE7-A586-F0132DE793FF}" type="pres">
      <dgm:prSet presAssocID="{464E8E0A-0A5C-418A-8816-C4C137FF7588}" presName="node" presStyleLbl="node1" presStyleIdx="1" presStyleCnt="6">
        <dgm:presLayoutVars>
          <dgm:bulletEnabled val="1"/>
        </dgm:presLayoutVars>
      </dgm:prSet>
      <dgm:spPr/>
    </dgm:pt>
    <dgm:pt modelId="{756B7326-225C-404E-AEBE-2FDE95387A74}" type="pres">
      <dgm:prSet presAssocID="{6AC932A2-477F-47AC-933B-1291ECDA579C}" presName="parTrans" presStyleLbl="bgSibTrans2D1" presStyleIdx="2" presStyleCnt="6"/>
      <dgm:spPr/>
    </dgm:pt>
    <dgm:pt modelId="{42927A3F-B58F-4A11-B195-4A4AAD5D783C}" type="pres">
      <dgm:prSet presAssocID="{7658AEC5-138D-47B6-8F12-D2074F454F95}" presName="node" presStyleLbl="node1" presStyleIdx="2" presStyleCnt="6">
        <dgm:presLayoutVars>
          <dgm:bulletEnabled val="1"/>
        </dgm:presLayoutVars>
      </dgm:prSet>
      <dgm:spPr/>
    </dgm:pt>
    <dgm:pt modelId="{5E3E9F8C-1F90-42B8-B09E-857F2099433A}" type="pres">
      <dgm:prSet presAssocID="{F2E3A3C2-DAF1-485E-86B6-7DAD04DE63D3}" presName="parTrans" presStyleLbl="bgSibTrans2D1" presStyleIdx="3" presStyleCnt="6"/>
      <dgm:spPr/>
    </dgm:pt>
    <dgm:pt modelId="{2FA2548D-4D19-4429-A26A-B7D280E46C00}" type="pres">
      <dgm:prSet presAssocID="{D4482AB8-D695-4219-A4ED-18B906727C3A}" presName="node" presStyleLbl="node1" presStyleIdx="3" presStyleCnt="6">
        <dgm:presLayoutVars>
          <dgm:bulletEnabled val="1"/>
        </dgm:presLayoutVars>
      </dgm:prSet>
      <dgm:spPr/>
    </dgm:pt>
    <dgm:pt modelId="{C8D2766C-E74A-4353-A465-5F76F1BD5FC8}" type="pres">
      <dgm:prSet presAssocID="{81B36BCA-046D-4BC0-8F77-FDD2F07DAD0F}" presName="parTrans" presStyleLbl="bgSibTrans2D1" presStyleIdx="4" presStyleCnt="6"/>
      <dgm:spPr/>
    </dgm:pt>
    <dgm:pt modelId="{A6E389C7-118C-42FE-BCCC-9879708675CD}" type="pres">
      <dgm:prSet presAssocID="{6C324C71-9E46-45E3-BD81-88C13D312CB2}" presName="node" presStyleLbl="node1" presStyleIdx="4" presStyleCnt="6">
        <dgm:presLayoutVars>
          <dgm:bulletEnabled val="1"/>
        </dgm:presLayoutVars>
      </dgm:prSet>
      <dgm:spPr/>
    </dgm:pt>
    <dgm:pt modelId="{89A9606E-5746-47EC-A636-3B78EB4419F5}" type="pres">
      <dgm:prSet presAssocID="{7577B6AE-97CA-4605-B1AD-75675F8AEAEC}" presName="parTrans" presStyleLbl="bgSibTrans2D1" presStyleIdx="5" presStyleCnt="6"/>
      <dgm:spPr/>
    </dgm:pt>
    <dgm:pt modelId="{DA3A6883-B043-43B7-B2E0-00BBA7C86BC4}" type="pres">
      <dgm:prSet presAssocID="{A3AA8777-643A-4FC8-854A-96A3D3DE0A3D}" presName="node" presStyleLbl="node1" presStyleIdx="5" presStyleCnt="6">
        <dgm:presLayoutVars>
          <dgm:bulletEnabled val="1"/>
        </dgm:presLayoutVars>
      </dgm:prSet>
      <dgm:spPr/>
    </dgm:pt>
  </dgm:ptLst>
  <dgm:cxnLst>
    <dgm:cxn modelId="{E2D1871A-A6E6-4CFF-9E15-065808B95080}" srcId="{A082D8DE-D909-4ADB-80E3-5B7DF2033AA2}" destId="{D4482AB8-D695-4219-A4ED-18B906727C3A}" srcOrd="3" destOrd="0" parTransId="{F2E3A3C2-DAF1-485E-86B6-7DAD04DE63D3}" sibTransId="{A48B2768-AE57-429A-8E20-FFAE1494D221}"/>
    <dgm:cxn modelId="{C54C1A23-0A78-48D1-9EC6-A0BC86CB75B9}" type="presOf" srcId="{A082D8DE-D909-4ADB-80E3-5B7DF2033AA2}" destId="{B91B12AA-1B7F-41F3-8FA4-9E93DC217F87}" srcOrd="0" destOrd="0" presId="urn:microsoft.com/office/officeart/2005/8/layout/radial4"/>
    <dgm:cxn modelId="{6E753B67-2F32-43C7-B6BB-E9DB7F1CC72D}" type="presOf" srcId="{F2E3A3C2-DAF1-485E-86B6-7DAD04DE63D3}" destId="{5E3E9F8C-1F90-42B8-B09E-857F2099433A}" srcOrd="0" destOrd="0" presId="urn:microsoft.com/office/officeart/2005/8/layout/radial4"/>
    <dgm:cxn modelId="{6DA61D6E-35C9-439F-AA4F-C9A71DB2C31E}" type="presOf" srcId="{FC30FD16-2E38-4054-9C65-DBEDB741468B}" destId="{7421AF79-99D3-4C4E-AF34-39FD73C181C8}" srcOrd="0" destOrd="0" presId="urn:microsoft.com/office/officeart/2005/8/layout/radial4"/>
    <dgm:cxn modelId="{AF006971-591C-4126-8474-1873C5DE80BC}" srcId="{A082D8DE-D909-4ADB-80E3-5B7DF2033AA2}" destId="{45366E2D-42DD-4931-89D0-36F4AFB4C080}" srcOrd="0" destOrd="0" parTransId="{AB7D0D3F-415F-46FC-B4AE-6292926BBBEF}" sibTransId="{E476B982-0BC8-4D73-A09D-E2CB52CA50CD}"/>
    <dgm:cxn modelId="{2712E455-938D-4769-8C5C-0834DA7F3387}" type="presOf" srcId="{6C324C71-9E46-45E3-BD81-88C13D312CB2}" destId="{A6E389C7-118C-42FE-BCCC-9879708675CD}" srcOrd="0" destOrd="0" presId="urn:microsoft.com/office/officeart/2005/8/layout/radial4"/>
    <dgm:cxn modelId="{9A831357-9A18-46B7-B5BE-D5196606465F}" srcId="{A082D8DE-D909-4ADB-80E3-5B7DF2033AA2}" destId="{6C324C71-9E46-45E3-BD81-88C13D312CB2}" srcOrd="4" destOrd="0" parTransId="{81B36BCA-046D-4BC0-8F77-FDD2F07DAD0F}" sibTransId="{6CC05E0F-8C79-40FA-B96A-1B56BEBAA99D}"/>
    <dgm:cxn modelId="{A5801C82-EC45-4027-AB09-2B3B99EED284}" srcId="{A082D8DE-D909-4ADB-80E3-5B7DF2033AA2}" destId="{464E8E0A-0A5C-418A-8816-C4C137FF7588}" srcOrd="1" destOrd="0" parTransId="{FC30FD16-2E38-4054-9C65-DBEDB741468B}" sibTransId="{9B4DF820-737E-49D9-9955-1DC92ACBBE56}"/>
    <dgm:cxn modelId="{F6B66793-2EC8-4346-84B4-FD4D938261F4}" type="presOf" srcId="{A3AA8777-643A-4FC8-854A-96A3D3DE0A3D}" destId="{DA3A6883-B043-43B7-B2E0-00BBA7C86BC4}" srcOrd="0" destOrd="0" presId="urn:microsoft.com/office/officeart/2005/8/layout/radial4"/>
    <dgm:cxn modelId="{AE4FE998-7746-4C2F-B5A6-347B21F73EDC}" type="presOf" srcId="{45366E2D-42DD-4931-89D0-36F4AFB4C080}" destId="{0447E4AE-AAC5-463E-8B74-D5B3DE330230}" srcOrd="0" destOrd="0" presId="urn:microsoft.com/office/officeart/2005/8/layout/radial4"/>
    <dgm:cxn modelId="{74F82E99-9E48-4BDF-8601-819AF57E637D}" srcId="{A082D8DE-D909-4ADB-80E3-5B7DF2033AA2}" destId="{7658AEC5-138D-47B6-8F12-D2074F454F95}" srcOrd="2" destOrd="0" parTransId="{6AC932A2-477F-47AC-933B-1291ECDA579C}" sibTransId="{B2EF5A34-B615-48B1-B4AB-55C37D402CEE}"/>
    <dgm:cxn modelId="{6C00BD99-9C13-4E67-AED9-B66321DEDCDF}" srcId="{A082D8DE-D909-4ADB-80E3-5B7DF2033AA2}" destId="{A3AA8777-643A-4FC8-854A-96A3D3DE0A3D}" srcOrd="5" destOrd="0" parTransId="{7577B6AE-97CA-4605-B1AD-75675F8AEAEC}" sibTransId="{12FDFC5B-ABDA-4E56-B59D-33E6D2DB2674}"/>
    <dgm:cxn modelId="{FB82FAA1-E782-4602-B129-3E8F14C244CB}" srcId="{1A397D68-A1E7-481F-A364-26809AC8A84D}" destId="{A082D8DE-D909-4ADB-80E3-5B7DF2033AA2}" srcOrd="0" destOrd="0" parTransId="{E5039657-7F9D-45B9-B72D-AC31BEC7D317}" sibTransId="{0BACE40D-EBAE-4563-943C-BFB8980DC4EB}"/>
    <dgm:cxn modelId="{6CA0CAA8-ACA2-4055-BDAD-B4009232A188}" type="presOf" srcId="{6AC932A2-477F-47AC-933B-1291ECDA579C}" destId="{756B7326-225C-404E-AEBE-2FDE95387A74}" srcOrd="0" destOrd="0" presId="urn:microsoft.com/office/officeart/2005/8/layout/radial4"/>
    <dgm:cxn modelId="{115790C3-CF1D-41F7-AE3A-A06E8B93B644}" type="presOf" srcId="{81B36BCA-046D-4BC0-8F77-FDD2F07DAD0F}" destId="{C8D2766C-E74A-4353-A465-5F76F1BD5FC8}" srcOrd="0" destOrd="0" presId="urn:microsoft.com/office/officeart/2005/8/layout/radial4"/>
    <dgm:cxn modelId="{D6587DC6-4051-409E-B34E-43792B28B8A8}" type="presOf" srcId="{7577B6AE-97CA-4605-B1AD-75675F8AEAEC}" destId="{89A9606E-5746-47EC-A636-3B78EB4419F5}" srcOrd="0" destOrd="0" presId="urn:microsoft.com/office/officeart/2005/8/layout/radial4"/>
    <dgm:cxn modelId="{D5B572C7-B200-45DE-BAF6-2F2F3F35D07F}" type="presOf" srcId="{464E8E0A-0A5C-418A-8816-C4C137FF7588}" destId="{D2352FB5-16CA-4CE7-A586-F0132DE793FF}" srcOrd="0" destOrd="0" presId="urn:microsoft.com/office/officeart/2005/8/layout/radial4"/>
    <dgm:cxn modelId="{AB1D76E6-3633-4077-9152-B935A9BEF0E7}" type="presOf" srcId="{1A397D68-A1E7-481F-A364-26809AC8A84D}" destId="{93D58047-5496-4530-AE9D-CAD1AADC64E8}" srcOrd="0" destOrd="0" presId="urn:microsoft.com/office/officeart/2005/8/layout/radial4"/>
    <dgm:cxn modelId="{7449BBEC-658F-43CE-BC45-92DD0270C2F2}" type="presOf" srcId="{AB7D0D3F-415F-46FC-B4AE-6292926BBBEF}" destId="{966EDA38-0E36-4F89-8F2B-57DC3D83D93F}" srcOrd="0" destOrd="0" presId="urn:microsoft.com/office/officeart/2005/8/layout/radial4"/>
    <dgm:cxn modelId="{6519A3EF-6308-4BB3-BD7F-84F976A62FAA}" type="presOf" srcId="{7658AEC5-138D-47B6-8F12-D2074F454F95}" destId="{42927A3F-B58F-4A11-B195-4A4AAD5D783C}" srcOrd="0" destOrd="0" presId="urn:microsoft.com/office/officeart/2005/8/layout/radial4"/>
    <dgm:cxn modelId="{4F485CF1-4B8C-4443-838B-E44B9994AF9F}" type="presOf" srcId="{D4482AB8-D695-4219-A4ED-18B906727C3A}" destId="{2FA2548D-4D19-4429-A26A-B7D280E46C00}" srcOrd="0" destOrd="0" presId="urn:microsoft.com/office/officeart/2005/8/layout/radial4"/>
    <dgm:cxn modelId="{A89F4A02-DAFF-4F5B-BC81-5A2374F13848}" type="presParOf" srcId="{93D58047-5496-4530-AE9D-CAD1AADC64E8}" destId="{B91B12AA-1B7F-41F3-8FA4-9E93DC217F87}" srcOrd="0" destOrd="0" presId="urn:microsoft.com/office/officeart/2005/8/layout/radial4"/>
    <dgm:cxn modelId="{5DC3B3B6-BD6B-4F2E-853F-E9A146E41F85}" type="presParOf" srcId="{93D58047-5496-4530-AE9D-CAD1AADC64E8}" destId="{966EDA38-0E36-4F89-8F2B-57DC3D83D93F}" srcOrd="1" destOrd="0" presId="urn:microsoft.com/office/officeart/2005/8/layout/radial4"/>
    <dgm:cxn modelId="{D4EA0AFB-CAF1-44CB-92C6-35DEF5378D87}" type="presParOf" srcId="{93D58047-5496-4530-AE9D-CAD1AADC64E8}" destId="{0447E4AE-AAC5-463E-8B74-D5B3DE330230}" srcOrd="2" destOrd="0" presId="urn:microsoft.com/office/officeart/2005/8/layout/radial4"/>
    <dgm:cxn modelId="{21427DCE-12B9-43F5-A8D3-47CC85ACCF7E}" type="presParOf" srcId="{93D58047-5496-4530-AE9D-CAD1AADC64E8}" destId="{7421AF79-99D3-4C4E-AF34-39FD73C181C8}" srcOrd="3" destOrd="0" presId="urn:microsoft.com/office/officeart/2005/8/layout/radial4"/>
    <dgm:cxn modelId="{89F8F616-877C-4839-B701-6115A4A30229}" type="presParOf" srcId="{93D58047-5496-4530-AE9D-CAD1AADC64E8}" destId="{D2352FB5-16CA-4CE7-A586-F0132DE793FF}" srcOrd="4" destOrd="0" presId="urn:microsoft.com/office/officeart/2005/8/layout/radial4"/>
    <dgm:cxn modelId="{1A5AFD19-EF7B-4C70-9CB9-09ECA186BACF}" type="presParOf" srcId="{93D58047-5496-4530-AE9D-CAD1AADC64E8}" destId="{756B7326-225C-404E-AEBE-2FDE95387A74}" srcOrd="5" destOrd="0" presId="urn:microsoft.com/office/officeart/2005/8/layout/radial4"/>
    <dgm:cxn modelId="{BD840768-B58B-4757-9C01-CEB5723D2CA4}" type="presParOf" srcId="{93D58047-5496-4530-AE9D-CAD1AADC64E8}" destId="{42927A3F-B58F-4A11-B195-4A4AAD5D783C}" srcOrd="6" destOrd="0" presId="urn:microsoft.com/office/officeart/2005/8/layout/radial4"/>
    <dgm:cxn modelId="{DFD81B4D-79F3-458B-A1B1-21FA08262622}" type="presParOf" srcId="{93D58047-5496-4530-AE9D-CAD1AADC64E8}" destId="{5E3E9F8C-1F90-42B8-B09E-857F2099433A}" srcOrd="7" destOrd="0" presId="urn:microsoft.com/office/officeart/2005/8/layout/radial4"/>
    <dgm:cxn modelId="{178BB25D-2F01-4B83-BF7D-60830F2A816A}" type="presParOf" srcId="{93D58047-5496-4530-AE9D-CAD1AADC64E8}" destId="{2FA2548D-4D19-4429-A26A-B7D280E46C00}" srcOrd="8" destOrd="0" presId="urn:microsoft.com/office/officeart/2005/8/layout/radial4"/>
    <dgm:cxn modelId="{E1649352-5CE9-4B6F-B47A-9AD378A3954A}" type="presParOf" srcId="{93D58047-5496-4530-AE9D-CAD1AADC64E8}" destId="{C8D2766C-E74A-4353-A465-5F76F1BD5FC8}" srcOrd="9" destOrd="0" presId="urn:microsoft.com/office/officeart/2005/8/layout/radial4"/>
    <dgm:cxn modelId="{0F5311C8-2064-47EE-9069-B9EAFDBF88C8}" type="presParOf" srcId="{93D58047-5496-4530-AE9D-CAD1AADC64E8}" destId="{A6E389C7-118C-42FE-BCCC-9879708675CD}" srcOrd="10" destOrd="0" presId="urn:microsoft.com/office/officeart/2005/8/layout/radial4"/>
    <dgm:cxn modelId="{1A206C53-832E-475A-B91A-EA0974C7CE21}" type="presParOf" srcId="{93D58047-5496-4530-AE9D-CAD1AADC64E8}" destId="{89A9606E-5746-47EC-A636-3B78EB4419F5}" srcOrd="11" destOrd="0" presId="urn:microsoft.com/office/officeart/2005/8/layout/radial4"/>
    <dgm:cxn modelId="{F0D82B06-EAB0-4762-85B5-00FD6F0550B9}" type="presParOf" srcId="{93D58047-5496-4530-AE9D-CAD1AADC64E8}" destId="{DA3A6883-B043-43B7-B2E0-00BBA7C86BC4}" srcOrd="12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91B12AA-1B7F-41F3-8FA4-9E93DC217F87}">
      <dsp:nvSpPr>
        <dsp:cNvPr id="0" name=""/>
        <dsp:cNvSpPr/>
      </dsp:nvSpPr>
      <dsp:spPr>
        <a:xfrm>
          <a:off x="2227384" y="1910707"/>
          <a:ext cx="1565030" cy="1565030"/>
        </a:xfrm>
        <a:prstGeom prst="ellipse">
          <a:avLst/>
        </a:prstGeom>
        <a:solidFill>
          <a:srgbClr val="00B0F0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300" kern="1200"/>
            <a:t>Factores que posibilitaron los viajes de Descubrimiento</a:t>
          </a:r>
        </a:p>
      </dsp:txBody>
      <dsp:txXfrm>
        <a:off x="2456577" y="2139900"/>
        <a:ext cx="1106644" cy="1106644"/>
      </dsp:txXfrm>
    </dsp:sp>
    <dsp:sp modelId="{966EDA38-0E36-4F89-8F2B-57DC3D83D93F}">
      <dsp:nvSpPr>
        <dsp:cNvPr id="0" name=""/>
        <dsp:cNvSpPr/>
      </dsp:nvSpPr>
      <dsp:spPr>
        <a:xfrm rot="10800000">
          <a:off x="639770" y="2470205"/>
          <a:ext cx="1500295" cy="446033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0447E4AE-AAC5-463E-8B74-D5B3DE330230}">
      <dsp:nvSpPr>
        <dsp:cNvPr id="0" name=""/>
        <dsp:cNvSpPr/>
      </dsp:nvSpPr>
      <dsp:spPr>
        <a:xfrm>
          <a:off x="92010" y="2255014"/>
          <a:ext cx="1095521" cy="8764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050" kern="1200"/>
            <a:t>Busqueda de nuevas rutas comercciales.</a:t>
          </a:r>
        </a:p>
      </dsp:txBody>
      <dsp:txXfrm>
        <a:off x="117679" y="2280683"/>
        <a:ext cx="1044183" cy="825079"/>
      </dsp:txXfrm>
    </dsp:sp>
    <dsp:sp modelId="{7421AF79-99D3-4C4E-AF34-39FD73C181C8}">
      <dsp:nvSpPr>
        <dsp:cNvPr id="0" name=""/>
        <dsp:cNvSpPr/>
      </dsp:nvSpPr>
      <dsp:spPr>
        <a:xfrm rot="12960000">
          <a:off x="949159" y="1518004"/>
          <a:ext cx="1500295" cy="446033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2352FB5-16CA-4CE7-A586-F0132DE793FF}">
      <dsp:nvSpPr>
        <dsp:cNvPr id="0" name=""/>
        <dsp:cNvSpPr/>
      </dsp:nvSpPr>
      <dsp:spPr>
        <a:xfrm>
          <a:off x="544664" y="861887"/>
          <a:ext cx="1095521" cy="8764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L" sz="1050" kern="1200"/>
        </a:p>
      </dsp:txBody>
      <dsp:txXfrm>
        <a:off x="570333" y="887556"/>
        <a:ext cx="1044183" cy="825079"/>
      </dsp:txXfrm>
    </dsp:sp>
    <dsp:sp modelId="{756B7326-225C-404E-AEBE-2FDE95387A74}">
      <dsp:nvSpPr>
        <dsp:cNvPr id="0" name=""/>
        <dsp:cNvSpPr/>
      </dsp:nvSpPr>
      <dsp:spPr>
        <a:xfrm rot="15120000">
          <a:off x="1759150" y="929511"/>
          <a:ext cx="1500295" cy="446033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42927A3F-B58F-4A11-B195-4A4AAD5D783C}">
      <dsp:nvSpPr>
        <dsp:cNvPr id="0" name=""/>
        <dsp:cNvSpPr/>
      </dsp:nvSpPr>
      <dsp:spPr>
        <a:xfrm>
          <a:off x="1729729" y="887"/>
          <a:ext cx="1095521" cy="8764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L" sz="1050" kern="1200"/>
        </a:p>
      </dsp:txBody>
      <dsp:txXfrm>
        <a:off x="1755398" y="26556"/>
        <a:ext cx="1044183" cy="825079"/>
      </dsp:txXfrm>
    </dsp:sp>
    <dsp:sp modelId="{5E3E9F8C-1F90-42B8-B09E-857F2099433A}">
      <dsp:nvSpPr>
        <dsp:cNvPr id="0" name=""/>
        <dsp:cNvSpPr/>
      </dsp:nvSpPr>
      <dsp:spPr>
        <a:xfrm rot="17280000">
          <a:off x="2760354" y="929511"/>
          <a:ext cx="1500295" cy="446033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2FA2548D-4D19-4429-A26A-B7D280E46C00}">
      <dsp:nvSpPr>
        <dsp:cNvPr id="0" name=""/>
        <dsp:cNvSpPr/>
      </dsp:nvSpPr>
      <dsp:spPr>
        <a:xfrm>
          <a:off x="3194549" y="887"/>
          <a:ext cx="1095521" cy="8764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L" sz="1050" kern="1200"/>
        </a:p>
      </dsp:txBody>
      <dsp:txXfrm>
        <a:off x="3220218" y="26556"/>
        <a:ext cx="1044183" cy="825079"/>
      </dsp:txXfrm>
    </dsp:sp>
    <dsp:sp modelId="{C8D2766C-E74A-4353-A465-5F76F1BD5FC8}">
      <dsp:nvSpPr>
        <dsp:cNvPr id="0" name=""/>
        <dsp:cNvSpPr/>
      </dsp:nvSpPr>
      <dsp:spPr>
        <a:xfrm rot="19440000">
          <a:off x="3570345" y="1518004"/>
          <a:ext cx="1500295" cy="446033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6E389C7-118C-42FE-BCCC-9879708675CD}">
      <dsp:nvSpPr>
        <dsp:cNvPr id="0" name=""/>
        <dsp:cNvSpPr/>
      </dsp:nvSpPr>
      <dsp:spPr>
        <a:xfrm>
          <a:off x="4379614" y="861887"/>
          <a:ext cx="1095521" cy="8764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L" sz="1050" kern="1200"/>
        </a:p>
      </dsp:txBody>
      <dsp:txXfrm>
        <a:off x="4405283" y="887556"/>
        <a:ext cx="1044183" cy="825079"/>
      </dsp:txXfrm>
    </dsp:sp>
    <dsp:sp modelId="{89A9606E-5746-47EC-A636-3B78EB4419F5}">
      <dsp:nvSpPr>
        <dsp:cNvPr id="0" name=""/>
        <dsp:cNvSpPr/>
      </dsp:nvSpPr>
      <dsp:spPr>
        <a:xfrm>
          <a:off x="3879733" y="2470205"/>
          <a:ext cx="1500295" cy="446033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A3A6883-B043-43B7-B2E0-00BBA7C86BC4}">
      <dsp:nvSpPr>
        <dsp:cNvPr id="0" name=""/>
        <dsp:cNvSpPr/>
      </dsp:nvSpPr>
      <dsp:spPr>
        <a:xfrm>
          <a:off x="4832268" y="2255014"/>
          <a:ext cx="1095521" cy="8764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050" kern="1200"/>
            <a:t>Adelantos tecnológicos.</a:t>
          </a:r>
        </a:p>
      </dsp:txBody>
      <dsp:txXfrm>
        <a:off x="4857937" y="2280683"/>
        <a:ext cx="1044183" cy="8250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B965E4-7251-4005-A79A-DD029D048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808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Compañía de Danza Sol de América</dc:creator>
  <cp:lastModifiedBy>Jorge y Brenda</cp:lastModifiedBy>
  <cp:revision>4</cp:revision>
  <dcterms:created xsi:type="dcterms:W3CDTF">2020-06-03T15:24:00Z</dcterms:created>
  <dcterms:modified xsi:type="dcterms:W3CDTF">2020-06-04T20:25:00Z</dcterms:modified>
</cp:coreProperties>
</file>