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GoBack"/>
      <w:bookmarkEnd w:id="0"/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TECNOLOGÍA 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A43241" w:rsidP="00A432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°A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A4324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A4324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A43241" w:rsidRDefault="00B17032" w:rsidP="00A43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A43241" w:rsidRPr="00A43241">
              <w:rPr>
                <w:rFonts w:ascii="Arial Narrow" w:eastAsia="Calibri" w:hAnsi="Arial Narrow" w:cs="Arial"/>
                <w:lang w:val="es-ES" w:eastAsia="es-ES" w:bidi="es-ES"/>
              </w:rPr>
              <w:t xml:space="preserve">(OA5) </w:t>
            </w:r>
            <w:r w:rsidR="00A43241" w:rsidRPr="00A43241">
              <w:rPr>
                <w:rFonts w:ascii="Arial Narrow" w:hAnsi="Arial Narrow" w:cstheme="minorHAnsi"/>
              </w:rPr>
              <w:t>Usar software para organizar y comunicar ideas e información con diferentes propósitos, mediante: › Hojas de cálculo para ordenar datos</w:t>
            </w:r>
            <w:r w:rsidR="00A43241">
              <w:rPr>
                <w:rFonts w:ascii="Arial Narrow" w:hAnsi="Arial Narrow" w:cstheme="minorHAnsi"/>
              </w:rPr>
              <w:t>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A43241" w:rsidRPr="00A43241">
              <w:rPr>
                <w:rFonts w:ascii="Arial Narrow" w:eastAsia="Calibri" w:hAnsi="Arial Narrow" w:cs="Arial"/>
                <w:lang w:val="es-ES" w:eastAsia="es-ES" w:bidi="es-ES"/>
              </w:rPr>
              <w:t>“Programa Excel”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A43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A43241" w:rsidRPr="00A43241">
              <w:rPr>
                <w:rFonts w:ascii="Arial Narrow" w:eastAsia="Calibri" w:hAnsi="Arial Narrow" w:cs="Times New Roman"/>
              </w:rPr>
              <w:t>Identificar los elementos básicos de una hoja de cálculo como celdas, filas, columnas y hojas, observando la definición de cada una y respondiendo preguntas de forma escrita mediante guía de aprendizaje.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A43241" w:rsidRPr="00A43241">
              <w:rPr>
                <w:rFonts w:ascii="Arial Narrow" w:eastAsia="Calibri" w:hAnsi="Arial Narrow" w:cs="Arial"/>
                <w:lang w:val="es-ES" w:eastAsia="es-ES" w:bidi="es-ES"/>
              </w:rPr>
              <w:t>Identificar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E39D6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13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A4324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9857ED">
                              <w:rPr>
                                <w:color w:val="FF0000"/>
                                <w:sz w:val="28"/>
                                <w:szCs w:val="28"/>
                              </w:rPr>
                              <w:t>Hoja de cálculo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MKaM3BkAgAAyw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A43241">
                        <w:rPr>
                          <w:color w:val="FF0000"/>
                          <w:sz w:val="28"/>
                          <w:szCs w:val="28"/>
                        </w:rPr>
                        <w:t xml:space="preserve">Identificar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9857ED">
                        <w:rPr>
                          <w:color w:val="FF0000"/>
                          <w:sz w:val="28"/>
                          <w:szCs w:val="28"/>
                        </w:rPr>
                        <w:t>Hoja de cálculo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E39D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99060</wp:posOffset>
                </wp:positionV>
                <wp:extent cx="7010400" cy="1328420"/>
                <wp:effectExtent l="9525" t="5080" r="9525" b="952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3284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8C10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26" type="#_x0000_t98" style="position:absolute;margin-left:-15.75pt;margin-top:7.8pt;width:552pt;height:10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" filled="f"/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857ED" w:rsidRPr="00C0309A" w:rsidRDefault="009857ED" w:rsidP="009857E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9857ED" w:rsidRPr="00C0309A" w:rsidRDefault="009857ED" w:rsidP="009857E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857ED" w:rsidRDefault="009857ED" w:rsidP="009857E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9092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 “Conocer o reconocer las características propias de un objeto, cosa o persona”</w:t>
      </w:r>
    </w:p>
    <w:p w:rsidR="009857ED" w:rsidRDefault="009857ED" w:rsidP="00A4324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Es decir, hoy vamos a identificar los elementos de una hoja de cálculo.</w:t>
      </w:r>
    </w:p>
    <w:p w:rsidR="009857ED" w:rsidRDefault="009857ED" w:rsidP="00A4324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9857ED" w:rsidRDefault="009857ED" w:rsidP="009857E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B17032" w:rsidRPr="00A43241" w:rsidRDefault="009857ED" w:rsidP="00A4324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A43241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</w:t>
      </w:r>
      <w:r w:rsidR="00A43241" w:rsidRPr="00A43241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“</w:t>
      </w:r>
      <w:r w:rsidR="000640E6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Los elementos en una </w:t>
      </w:r>
      <w:r w:rsidR="00A43241" w:rsidRPr="00A43241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Hoja de Cálculo”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B17032" w:rsidRDefault="00A43241" w:rsidP="000640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En esta clase aprenderemos a identificar los elementos de una hoja de cálculo en el programa Excel, para luego ingresar datos.</w:t>
            </w:r>
          </w:p>
          <w:p w:rsidR="00A43241" w:rsidRDefault="00A43241" w:rsidP="000640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¿Conoces el programa Excel?</w:t>
            </w:r>
          </w:p>
          <w:p w:rsidR="000640E6" w:rsidRPr="00C0309A" w:rsidRDefault="000640E6" w:rsidP="000640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Este programa de Microsoft Office es el que ayuda a ingresar y ordenar datos, elaborar gráficos de esos datos y almacenar información.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F94CC7" w:rsidRPr="000640E6" w:rsidRDefault="00A43241" w:rsidP="00F94CC7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 w:rsidRPr="000640E6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498475</wp:posOffset>
            </wp:positionV>
            <wp:extent cx="3821430" cy="1838325"/>
            <wp:effectExtent l="19050" t="0" r="7620" b="0"/>
            <wp:wrapThrough wrapText="bothSides">
              <wp:wrapPolygon edited="0">
                <wp:start x="-108" y="0"/>
                <wp:lineTo x="-108" y="21488"/>
                <wp:lineTo x="21643" y="21488"/>
                <wp:lineTo x="21643" y="0"/>
                <wp:lineTo x="-108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67" t="31852" r="27222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0E6">
        <w:rPr>
          <w:rFonts w:ascii="Arial" w:eastAsia="Calibri" w:hAnsi="Arial" w:cs="Arial"/>
          <w:b/>
          <w:sz w:val="24"/>
          <w:szCs w:val="24"/>
        </w:rPr>
        <w:t>Los elementos presentes en una hoja de cálculo son: Observa con mucha atención cada una de sus partes y el uso que le puedes dar…</w:t>
      </w:r>
    </w:p>
    <w:p w:rsidR="00A43241" w:rsidRPr="00A43241" w:rsidRDefault="00A43241" w:rsidP="00A43241">
      <w:pPr>
        <w:pStyle w:val="Prrafodelista"/>
        <w:numPr>
          <w:ilvl w:val="0"/>
          <w:numId w:val="4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Hoja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Pr="00A43241" w:rsidRDefault="000640E6" w:rsidP="00A43241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34925</wp:posOffset>
            </wp:positionV>
            <wp:extent cx="3600450" cy="1704975"/>
            <wp:effectExtent l="19050" t="0" r="0" b="0"/>
            <wp:wrapThrough wrapText="bothSides">
              <wp:wrapPolygon edited="0">
                <wp:start x="-114" y="0"/>
                <wp:lineTo x="-114" y="21479"/>
                <wp:lineTo x="21600" y="21479"/>
                <wp:lineTo x="21600" y="0"/>
                <wp:lineTo x="-11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06" t="31605" r="25694" b="2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24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Columna </w:t>
      </w: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85090</wp:posOffset>
            </wp:positionV>
            <wp:extent cx="3600450" cy="1743075"/>
            <wp:effectExtent l="19050" t="0" r="0" b="0"/>
            <wp:wrapThrough wrapText="bothSides">
              <wp:wrapPolygon edited="0">
                <wp:start x="-114" y="0"/>
                <wp:lineTo x="-114" y="21482"/>
                <wp:lineTo x="21600" y="21482"/>
                <wp:lineTo x="21600" y="0"/>
                <wp:lineTo x="-114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83" t="30867" r="25767" b="2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241" w:rsidRPr="000640E6" w:rsidRDefault="000640E6" w:rsidP="000640E6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Fila </w:t>
      </w: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3241" w:rsidRDefault="00A4324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170815</wp:posOffset>
            </wp:positionV>
            <wp:extent cx="3514725" cy="1689100"/>
            <wp:effectExtent l="19050" t="0" r="9525" b="0"/>
            <wp:wrapThrough wrapText="bothSides">
              <wp:wrapPolygon edited="0">
                <wp:start x="-117" y="0"/>
                <wp:lineTo x="-117" y="21438"/>
                <wp:lineTo x="21659" y="21438"/>
                <wp:lineTo x="21659" y="0"/>
                <wp:lineTo x="-117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213" t="31633" r="25900" b="2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0E6" w:rsidRPr="000640E6" w:rsidRDefault="000640E6" w:rsidP="000640E6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Celda </w:t>
      </w: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BE39D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133350</wp:posOffset>
                </wp:positionV>
                <wp:extent cx="3952875" cy="1323975"/>
                <wp:effectExtent l="962025" t="9525" r="9525" b="15240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1323975"/>
                        </a:xfrm>
                        <a:prstGeom prst="cloudCallout">
                          <a:avLst>
                            <a:gd name="adj1" fmla="val -71269"/>
                            <a:gd name="adj2" fmla="val 5776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40E6" w:rsidRDefault="000640E6" w:rsidP="000640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" o:spid="_x0000_s1027" type="#_x0000_t106" style="position:absolute;margin-left:189.75pt;margin-top:10.5pt;width:311.2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" adj="-4594,23278" filled="f">
                <v:textbox>
                  <w:txbxContent>
                    <w:p w:rsidR="000640E6" w:rsidRDefault="000640E6" w:rsidP="000640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0640E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Utilizando una planilla de cálculo (Excel) podemos</w:t>
      </w:r>
    </w:p>
    <w:p w:rsidR="000640E6" w:rsidRDefault="000640E6" w:rsidP="000640E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194310</wp:posOffset>
            </wp:positionV>
            <wp:extent cx="626745" cy="1190625"/>
            <wp:effectExtent l="19050" t="0" r="1905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crear tablas para mostrar información de manera</w:t>
      </w:r>
    </w:p>
    <w:p w:rsidR="000640E6" w:rsidRDefault="000640E6" w:rsidP="000640E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              simple y clara</w:t>
      </w: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Actividad: Responde las siguientes preguntas de acuerdo a la información entregada.</w:t>
      </w: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640E6" w:rsidRPr="009857ED" w:rsidRDefault="000640E6" w:rsidP="000640E6">
      <w:pPr>
        <w:pStyle w:val="Prrafodelista"/>
        <w:numPr>
          <w:ilvl w:val="0"/>
          <w:numId w:val="5"/>
        </w:numPr>
        <w:spacing w:after="200" w:line="276" w:lineRule="auto"/>
        <w:rPr>
          <w:rFonts w:ascii="Arial Narrow" w:hAnsi="Arial Narrow"/>
        </w:rPr>
      </w:pPr>
      <w:r w:rsidRPr="009857ED">
        <w:rPr>
          <w:rFonts w:ascii="Arial Narrow" w:hAnsi="Arial Narrow"/>
        </w:rPr>
        <w:t>¿Qué es una columna y una fila?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11"/>
      </w:tblGrid>
      <w:tr w:rsidR="000640E6" w:rsidTr="000640E6">
        <w:trPr>
          <w:trHeight w:val="333"/>
        </w:trPr>
        <w:tc>
          <w:tcPr>
            <w:tcW w:w="10211" w:type="dxa"/>
          </w:tcPr>
          <w:p w:rsidR="000640E6" w:rsidRDefault="000640E6" w:rsidP="007C414D"/>
        </w:tc>
      </w:tr>
      <w:tr w:rsidR="000640E6" w:rsidTr="000640E6">
        <w:trPr>
          <w:trHeight w:val="333"/>
        </w:trPr>
        <w:tc>
          <w:tcPr>
            <w:tcW w:w="10211" w:type="dxa"/>
          </w:tcPr>
          <w:p w:rsidR="000640E6" w:rsidRDefault="000640E6" w:rsidP="007C414D"/>
        </w:tc>
      </w:tr>
      <w:tr w:rsidR="000640E6" w:rsidTr="000640E6">
        <w:trPr>
          <w:trHeight w:val="333"/>
        </w:trPr>
        <w:tc>
          <w:tcPr>
            <w:tcW w:w="10211" w:type="dxa"/>
          </w:tcPr>
          <w:p w:rsidR="000640E6" w:rsidRDefault="000640E6" w:rsidP="007C414D"/>
        </w:tc>
      </w:tr>
    </w:tbl>
    <w:p w:rsidR="000640E6" w:rsidRDefault="000640E6" w:rsidP="000640E6"/>
    <w:p w:rsidR="000640E6" w:rsidRDefault="000640E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640E6" w:rsidRPr="009857ED" w:rsidRDefault="009857ED" w:rsidP="009857ED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Arial Narrow" w:eastAsia="Calibri" w:hAnsi="Arial Narrow" w:cs="Arial"/>
          <w:lang w:val="es-ES" w:eastAsia="es-ES" w:bidi="es-ES"/>
        </w:rPr>
      </w:pPr>
      <w:r w:rsidRPr="009857ED">
        <w:rPr>
          <w:rFonts w:ascii="Arial Narrow" w:eastAsia="Calibri" w:hAnsi="Arial Narrow" w:cs="Arial"/>
          <w:lang w:val="es-ES" w:eastAsia="es-ES" w:bidi="es-ES"/>
        </w:rPr>
        <w:t>¿Qué es una hoja de cálculo?</w:t>
      </w:r>
    </w:p>
    <w:p w:rsidR="000640E6" w:rsidRDefault="000640E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11"/>
      </w:tblGrid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</w:tbl>
    <w:p w:rsidR="009857ED" w:rsidRDefault="009857ED" w:rsidP="009857E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857ED" w:rsidRDefault="009857ED" w:rsidP="009857ED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Arial Narrow" w:eastAsia="Calibri" w:hAnsi="Arial Narrow" w:cs="Arial"/>
          <w:lang w:val="es-ES" w:eastAsia="es-ES" w:bidi="es-ES"/>
        </w:rPr>
      </w:pPr>
      <w:r>
        <w:rPr>
          <w:rFonts w:ascii="Arial Narrow" w:eastAsia="Calibri" w:hAnsi="Arial Narrow" w:cs="Arial"/>
          <w:lang w:val="es-ES" w:eastAsia="es-ES" w:bidi="es-ES"/>
        </w:rPr>
        <w:t>¿Cuál es la diferencia entre celda y fila?</w:t>
      </w:r>
    </w:p>
    <w:p w:rsidR="009857ED" w:rsidRDefault="009857ED" w:rsidP="009857ED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Calibri" w:hAnsi="Arial Narrow" w:cs="Arial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11"/>
      </w:tblGrid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  <w:tr w:rsidR="009857ED" w:rsidTr="007C414D">
        <w:trPr>
          <w:trHeight w:val="333"/>
        </w:trPr>
        <w:tc>
          <w:tcPr>
            <w:tcW w:w="10211" w:type="dxa"/>
          </w:tcPr>
          <w:p w:rsidR="009857ED" w:rsidRDefault="009857ED" w:rsidP="007C414D"/>
        </w:tc>
      </w:tr>
    </w:tbl>
    <w:p w:rsidR="009857ED" w:rsidRPr="009857ED" w:rsidRDefault="009857ED" w:rsidP="009857ED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Calibri" w:hAnsi="Arial Narrow" w:cs="Arial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9857ED">
        <w:rPr>
          <w:rFonts w:ascii="Arial" w:eastAsia="Calibri" w:hAnsi="Arial" w:cs="Arial"/>
          <w:sz w:val="24"/>
          <w:szCs w:val="24"/>
          <w:lang w:val="es-ES" w:eastAsia="es-ES" w:bidi="es-ES"/>
        </w:rPr>
        <w:t>Para qué te sirve saber identificar los elementos de una hoja de cálculo?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9857ED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BE39D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110490</wp:posOffset>
                </wp:positionV>
                <wp:extent cx="3867785" cy="1867535"/>
                <wp:effectExtent l="1553210" t="104140" r="17780" b="19050"/>
                <wp:wrapNone/>
                <wp:docPr id="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867535"/>
                        </a:xfrm>
                        <a:prstGeom prst="cloudCallout">
                          <a:avLst>
                            <a:gd name="adj1" fmla="val -87620"/>
                            <a:gd name="adj2" fmla="val 5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7032" w:rsidRDefault="009857ED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Si puedes visita el siguiente link y descubre más información</w:t>
                            </w:r>
                          </w:p>
                          <w:p w:rsidR="009857ED" w:rsidRDefault="00683A0B" w:rsidP="009857ED">
                            <w:pPr>
                              <w:rPr>
                                <w:rStyle w:val="Hipervnculo"/>
                              </w:rPr>
                            </w:pPr>
                            <w:hyperlink r:id="rId13" w:anchor="page-03" w:history="1">
                              <w:r w:rsidR="009857ED">
                                <w:rPr>
                                  <w:rStyle w:val="Hipervnculo"/>
                                </w:rPr>
                                <w:t>http://sitios.mineduc.cl/enlaces/textos_escolares/4to/#page-03</w:t>
                              </w:r>
                            </w:hyperlink>
                          </w:p>
                          <w:p w:rsidR="009857ED" w:rsidRPr="000C4753" w:rsidRDefault="009857ED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1" o:spid="_x0000_s1028" type="#_x0000_t106" style="position:absolute;margin-left:212.3pt;margin-top:8.7pt;width:304.55pt;height:147.05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" adj="-8126,12053">
                <v:textbox>
                  <w:txbxContent>
                    <w:p w:rsidR="00B17032" w:rsidRDefault="009857ED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Si puedes visita el siguiente link y descubre más información</w:t>
                      </w:r>
                    </w:p>
                    <w:p w:rsidR="009857ED" w:rsidRDefault="00683A0B" w:rsidP="009857ED">
                      <w:pPr>
                        <w:rPr>
                          <w:rStyle w:val="Hipervnculo"/>
                        </w:rPr>
                      </w:pPr>
                      <w:hyperlink r:id="rId14" w:anchor="page-03" w:history="1">
                        <w:r w:rsidR="009857ED">
                          <w:rPr>
                            <w:rStyle w:val="Hipervnculo"/>
                          </w:rPr>
                          <w:t>http://sitios.mineduc.cl/enlaces/textos_escolares/4to/#page-03</w:t>
                        </w:r>
                      </w:hyperlink>
                    </w:p>
                    <w:p w:rsidR="009857ED" w:rsidRPr="000C4753" w:rsidRDefault="009857ED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9857E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168275</wp:posOffset>
            </wp:positionV>
            <wp:extent cx="836295" cy="1028700"/>
            <wp:effectExtent l="1905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9857ED" w:rsidRDefault="009857ED">
      <w:pPr>
        <w:rPr>
          <w:rFonts w:ascii="Arial" w:hAnsi="Arial" w:cs="Arial"/>
          <w:sz w:val="24"/>
          <w:szCs w:val="24"/>
        </w:rPr>
      </w:pPr>
    </w:p>
    <w:p w:rsidR="009857ED" w:rsidRDefault="009857ED">
      <w:pPr>
        <w:rPr>
          <w:rFonts w:ascii="Arial" w:hAnsi="Arial" w:cs="Arial"/>
          <w:sz w:val="24"/>
          <w:szCs w:val="24"/>
        </w:rPr>
      </w:pPr>
    </w:p>
    <w:p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</w:t>
      </w:r>
      <w:r w:rsidR="009857ED">
        <w:rPr>
          <w:rFonts w:ascii="Arial" w:hAnsi="Arial" w:cs="Arial"/>
          <w:sz w:val="24"/>
          <w:szCs w:val="24"/>
        </w:rPr>
        <w:t>Te gustaría ordenar una serie de datos en una hoja de cálculo</w:t>
      </w:r>
      <w:r>
        <w:rPr>
          <w:rFonts w:ascii="Arial" w:hAnsi="Arial" w:cs="Arial"/>
          <w:sz w:val="24"/>
          <w:szCs w:val="24"/>
        </w:rPr>
        <w:t>? ¿Por qué?</w:t>
      </w:r>
    </w:p>
    <w:p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0640E6">
      <w:headerReference w:type="default" r:id="rId17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A0B" w:rsidRDefault="00683A0B" w:rsidP="00B17032">
      <w:pPr>
        <w:spacing w:after="0" w:line="240" w:lineRule="auto"/>
      </w:pPr>
      <w:r>
        <w:separator/>
      </w:r>
    </w:p>
  </w:endnote>
  <w:endnote w:type="continuationSeparator" w:id="0">
    <w:p w:rsidR="00683A0B" w:rsidRDefault="00683A0B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A0B" w:rsidRDefault="00683A0B" w:rsidP="00B17032">
      <w:pPr>
        <w:spacing w:after="0" w:line="240" w:lineRule="auto"/>
      </w:pPr>
      <w:r>
        <w:separator/>
      </w:r>
    </w:p>
  </w:footnote>
  <w:footnote w:type="continuationSeparator" w:id="0">
    <w:p w:rsidR="00683A0B" w:rsidRDefault="00683A0B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3241">
      <w:rPr>
        <w:rFonts w:ascii="Arial Narrow" w:hAnsi="Arial Narrow"/>
        <w:sz w:val="20"/>
        <w:szCs w:val="16"/>
      </w:rPr>
      <w:t xml:space="preserve">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A43241" w:rsidRDefault="00A43241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001B"/>
    <w:multiLevelType w:val="hybridMultilevel"/>
    <w:tmpl w:val="9776045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6A190A29"/>
    <w:multiLevelType w:val="hybridMultilevel"/>
    <w:tmpl w:val="B1FE11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640E6"/>
    <w:rsid w:val="000C4753"/>
    <w:rsid w:val="00124000"/>
    <w:rsid w:val="002D40B4"/>
    <w:rsid w:val="00381C9D"/>
    <w:rsid w:val="003E3616"/>
    <w:rsid w:val="00413B06"/>
    <w:rsid w:val="004754B6"/>
    <w:rsid w:val="005D1AC5"/>
    <w:rsid w:val="00683A0B"/>
    <w:rsid w:val="006D6B91"/>
    <w:rsid w:val="007821FD"/>
    <w:rsid w:val="009857ED"/>
    <w:rsid w:val="00A43241"/>
    <w:rsid w:val="00B15E2C"/>
    <w:rsid w:val="00B17032"/>
    <w:rsid w:val="00BE39D6"/>
    <w:rsid w:val="00C0309A"/>
    <w:rsid w:val="00C464F9"/>
    <w:rsid w:val="00DE57AF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420B3B-1D72-46C9-BFA2-CE202168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B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4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2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432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7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ios.mineduc.cl/enlaces/textos_escolares/4to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ios.mineduc.cl/enlaces/textos_escolares/4t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2020-04-13T20:54:00Z</dcterms:created>
  <dcterms:modified xsi:type="dcterms:W3CDTF">2020-04-13T20:54:00Z</dcterms:modified>
</cp:coreProperties>
</file>