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5B607FB" w:rsidR="00B17032" w:rsidRDefault="002F5DD3" w:rsidP="002F5DD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</w:t>
      </w:r>
      <w:r w:rsidR="000A25D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493F67F" w:rsidR="00B17032" w:rsidRPr="00C0309A" w:rsidRDefault="00F6770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DA4A4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1554A9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EF1EB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DA4A4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D101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E2C653" w:rsidR="00B17032" w:rsidRPr="00415D20" w:rsidRDefault="00415D20" w:rsidP="0041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</w:t>
            </w:r>
            <w:r w:rsidR="002241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3): </w:t>
            </w:r>
            <w:r w:rsidR="002241D3" w:rsidRPr="002241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Construir y mantener relaciones interpersonales sanas y gratificantes.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E469A21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241D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6764BF3" w:rsidR="00B17032" w:rsidRPr="00C0309A" w:rsidRDefault="00B17032" w:rsidP="006F4BE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="00062FC3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:</w:t>
            </w:r>
            <w:r w:rsidR="00062FC3">
              <w:t xml:space="preserve"> </w:t>
            </w:r>
            <w:r w:rsidR="001206A0" w:rsidRPr="001206A0">
              <w:rPr>
                <w:rFonts w:ascii="Arial" w:hAnsi="Arial" w:cs="Arial"/>
                <w:sz w:val="24"/>
                <w:szCs w:val="24"/>
              </w:rPr>
              <w:t>Distinguir acciones que no ayudan a una buena convivencia en tiempos de pandemia mediante realización de guía de aprendizaje.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3877F19" w:rsidR="00B17032" w:rsidRPr="00952CF2" w:rsidRDefault="00113043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1206A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Distinguir.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D79758" w14:textId="77777777" w:rsidR="00D101B0" w:rsidRDefault="00B17032" w:rsidP="001206A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142F1951" w14:textId="101B429F" w:rsidR="00B17032" w:rsidRPr="00C0309A" w:rsidRDefault="00DA4A47" w:rsidP="001206A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5AF1BBC9">
                <wp:simplePos x="0" y="0"/>
                <wp:positionH relativeFrom="column">
                  <wp:posOffset>977900</wp:posOffset>
                </wp:positionH>
                <wp:positionV relativeFrom="paragraph">
                  <wp:posOffset>164465</wp:posOffset>
                </wp:positionV>
                <wp:extent cx="3505200" cy="1466850"/>
                <wp:effectExtent l="25400" t="25400" r="901700" b="3175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466850"/>
                        </a:xfrm>
                        <a:prstGeom prst="wedgeEllipseCallout">
                          <a:avLst>
                            <a:gd name="adj1" fmla="val 74579"/>
                            <a:gd name="adj2" fmla="val 2299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6F631863" w:rsidR="00B17032" w:rsidRPr="00062FC3" w:rsidRDefault="00B17032" w:rsidP="0034087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415D20">
                              <w:rPr>
                                <w:sz w:val="28"/>
                                <w:szCs w:val="28"/>
                              </w:rPr>
                              <w:t xml:space="preserve">de qué se trata la habilidad de </w:t>
                            </w:r>
                            <w:r w:rsidR="0034087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2D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06A0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distinguir </w:t>
                            </w:r>
                            <w:r w:rsidR="00DA4A4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942D40">
                              <w:rPr>
                                <w:sz w:val="28"/>
                                <w:szCs w:val="28"/>
                              </w:rPr>
                              <w:t xml:space="preserve"> entende</w:t>
                            </w:r>
                            <w:r w:rsidR="00062FC3">
                              <w:rPr>
                                <w:sz w:val="28"/>
                                <w:szCs w:val="28"/>
                              </w:rPr>
                              <w:t xml:space="preserve">mos por </w:t>
                            </w:r>
                            <w:r w:rsidR="00DA4A47" w:rsidRPr="00DA4A47">
                              <w:rPr>
                                <w:color w:val="FF0000"/>
                                <w:sz w:val="28"/>
                                <w:szCs w:val="28"/>
                              </w:rPr>
                              <w:t>buena convivencia</w:t>
                            </w:r>
                            <w:r w:rsidR="00DA4A47">
                              <w:rPr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77pt;margin-top:12.95pt;width:276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" adj="26909,15767" strokeweight="1.5pt">
                <v:stroke dashstyle="1 1"/>
                <v:textbox>
                  <w:txbxContent>
                    <w:p w14:paraId="5059178C" w14:textId="6F631863" w:rsidR="00B17032" w:rsidRPr="00062FC3" w:rsidRDefault="00B17032" w:rsidP="0034087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415D20">
                        <w:rPr>
                          <w:sz w:val="28"/>
                          <w:szCs w:val="28"/>
                        </w:rPr>
                        <w:t xml:space="preserve">de qué se trata la habilidad de </w:t>
                      </w:r>
                      <w:r w:rsidR="0034087A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942D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206A0">
                        <w:rPr>
                          <w:color w:val="FF0000"/>
                          <w:sz w:val="28"/>
                          <w:szCs w:val="28"/>
                        </w:rPr>
                        <w:t xml:space="preserve">distinguir </w:t>
                      </w:r>
                      <w:r w:rsidR="00DA4A4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942D40">
                        <w:rPr>
                          <w:sz w:val="28"/>
                          <w:szCs w:val="28"/>
                        </w:rPr>
                        <w:t xml:space="preserve"> entende</w:t>
                      </w:r>
                      <w:r w:rsidR="00062FC3">
                        <w:rPr>
                          <w:sz w:val="28"/>
                          <w:szCs w:val="28"/>
                        </w:rPr>
                        <w:t xml:space="preserve">mos por </w:t>
                      </w:r>
                      <w:r w:rsidR="00DA4A47" w:rsidRPr="00DA4A47">
                        <w:rPr>
                          <w:color w:val="FF0000"/>
                          <w:sz w:val="28"/>
                          <w:szCs w:val="28"/>
                        </w:rPr>
                        <w:t>buena convivencia</w:t>
                      </w:r>
                      <w:r w:rsidR="00DA4A47">
                        <w:rPr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6241E5D" w14:textId="603548C6" w:rsidR="0034087A" w:rsidRDefault="0034087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99B00B" w14:textId="15041121" w:rsidR="00DA4A47" w:rsidRDefault="001206A0" w:rsidP="00DA4A4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5811DC0E" wp14:editId="21329951">
            <wp:extent cx="1422400" cy="1422400"/>
            <wp:effectExtent l="0" t="0" r="0" b="0"/>
            <wp:docPr id="4" name="Imagen 4" descr="Imagen que contiene interior, béisbol, azul, sombre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interior, béisbol, azul, sombrer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81B9B" w14:textId="4FB28291" w:rsidR="0034087A" w:rsidRDefault="0034087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997CCC" w14:textId="77777777" w:rsidR="001206A0" w:rsidRDefault="001206A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4E05CCC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55047322" w14:textId="77777777" w:rsidR="001206A0" w:rsidRPr="001206A0" w:rsidRDefault="001206A0" w:rsidP="001206A0">
      <w:pP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Distinguir </w:t>
      </w:r>
      <w:r w:rsidR="00415D20" w:rsidRPr="00F9530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es:</w:t>
      </w:r>
      <w:r w:rsidR="003C31D7" w:rsidRPr="003C31D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 xml:space="preserve"> </w:t>
      </w:r>
      <w:r w:rsidRPr="001206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Conocer</w:t>
      </w:r>
      <w:r w:rsidRPr="001206A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1206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la</w:t>
      </w:r>
      <w:r w:rsidRPr="001206A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1206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diferencia</w:t>
      </w:r>
      <w:r w:rsidRPr="001206A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1206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que</w:t>
      </w:r>
      <w:r w:rsidRPr="001206A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1206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hay</w:t>
      </w:r>
      <w:r w:rsidRPr="001206A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1206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de</w:t>
      </w:r>
      <w:r w:rsidRPr="001206A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1206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unas</w:t>
      </w:r>
      <w:r w:rsidRPr="001206A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1206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cosas</w:t>
      </w:r>
      <w:r w:rsidRPr="001206A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1206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a</w:t>
      </w:r>
      <w:r w:rsidRPr="001206A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 </w:t>
      </w:r>
      <w:r w:rsidRPr="001206A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otras</w:t>
      </w:r>
      <w:r w:rsidRPr="001206A0">
        <w:rPr>
          <w:rFonts w:ascii="Arial" w:eastAsia="Times New Roman" w:hAnsi="Arial" w:cs="Arial" w:hint="eastAsia"/>
          <w:color w:val="222222"/>
          <w:sz w:val="24"/>
          <w:szCs w:val="24"/>
          <w:shd w:val="clear" w:color="auto" w:fill="FFFFFF"/>
          <w:lang w:eastAsia="es-ES_tradnl"/>
        </w:rPr>
        <w:t>.</w:t>
      </w:r>
    </w:p>
    <w:p w14:paraId="6B250F0C" w14:textId="5A5215CF" w:rsidR="00DA4A47" w:rsidRPr="00DA4A47" w:rsidRDefault="00F95303" w:rsidP="00DA4A47">
      <w:pPr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Entendemos por</w:t>
      </w:r>
      <w:r w:rsidR="003C31D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DA4A4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buena convivencia: </w:t>
      </w:r>
      <w:r w:rsidR="00DA4A47" w:rsidRPr="00DA4A47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se refiere a la </w:t>
      </w:r>
      <w:r w:rsidR="00DA4A47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convivencia </w:t>
      </w:r>
      <w:r w:rsidR="00DA4A47" w:rsidRPr="00DA4A47">
        <w:rPr>
          <w:rFonts w:ascii="Arial" w:eastAsia="Calibri" w:hAnsi="Arial" w:cs="Arial"/>
          <w:b/>
          <w:sz w:val="24"/>
          <w:szCs w:val="24"/>
          <w:lang w:eastAsia="es-ES" w:bidi="es-ES"/>
        </w:rPr>
        <w:t>pacífica y armoniosa de individuos o grupos humanos en un mismo espacio.</w:t>
      </w:r>
    </w:p>
    <w:p w14:paraId="0784D591" w14:textId="77777777" w:rsidR="00B11397" w:rsidRPr="00C0309A" w:rsidRDefault="00B113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AD2CA2">
        <w:trPr>
          <w:trHeight w:val="602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36F551F" w14:textId="38638F58" w:rsidR="00C849B2" w:rsidRPr="00EF1EBB" w:rsidRDefault="00C849B2" w:rsidP="001206A0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1206A0" w:rsidRPr="001206A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Todos sabemos lo inesperado e incierto que ha sido el tener que aprender a modificar nuestra vida diaria.</w:t>
            </w:r>
          </w:p>
        </w:tc>
      </w:tr>
    </w:tbl>
    <w:p w14:paraId="570D6123" w14:textId="038C9201" w:rsidR="00F94CC7" w:rsidRDefault="00F94CC7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4AAD6A" w14:textId="42996389" w:rsidR="00AA05BA" w:rsidRDefault="00DA4A47" w:rsidP="00DA4A47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BUENA CONVIVENCIA</w:t>
      </w:r>
      <w:r w:rsidR="00AA7D61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DURANTE LA PANDEMIA.</w:t>
      </w:r>
    </w:p>
    <w:p w14:paraId="09036A94" w14:textId="77777777" w:rsidR="00E1076E" w:rsidRDefault="00E1076E" w:rsidP="00DA4A47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6A9F76" w14:textId="445EE4BA" w:rsidR="008F686A" w:rsidRDefault="00AA7D61" w:rsidP="00E1076E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La sesión anterior pudimos ver algunas acciones que nos ayudan a construir una buena convivencia con las personas que nos rodean día a día, este semana vamos a distinguir aquellas acciones que no nos ayudan con nuestro objetivo de llevarnos bien y convivir de forma armónica. </w:t>
      </w:r>
    </w:p>
    <w:p w14:paraId="7D55CB99" w14:textId="526728DE" w:rsidR="002241D3" w:rsidRDefault="002241D3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E9797DE" w14:textId="3055E352" w:rsidR="00AA7D61" w:rsidRDefault="00AA7D61" w:rsidP="00AA7D61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69FE90E3" wp14:editId="24767B04">
            <wp:extent cx="3390900" cy="2095500"/>
            <wp:effectExtent l="0" t="0" r="0" b="0"/>
            <wp:docPr id="5" name="Imagen 5" descr="Imagen que contiene interior, tabla, persona, famili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interior, tabla, persona, famili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4AB10" w14:textId="77777777" w:rsidR="00AA7D61" w:rsidRDefault="00AA7D61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5FD7C2" w14:textId="3BD3A280" w:rsidR="00AA7D61" w:rsidRDefault="00AA7D61" w:rsidP="00AA7D61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AA7D61">
        <w:rPr>
          <w:rFonts w:ascii="Arial" w:eastAsia="Calibri" w:hAnsi="Arial" w:cs="Arial"/>
          <w:bCs/>
          <w:sz w:val="24"/>
          <w:szCs w:val="24"/>
          <w:lang w:eastAsia="es-ES" w:bidi="es-ES"/>
        </w:rPr>
        <w:t>Hemos pasado de estar activos con diversas tareas ante las realidades de nuestra vida que eran "normales" y que formaban parte de nuestra cotidianidad, a tener que cumplir de forma obligatoria el "quedarnos en casa"</w:t>
      </w:r>
      <w:r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, por esto es muy importante que tratemos de llevarnos lo mejor posible con las personas que componen nuestro hogar e intentemos tener buenas relaciones familiares, para de esta manera apoyarnos y entre todos superar esta situación nueva y compleja. Por este motivo necesitamos conocer aquellas acciones que no nos ayudarán a tener una buena convivencia en nuestro hogar y asi evitemos practicarlas. </w:t>
      </w:r>
    </w:p>
    <w:p w14:paraId="410DE928" w14:textId="4DB68982" w:rsidR="00D101B0" w:rsidRDefault="00D101B0" w:rsidP="00AA7D61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</w:p>
    <w:p w14:paraId="6EC6223B" w14:textId="4512F1B9" w:rsidR="00D101B0" w:rsidRPr="00D101B0" w:rsidRDefault="00D101B0" w:rsidP="00D101B0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D101B0">
        <w:rPr>
          <w:rFonts w:ascii="Arial" w:eastAsia="Calibri" w:hAnsi="Arial" w:cs="Arial"/>
          <w:b/>
          <w:sz w:val="24"/>
          <w:szCs w:val="24"/>
          <w:lang w:eastAsia="es-ES" w:bidi="es-ES"/>
        </w:rPr>
        <w:t>ACCIONES QUE DEBEMOS EVITAR</w:t>
      </w:r>
    </w:p>
    <w:p w14:paraId="629189FE" w14:textId="19C52971" w:rsidR="00AA7D61" w:rsidRDefault="00D101B0" w:rsidP="00AA7D61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ES" w:bidi="es-ES"/>
        </w:rPr>
        <w:drawing>
          <wp:anchor distT="0" distB="0" distL="114300" distR="114300" simplePos="0" relativeHeight="251666432" behindDoc="0" locked="0" layoutInCell="1" allowOverlap="1" wp14:anchorId="7DD8DBF6" wp14:editId="665AE699">
            <wp:simplePos x="0" y="0"/>
            <wp:positionH relativeFrom="column">
              <wp:posOffset>4965700</wp:posOffset>
            </wp:positionH>
            <wp:positionV relativeFrom="paragraph">
              <wp:posOffset>200660</wp:posOffset>
            </wp:positionV>
            <wp:extent cx="2095500" cy="1841500"/>
            <wp:effectExtent l="0" t="0" r="0" b="0"/>
            <wp:wrapSquare wrapText="bothSides"/>
            <wp:docPr id="8" name="Imagen 8" descr="Imagen que contiene caj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caja, dibuj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F2C2A" w14:textId="21250B2F" w:rsidR="00AA7D61" w:rsidRDefault="00AA7D61" w:rsidP="00AA7D61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 w:rsidRPr="00AA7D61">
        <w:rPr>
          <w:rFonts w:ascii="Arial" w:eastAsia="Calibri" w:hAnsi="Arial" w:cs="Arial"/>
          <w:b/>
          <w:sz w:val="24"/>
          <w:szCs w:val="24"/>
          <w:lang w:eastAsia="es-ES" w:bidi="es-ES"/>
        </w:rPr>
        <w:t>NO CONVERSAR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: </w:t>
      </w:r>
      <w:r w:rsidRPr="00D101B0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conversar y dialogar en familia nos ayuda a entender cómo se sienten las otras personas y la situación que estamos viviendo, también nos ayuda para que todos se sientan incluidos y cómodos durantes estos días </w:t>
      </w:r>
      <w:r w:rsidR="00D101B0" w:rsidRPr="00D101B0">
        <w:rPr>
          <w:rFonts w:ascii="Arial" w:eastAsia="Calibri" w:hAnsi="Arial" w:cs="Arial"/>
          <w:bCs/>
          <w:sz w:val="24"/>
          <w:szCs w:val="24"/>
          <w:lang w:eastAsia="es-ES" w:bidi="es-ES"/>
        </w:rPr>
        <w:t xml:space="preserve">en que debemos quedarnos en casa, es muy importante poder conversar y comunicarnos con las personas que se encuentran a nuestro alrededor, por esto, es un error no dedicar tiempo para dialogar. </w:t>
      </w:r>
    </w:p>
    <w:p w14:paraId="252ACA97" w14:textId="26BC9490" w:rsidR="00D101B0" w:rsidRPr="00AA7D61" w:rsidRDefault="00592BE9" w:rsidP="00AA7D61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es-ES" w:bidi="es-ES"/>
        </w:rPr>
      </w:pPr>
      <w:r>
        <w:rPr>
          <w:rFonts w:ascii="Arial" w:eastAsia="Calibri" w:hAnsi="Arial" w:cs="Arial"/>
          <w:bCs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7456" behindDoc="0" locked="0" layoutInCell="1" allowOverlap="1" wp14:anchorId="67214477" wp14:editId="0EC75A5D">
            <wp:simplePos x="0" y="0"/>
            <wp:positionH relativeFrom="column">
              <wp:posOffset>-139700</wp:posOffset>
            </wp:positionH>
            <wp:positionV relativeFrom="paragraph">
              <wp:posOffset>205740</wp:posOffset>
            </wp:positionV>
            <wp:extent cx="2044700" cy="1549400"/>
            <wp:effectExtent l="0" t="0" r="0" b="0"/>
            <wp:wrapSquare wrapText="bothSides"/>
            <wp:docPr id="10" name="Imagen 10" descr="Imagen que contiene persona, pasto, niña, exteri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magen que contiene persona, pasto, niña, exterior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F2A61" w14:textId="255E1E49" w:rsidR="00D101B0" w:rsidRDefault="00D101B0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INTRANSIGENCIA: </w:t>
      </w:r>
      <w:r w:rsidRPr="00D101B0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esto quiere decir que no estamos dispuestos a llegar a acuerdos con el resto de las personas y siempre queremos hacer la cosas a nuestro modo.</w:t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Si actuamos de esta manera solo crearemos dificultades, en cambio si buscamos una postura en común y llegamos a acuerdos sobre cómo y cuándo hacer las cosas estaremos esforzándonos por construir una buena convivencia. </w:t>
      </w:r>
    </w:p>
    <w:p w14:paraId="3FA11D1C" w14:textId="77777777" w:rsidR="00592BE9" w:rsidRDefault="00592BE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16F34069" w14:textId="0ADE42CE" w:rsidR="00D101B0" w:rsidRDefault="00592BE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8480" behindDoc="0" locked="0" layoutInCell="1" allowOverlap="1" wp14:anchorId="7182091A" wp14:editId="4E2D6FA5">
            <wp:simplePos x="0" y="0"/>
            <wp:positionH relativeFrom="column">
              <wp:posOffset>4699000</wp:posOffset>
            </wp:positionH>
            <wp:positionV relativeFrom="paragraph">
              <wp:posOffset>261620</wp:posOffset>
            </wp:positionV>
            <wp:extent cx="2222500" cy="1409700"/>
            <wp:effectExtent l="0" t="0" r="0" b="0"/>
            <wp:wrapSquare wrapText="bothSides"/>
            <wp:docPr id="11" name="Imagen 1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magen que contiene dibuj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FD704" w14:textId="4A8F1FA6" w:rsidR="00D101B0" w:rsidRPr="00D101B0" w:rsidRDefault="00D101B0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D101B0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NO EXPRESAR NUESTRAS EMOCIONES: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para que los demás nos puedan entender es muy importante que</w:t>
      </w:r>
      <w:r w:rsidR="00592BE9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todos puedan expresar </w:t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siempre </w:t>
      </w:r>
      <w:r w:rsidR="00592BE9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sus </w:t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emociones y </w:t>
      </w:r>
      <w:r w:rsidR="00376909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conversar sobre</w:t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cómo </w:t>
      </w:r>
      <w:r w:rsidR="00592BE9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se siente cada uno </w:t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con esta situación que estamos viviendo, por esto, esconder nuestras emociones no ayuda en nada </w:t>
      </w:r>
      <w:r w:rsidR="00376909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para tener</w:t>
      </w:r>
      <w:r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 una buena convivencia en el hogar cada día. </w:t>
      </w:r>
    </w:p>
    <w:p w14:paraId="3429344E" w14:textId="2BC85394" w:rsidR="00D101B0" w:rsidRDefault="00D101B0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</w:p>
    <w:p w14:paraId="3F3B13EE" w14:textId="42C7F5AD" w:rsidR="00D101B0" w:rsidRPr="00592BE9" w:rsidRDefault="00592BE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592BE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Como podemos ver, pequeñas acciones nos pueden ayudar a construir día a día una buena convivencia con los integrantes de nuestro hogar.</w:t>
      </w:r>
    </w:p>
    <w:p w14:paraId="0D003F14" w14:textId="17501A6F" w:rsidR="00AA7D61" w:rsidRDefault="00592BE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592BE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Esta semana nuevamente encontrarán actividades para realizar en conjunto con algún miembro de su familia, para así compartir y disfrutar un momento juntos.</w:t>
      </w:r>
    </w:p>
    <w:p w14:paraId="284573F9" w14:textId="77777777" w:rsidR="00AA7D61" w:rsidRDefault="00AA7D61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328B56" w14:textId="047638FC" w:rsidR="00AA7D61" w:rsidRDefault="00592BE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lastRenderedPageBreak/>
        <w:drawing>
          <wp:inline distT="0" distB="0" distL="0" distR="0" wp14:anchorId="4674C0B6" wp14:editId="554BBAA6">
            <wp:extent cx="6859270" cy="7531100"/>
            <wp:effectExtent l="0" t="0" r="0" b="0"/>
            <wp:docPr id="13" name="Imagen 13" descr="Captura de pantalla de un celular con texto e imágen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Captura de pantalla de un celular con texto e imágene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163E4" w14:textId="77777777" w:rsidR="00AA7D61" w:rsidRDefault="00AA7D61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5EFE1C6" w14:textId="562EFBF9" w:rsidR="00EE5771" w:rsidRDefault="00E8159F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Para reflexionar</w:t>
      </w:r>
    </w:p>
    <w:p w14:paraId="6E9B3427" w14:textId="2339CF65" w:rsidR="00AA7D61" w:rsidRDefault="00AA7D61" w:rsidP="00D73E24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A7D61">
        <w:rPr>
          <w:rFonts w:ascii="Arial" w:eastAsia="Calibri" w:hAnsi="Arial" w:cs="Arial"/>
          <w:b/>
          <w:bCs/>
          <w:sz w:val="24"/>
          <w:szCs w:val="24"/>
          <w:lang w:eastAsia="es-ES" w:bidi="es-ES"/>
        </w:rPr>
        <w:t>¿Qué consecuencias podría tener una mala convivencia en la familia?</w:t>
      </w:r>
    </w:p>
    <w:p w14:paraId="5094F49F" w14:textId="1FF0A94A" w:rsidR="00E8159F" w:rsidRDefault="00D73E24" w:rsidP="00D73E24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</w:t>
      </w:r>
      <w:r w:rsidR="00456495">
        <w:rPr>
          <w:rFonts w:ascii="Arial" w:eastAsia="Calibri" w:hAnsi="Arial" w:cs="Arial"/>
          <w:sz w:val="24"/>
          <w:szCs w:val="24"/>
          <w:lang w:val="es-ES" w:eastAsia="es-ES" w:bidi="es-ES"/>
        </w:rPr>
        <w:t>_</w:t>
      </w:r>
    </w:p>
    <w:p w14:paraId="10D25CE7" w14:textId="3A9EEDAB" w:rsidR="00A466C5" w:rsidRPr="002241D3" w:rsidRDefault="00592BE9" w:rsidP="002241D3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anchor distT="0" distB="0" distL="114300" distR="114300" simplePos="0" relativeHeight="251669504" behindDoc="0" locked="0" layoutInCell="1" allowOverlap="1" wp14:anchorId="52EDDEC4" wp14:editId="03D7F4C0">
            <wp:simplePos x="0" y="0"/>
            <wp:positionH relativeFrom="column">
              <wp:posOffset>4900930</wp:posOffset>
            </wp:positionH>
            <wp:positionV relativeFrom="paragraph">
              <wp:posOffset>-2540</wp:posOffset>
            </wp:positionV>
            <wp:extent cx="1828165" cy="1297940"/>
            <wp:effectExtent l="0" t="0" r="635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04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</w:t>
      </w:r>
      <w:r w:rsidR="00A466C5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ec</w:t>
      </w:r>
      <w:r w:rsidR="0036004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uerda enviar 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una foto</w:t>
      </w:r>
      <w:r w:rsidR="0036004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grafía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151069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de tus actividades terminadas 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al Whats</w:t>
      </w:r>
      <w:r w:rsidR="00A466C5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App del c</w:t>
      </w:r>
      <w:r w:rsidR="00151069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urso. 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66C5" w:rsidRPr="002241D3" w:rsidSect="001A43B5">
      <w:headerReference w:type="default" r:id="rId15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A5376" w14:textId="77777777" w:rsidR="005B4764" w:rsidRDefault="005B4764" w:rsidP="00B17032">
      <w:pPr>
        <w:spacing w:after="0" w:line="240" w:lineRule="auto"/>
      </w:pPr>
      <w:r>
        <w:separator/>
      </w:r>
    </w:p>
  </w:endnote>
  <w:endnote w:type="continuationSeparator" w:id="0">
    <w:p w14:paraId="555C00BF" w14:textId="77777777" w:rsidR="005B4764" w:rsidRDefault="005B4764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2430D" w14:textId="77777777" w:rsidR="005B4764" w:rsidRDefault="005B4764" w:rsidP="00B17032">
      <w:pPr>
        <w:spacing w:after="0" w:line="240" w:lineRule="auto"/>
      </w:pPr>
      <w:r>
        <w:separator/>
      </w:r>
    </w:p>
  </w:footnote>
  <w:footnote w:type="continuationSeparator" w:id="0">
    <w:p w14:paraId="75ABD667" w14:textId="77777777" w:rsidR="005B4764" w:rsidRDefault="005B4764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AF67C" w14:textId="7C265FDA" w:rsidR="000A25D3" w:rsidRPr="00FD215A" w:rsidRDefault="000A25D3" w:rsidP="000A25D3">
    <w:pPr>
      <w:spacing w:after="0"/>
    </w:pPr>
    <w:r w:rsidRPr="00FD215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F70A5" wp14:editId="338123CA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215A">
      <w:t xml:space="preserve">           COLEGIO HERMANOS CARRERA                                                  DOCENTE: BANI HIDALGO MOYA</w:t>
    </w:r>
  </w:p>
  <w:p w14:paraId="25BEE04B" w14:textId="77777777" w:rsidR="000A25D3" w:rsidRPr="00FD215A" w:rsidRDefault="000A25D3" w:rsidP="000A25D3">
    <w:pPr>
      <w:tabs>
        <w:tab w:val="center" w:pos="4419"/>
        <w:tab w:val="right" w:pos="8838"/>
      </w:tabs>
      <w:spacing w:after="0" w:line="240" w:lineRule="auto"/>
    </w:pPr>
    <w:r w:rsidRPr="00FD215A">
      <w:t xml:space="preserve">                           RANCAGUA                                                                                                  RELIGIÓN</w:t>
    </w:r>
  </w:p>
  <w:p w14:paraId="256F4CF3" w14:textId="6CE72FEC" w:rsidR="000A25D3" w:rsidRDefault="000A25D3">
    <w:pPr>
      <w:pStyle w:val="Encabezado"/>
    </w:pPr>
  </w:p>
  <w:p w14:paraId="50C0DF1C" w14:textId="77777777" w:rsidR="00CF1A1A" w:rsidRDefault="005B47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C191E76"/>
    <w:multiLevelType w:val="hybridMultilevel"/>
    <w:tmpl w:val="8C9EF0CA"/>
    <w:lvl w:ilvl="0" w:tplc="3A6CCC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0AE4"/>
    <w:multiLevelType w:val="hybridMultilevel"/>
    <w:tmpl w:val="79344F9E"/>
    <w:lvl w:ilvl="0" w:tplc="D0A0F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6C07F3"/>
    <w:multiLevelType w:val="hybridMultilevel"/>
    <w:tmpl w:val="5D1C96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77AA"/>
    <w:multiLevelType w:val="hybridMultilevel"/>
    <w:tmpl w:val="3842B4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42192"/>
    <w:multiLevelType w:val="hybridMultilevel"/>
    <w:tmpl w:val="E758AC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2206D"/>
    <w:multiLevelType w:val="hybridMultilevel"/>
    <w:tmpl w:val="24CE4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1055F"/>
    <w:multiLevelType w:val="hybridMultilevel"/>
    <w:tmpl w:val="6728CC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3F8C"/>
    <w:multiLevelType w:val="multilevel"/>
    <w:tmpl w:val="4112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86946"/>
    <w:multiLevelType w:val="hybridMultilevel"/>
    <w:tmpl w:val="B4C6AE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008B"/>
    <w:multiLevelType w:val="hybridMultilevel"/>
    <w:tmpl w:val="D244EF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60F4C"/>
    <w:multiLevelType w:val="hybridMultilevel"/>
    <w:tmpl w:val="7DCC6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02ADF"/>
    <w:multiLevelType w:val="hybridMultilevel"/>
    <w:tmpl w:val="A1EED236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6C5613C"/>
    <w:multiLevelType w:val="hybridMultilevel"/>
    <w:tmpl w:val="BAE2EB42"/>
    <w:lvl w:ilvl="0" w:tplc="F96413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61205"/>
    <w:multiLevelType w:val="hybridMultilevel"/>
    <w:tmpl w:val="7A768D5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C724A"/>
    <w:multiLevelType w:val="hybridMultilevel"/>
    <w:tmpl w:val="451A52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4387D"/>
    <w:multiLevelType w:val="hybridMultilevel"/>
    <w:tmpl w:val="D556C042"/>
    <w:lvl w:ilvl="0" w:tplc="7BA601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F259F"/>
    <w:multiLevelType w:val="hybridMultilevel"/>
    <w:tmpl w:val="4FC24388"/>
    <w:lvl w:ilvl="0" w:tplc="30B29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5"/>
  </w:num>
  <w:num w:numId="5">
    <w:abstractNumId w:val="2"/>
  </w:num>
  <w:num w:numId="6">
    <w:abstractNumId w:val="13"/>
  </w:num>
  <w:num w:numId="7">
    <w:abstractNumId w:val="4"/>
  </w:num>
  <w:num w:numId="8">
    <w:abstractNumId w:val="7"/>
  </w:num>
  <w:num w:numId="9">
    <w:abstractNumId w:val="16"/>
  </w:num>
  <w:num w:numId="10">
    <w:abstractNumId w:val="1"/>
  </w:num>
  <w:num w:numId="11">
    <w:abstractNumId w:val="18"/>
  </w:num>
  <w:num w:numId="12">
    <w:abstractNumId w:val="11"/>
  </w:num>
  <w:num w:numId="13">
    <w:abstractNumId w:val="6"/>
  </w:num>
  <w:num w:numId="14">
    <w:abstractNumId w:val="10"/>
  </w:num>
  <w:num w:numId="15">
    <w:abstractNumId w:val="9"/>
  </w:num>
  <w:num w:numId="16">
    <w:abstractNumId w:val="3"/>
  </w:num>
  <w:num w:numId="17">
    <w:abstractNumId w:val="12"/>
  </w:num>
  <w:num w:numId="18">
    <w:abstractNumId w:val="14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5CA9"/>
    <w:rsid w:val="00026B4C"/>
    <w:rsid w:val="000345A1"/>
    <w:rsid w:val="00045CD6"/>
    <w:rsid w:val="00062FC3"/>
    <w:rsid w:val="00076A0A"/>
    <w:rsid w:val="00085C79"/>
    <w:rsid w:val="000A25D3"/>
    <w:rsid w:val="000A60A1"/>
    <w:rsid w:val="000C4753"/>
    <w:rsid w:val="000E40A9"/>
    <w:rsid w:val="00113043"/>
    <w:rsid w:val="001206A0"/>
    <w:rsid w:val="00120758"/>
    <w:rsid w:val="001221AC"/>
    <w:rsid w:val="00124000"/>
    <w:rsid w:val="00151069"/>
    <w:rsid w:val="00182968"/>
    <w:rsid w:val="001A43B5"/>
    <w:rsid w:val="001A4F15"/>
    <w:rsid w:val="001B30CB"/>
    <w:rsid w:val="001E27CF"/>
    <w:rsid w:val="001F1120"/>
    <w:rsid w:val="002241D3"/>
    <w:rsid w:val="002D40B4"/>
    <w:rsid w:val="002F5DD3"/>
    <w:rsid w:val="003362C9"/>
    <w:rsid w:val="0034087A"/>
    <w:rsid w:val="00360048"/>
    <w:rsid w:val="00363031"/>
    <w:rsid w:val="0037435C"/>
    <w:rsid w:val="00376909"/>
    <w:rsid w:val="00382968"/>
    <w:rsid w:val="00385974"/>
    <w:rsid w:val="003908D8"/>
    <w:rsid w:val="00392B54"/>
    <w:rsid w:val="003C31D7"/>
    <w:rsid w:val="003E3616"/>
    <w:rsid w:val="003F3691"/>
    <w:rsid w:val="00413B06"/>
    <w:rsid w:val="00415D20"/>
    <w:rsid w:val="004312A0"/>
    <w:rsid w:val="004319C4"/>
    <w:rsid w:val="00456495"/>
    <w:rsid w:val="0046686D"/>
    <w:rsid w:val="004754B6"/>
    <w:rsid w:val="00482091"/>
    <w:rsid w:val="004855DE"/>
    <w:rsid w:val="004D47B6"/>
    <w:rsid w:val="004D7FC6"/>
    <w:rsid w:val="004F2B41"/>
    <w:rsid w:val="0057694E"/>
    <w:rsid w:val="00582E0F"/>
    <w:rsid w:val="005856DC"/>
    <w:rsid w:val="00586729"/>
    <w:rsid w:val="00592BE9"/>
    <w:rsid w:val="005B4764"/>
    <w:rsid w:val="005B6968"/>
    <w:rsid w:val="005D1AC5"/>
    <w:rsid w:val="005E2E33"/>
    <w:rsid w:val="00632D6E"/>
    <w:rsid w:val="00646515"/>
    <w:rsid w:val="00653D13"/>
    <w:rsid w:val="00687816"/>
    <w:rsid w:val="006F4BE1"/>
    <w:rsid w:val="00760876"/>
    <w:rsid w:val="00776D37"/>
    <w:rsid w:val="007821FD"/>
    <w:rsid w:val="007842AA"/>
    <w:rsid w:val="00786B7B"/>
    <w:rsid w:val="00793A99"/>
    <w:rsid w:val="007F5D82"/>
    <w:rsid w:val="00837A60"/>
    <w:rsid w:val="008759E8"/>
    <w:rsid w:val="008B0EAD"/>
    <w:rsid w:val="008E0586"/>
    <w:rsid w:val="008F686A"/>
    <w:rsid w:val="00942D40"/>
    <w:rsid w:val="00952CF2"/>
    <w:rsid w:val="009902B8"/>
    <w:rsid w:val="009B1D34"/>
    <w:rsid w:val="009C586F"/>
    <w:rsid w:val="00A466C5"/>
    <w:rsid w:val="00A5163E"/>
    <w:rsid w:val="00A51CB5"/>
    <w:rsid w:val="00AA05BA"/>
    <w:rsid w:val="00AA7D61"/>
    <w:rsid w:val="00AD2CA2"/>
    <w:rsid w:val="00B11397"/>
    <w:rsid w:val="00B15E2C"/>
    <w:rsid w:val="00B17032"/>
    <w:rsid w:val="00B358DE"/>
    <w:rsid w:val="00B464E7"/>
    <w:rsid w:val="00B952A0"/>
    <w:rsid w:val="00BA1089"/>
    <w:rsid w:val="00BA1785"/>
    <w:rsid w:val="00BD564B"/>
    <w:rsid w:val="00C0309A"/>
    <w:rsid w:val="00C10DF8"/>
    <w:rsid w:val="00C4174A"/>
    <w:rsid w:val="00C464F9"/>
    <w:rsid w:val="00C73F74"/>
    <w:rsid w:val="00C849B2"/>
    <w:rsid w:val="00CB0681"/>
    <w:rsid w:val="00CD7C7B"/>
    <w:rsid w:val="00CE1895"/>
    <w:rsid w:val="00CF59AE"/>
    <w:rsid w:val="00D059CD"/>
    <w:rsid w:val="00D06F77"/>
    <w:rsid w:val="00D101B0"/>
    <w:rsid w:val="00D212D9"/>
    <w:rsid w:val="00D73E24"/>
    <w:rsid w:val="00D84503"/>
    <w:rsid w:val="00D92116"/>
    <w:rsid w:val="00D9614A"/>
    <w:rsid w:val="00DA4A47"/>
    <w:rsid w:val="00DC1655"/>
    <w:rsid w:val="00DC1E6C"/>
    <w:rsid w:val="00DF3395"/>
    <w:rsid w:val="00E1076E"/>
    <w:rsid w:val="00E238C1"/>
    <w:rsid w:val="00E310A9"/>
    <w:rsid w:val="00E41D81"/>
    <w:rsid w:val="00E8159F"/>
    <w:rsid w:val="00EA19C1"/>
    <w:rsid w:val="00EA5B29"/>
    <w:rsid w:val="00EA7D07"/>
    <w:rsid w:val="00EC60CB"/>
    <w:rsid w:val="00EE5771"/>
    <w:rsid w:val="00EF1EBB"/>
    <w:rsid w:val="00F22112"/>
    <w:rsid w:val="00F574E8"/>
    <w:rsid w:val="00F6770F"/>
    <w:rsid w:val="00F855AE"/>
    <w:rsid w:val="00F94CC7"/>
    <w:rsid w:val="00F95303"/>
    <w:rsid w:val="00FA04B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11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849B2"/>
    <w:rPr>
      <w:b/>
      <w:bCs/>
    </w:rPr>
  </w:style>
  <w:style w:type="paragraph" w:styleId="Sinespaciado">
    <w:name w:val="No Spacing"/>
    <w:uiPriority w:val="1"/>
    <w:qFormat/>
    <w:rsid w:val="00942D40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085C79"/>
    <w:rPr>
      <w:color w:val="0000FF"/>
      <w:u w:val="single"/>
    </w:rPr>
  </w:style>
  <w:style w:type="character" w:customStyle="1" w:styleId="hvr">
    <w:name w:val="hvr"/>
    <w:basedOn w:val="Fuentedeprrafopredeter"/>
    <w:rsid w:val="00AD2CA2"/>
  </w:style>
  <w:style w:type="character" w:customStyle="1" w:styleId="apple-converted-space">
    <w:name w:val="apple-converted-space"/>
    <w:basedOn w:val="Fuentedeprrafopredeter"/>
    <w:rsid w:val="00AD2CA2"/>
  </w:style>
  <w:style w:type="character" w:styleId="Mencinsinresolver">
    <w:name w:val="Unresolved Mention"/>
    <w:basedOn w:val="Fuentedeprrafopredeter"/>
    <w:uiPriority w:val="99"/>
    <w:semiHidden/>
    <w:unhideWhenUsed/>
    <w:rsid w:val="00B35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7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3</cp:revision>
  <dcterms:created xsi:type="dcterms:W3CDTF">2020-08-25T23:08:00Z</dcterms:created>
  <dcterms:modified xsi:type="dcterms:W3CDTF">2020-08-27T21:25:00Z</dcterms:modified>
</cp:coreProperties>
</file>