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BF8858B" w:rsidR="00B17032" w:rsidRPr="00C0309A" w:rsidRDefault="00F6770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73B31A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EF1E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34087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2DB4C9D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(OA2):</w:t>
            </w:r>
            <w:r w:rsidRPr="006F04E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15D20">
              <w:rPr>
                <w:rFonts w:ascii="Arial" w:hAnsi="Arial" w:cs="Arial"/>
                <w:sz w:val="24"/>
                <w:szCs w:val="24"/>
                <w:lang w:val="es-ES"/>
              </w:rPr>
              <w:t>Distinguir y describir emociones y reconocer y practicar formas apropiadas de expresarlas.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04FC7E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4087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Resiliencia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B7F4EC1" w:rsidR="00B17032" w:rsidRPr="00C0309A" w:rsidRDefault="00B17032" w:rsidP="006F4BE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>
              <w:t xml:space="preserve"> </w:t>
            </w:r>
            <w:r w:rsidR="0034087A">
              <w:rPr>
                <w:rFonts w:ascii="Arial" w:hAnsi="Arial" w:cs="Arial"/>
                <w:sz w:val="24"/>
                <w:szCs w:val="24"/>
              </w:rPr>
              <w:t xml:space="preserve">Examinar acciones que ayudan a desarollar la resiliencia </w:t>
            </w:r>
            <w:r w:rsidR="00952CF2" w:rsidRPr="00952CF2">
              <w:rPr>
                <w:rFonts w:ascii="Arial" w:hAnsi="Arial" w:cs="Arial"/>
                <w:bCs/>
                <w:sz w:val="24"/>
                <w:szCs w:val="24"/>
              </w:rPr>
              <w:t>en tiempos de distanciamiento físico</w:t>
            </w:r>
            <w:r w:rsidR="00952CF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5ACCDE7" w:rsidR="00B17032" w:rsidRPr="00952CF2" w:rsidRDefault="00113043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4087A" w:rsidRPr="00F1327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Examinar.</w:t>
            </w:r>
            <w:r w:rsidR="0034087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F9D34A" w14:textId="713FCC23" w:rsidR="00B17032" w:rsidRPr="00C0309A" w:rsidRDefault="00B17032" w:rsidP="00952C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B2B8956" w14:textId="2E79438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2AE62175" w:rsidR="00B17032" w:rsidRPr="00C0309A" w:rsidRDefault="003C31D7" w:rsidP="00CD7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BD07D3A">
                <wp:simplePos x="0" y="0"/>
                <wp:positionH relativeFrom="column">
                  <wp:posOffset>2298700</wp:posOffset>
                </wp:positionH>
                <wp:positionV relativeFrom="paragraph">
                  <wp:posOffset>103505</wp:posOffset>
                </wp:positionV>
                <wp:extent cx="3343275" cy="1466850"/>
                <wp:effectExtent l="444500" t="25400" r="22225" b="317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466850"/>
                        </a:xfrm>
                        <a:prstGeom prst="wedgeEllipseCallout">
                          <a:avLst>
                            <a:gd name="adj1" fmla="val -62378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8BF79FA" w:rsidR="00B17032" w:rsidRPr="00062FC3" w:rsidRDefault="00B17032" w:rsidP="0034087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415D20">
                              <w:rPr>
                                <w:sz w:val="28"/>
                                <w:szCs w:val="28"/>
                              </w:rPr>
                              <w:t xml:space="preserve">de qué se trata la habilidad de </w:t>
                            </w:r>
                            <w:r w:rsidR="0034087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examinar 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entende</w:t>
                            </w:r>
                            <w:r w:rsidR="00062FC3">
                              <w:rPr>
                                <w:sz w:val="28"/>
                                <w:szCs w:val="28"/>
                              </w:rPr>
                              <w:t xml:space="preserve">mos por </w:t>
                            </w:r>
                            <w:r w:rsidR="0034087A">
                              <w:rPr>
                                <w:color w:val="FF0000"/>
                                <w:sz w:val="28"/>
                                <w:szCs w:val="28"/>
                              </w:rPr>
                              <w:t>resiliencia.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81pt;margin-top:8.15pt;width:263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" adj="-2674,14832" strokeweight="1.5pt">
                <v:stroke dashstyle="1 1"/>
                <v:textbox>
                  <w:txbxContent>
                    <w:p w14:paraId="5059178C" w14:textId="58BF79FA" w:rsidR="00B17032" w:rsidRPr="00062FC3" w:rsidRDefault="00B17032" w:rsidP="0034087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415D20">
                        <w:rPr>
                          <w:sz w:val="28"/>
                          <w:szCs w:val="28"/>
                        </w:rPr>
                        <w:t xml:space="preserve">de qué se trata la habilidad de </w:t>
                      </w:r>
                      <w:r w:rsidR="0034087A">
                        <w:rPr>
                          <w:color w:val="FF0000"/>
                          <w:sz w:val="28"/>
                          <w:szCs w:val="28"/>
                        </w:rPr>
                        <w:t xml:space="preserve">examinar 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entende</w:t>
                      </w:r>
                      <w:r w:rsidR="00062FC3">
                        <w:rPr>
                          <w:sz w:val="28"/>
                          <w:szCs w:val="28"/>
                        </w:rPr>
                        <w:t xml:space="preserve">mos por </w:t>
                      </w:r>
                      <w:r w:rsidR="0034087A">
                        <w:rPr>
                          <w:color w:val="FF0000"/>
                          <w:sz w:val="28"/>
                          <w:szCs w:val="28"/>
                        </w:rPr>
                        <w:t>resiliencia.</w:t>
                      </w:r>
                    </w:p>
                  </w:txbxContent>
                </v:textbox>
              </v:shape>
            </w:pict>
          </mc:Fallback>
        </mc:AlternateContent>
      </w:r>
      <w:r w:rsidR="00CD7C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          </w:t>
      </w:r>
    </w:p>
    <w:p w14:paraId="142F1951" w14:textId="2337B34C" w:rsidR="00B17032" w:rsidRPr="00C0309A" w:rsidRDefault="00B17032" w:rsidP="0034087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241E5D" w14:textId="57E42B9B" w:rsidR="0034087A" w:rsidRDefault="003408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26A21A" w14:textId="6E322325" w:rsidR="0034087A" w:rsidRDefault="0034087A" w:rsidP="0034087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19DFA51F" wp14:editId="7C69B820">
            <wp:extent cx="2082800" cy="1460500"/>
            <wp:effectExtent l="0" t="0" r="0" b="0"/>
            <wp:docPr id="5" name="Imagen 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A06E456-F329-46BC-AA4C-6F41D0F3EF85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81B9B" w14:textId="4FB28291" w:rsidR="0034087A" w:rsidRDefault="003408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39CC9A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A20A529" w14:textId="34203C0B" w:rsidR="003C31D7" w:rsidRPr="003C31D7" w:rsidRDefault="0034087A" w:rsidP="003C31D7">
      <w:pPr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Examinar </w:t>
      </w:r>
      <w:r w:rsidR="00415D20" w:rsidRPr="00F9530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es:</w:t>
      </w:r>
      <w:r w:rsidR="003C31D7" w:rsidRPr="003C31D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 xml:space="preserve"> </w:t>
      </w:r>
      <w:r w:rsidR="003C31D7" w:rsidRPr="003C31D7">
        <w:rPr>
          <w:rFonts w:ascii="Arial" w:eastAsia="Calibri" w:hAnsi="Arial" w:cs="Arial"/>
          <w:bCs/>
          <w:sz w:val="24"/>
          <w:szCs w:val="24"/>
          <w:lang w:eastAsia="es-ES" w:bidi="es-ES"/>
        </w:rPr>
        <w:t>Observar atenta y cuidadosamente a alguien o algo para conocer sus características o cualidades</w:t>
      </w:r>
      <w:r w:rsidR="003C31D7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. </w:t>
      </w:r>
    </w:p>
    <w:p w14:paraId="5C54D759" w14:textId="65EED66D" w:rsidR="00AD2CA2" w:rsidRPr="003C31D7" w:rsidRDefault="00F95303" w:rsidP="00AD2CA2">
      <w:pPr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Entendemos por</w:t>
      </w:r>
      <w:r w:rsidR="003C31D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34087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resiliencia</w:t>
      </w:r>
      <w:r w:rsidR="003C31D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: </w:t>
      </w:r>
      <w:r w:rsidR="003C31D7" w:rsidRPr="003C31D7">
        <w:rPr>
          <w:rFonts w:ascii="Arial" w:eastAsia="Calibri" w:hAnsi="Arial" w:cs="Arial"/>
          <w:bCs/>
          <w:sz w:val="24"/>
          <w:szCs w:val="24"/>
          <w:lang w:eastAsia="es-ES" w:bidi="es-ES"/>
        </w:rPr>
        <w:t> </w:t>
      </w:r>
      <w:r w:rsidR="003C31D7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capacidad que tiene una persona o un grupo para recuperarse frente a situaciones difíciles. </w:t>
      </w:r>
    </w:p>
    <w:p w14:paraId="0784D591" w14:textId="77777777" w:rsidR="00B11397" w:rsidRPr="00C0309A" w:rsidRDefault="00B113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AD2CA2">
        <w:trPr>
          <w:trHeight w:val="602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6B295F6" w14:textId="07FBB2CD" w:rsidR="003C31D7" w:rsidRPr="003C31D7" w:rsidRDefault="00C849B2" w:rsidP="003C31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3C31D7" w:rsidRPr="003C31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Las </w:t>
            </w:r>
            <w:r w:rsidR="003C31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situaciones difíciles </w:t>
            </w:r>
            <w:r w:rsidR="003C31D7" w:rsidRPr="003C31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ponen a prueba una capacidad muy importante de las personas, los grupos y las sociedades: </w:t>
            </w:r>
            <w:r w:rsidR="003C31D7" w:rsidRPr="003C31D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la resiliencia</w:t>
            </w:r>
            <w:r w:rsidR="003C31D7" w:rsidRPr="003C31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 </w:t>
            </w:r>
          </w:p>
          <w:p w14:paraId="636F551F" w14:textId="6C2FFD12" w:rsidR="00C849B2" w:rsidRPr="00EF1EBB" w:rsidRDefault="00C849B2" w:rsidP="00837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570D6123" w14:textId="038C9201" w:rsidR="00F94CC7" w:rsidRDefault="00F94CC7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A19CC5" w14:textId="0C0C0540" w:rsidR="00CD7C7B" w:rsidRPr="003C31D7" w:rsidRDefault="003C31D7" w:rsidP="003C31D7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C31D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PODEMOS </w:t>
      </w:r>
      <w:proofErr w:type="gramStart"/>
      <w:r w:rsidRPr="003C31D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GANARLE  A</w:t>
      </w:r>
      <w:proofErr w:type="gramEnd"/>
      <w:r w:rsidRPr="003C31D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LAS DIFICULTADES</w:t>
      </w:r>
    </w:p>
    <w:p w14:paraId="5712AB73" w14:textId="233A8FA7" w:rsidR="005E2E33" w:rsidRPr="003C31D7" w:rsidRDefault="003C31D7" w:rsidP="003C31D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3C31D7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Las 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situaciones complejas </w:t>
      </w:r>
      <w:r w:rsidRPr="003C31D7">
        <w:rPr>
          <w:rFonts w:ascii="Arial" w:eastAsia="Calibri" w:hAnsi="Arial" w:cs="Arial"/>
          <w:bCs/>
          <w:sz w:val="24"/>
          <w:szCs w:val="24"/>
          <w:lang w:eastAsia="es-ES" w:bidi="es-ES"/>
        </w:rPr>
        <w:t>ponen a prueba una capacidad muy importante de las personas, los grupos y las sociedades: </w:t>
      </w:r>
      <w:r w:rsidRPr="003C31D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la resiliencia</w:t>
      </w:r>
      <w:r w:rsidRPr="003C31D7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. Las 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situaciones difíciles </w:t>
      </w:r>
      <w:r w:rsidRPr="003C31D7">
        <w:rPr>
          <w:rFonts w:ascii="Arial" w:eastAsia="Calibri" w:hAnsi="Arial" w:cs="Arial"/>
          <w:bCs/>
          <w:sz w:val="24"/>
          <w:szCs w:val="24"/>
          <w:lang w:eastAsia="es-ES" w:bidi="es-ES"/>
        </w:rPr>
        <w:t>no son deseables, no son “buenas”, pero pueden llegar a ayudarnos a aprender cosas que nos valdrán toda la vida y que nos ayudarán a </w:t>
      </w:r>
      <w:r w:rsidRPr="003C31D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afrontar otras crisis</w:t>
      </w:r>
      <w:r w:rsidRPr="003C31D7">
        <w:rPr>
          <w:rFonts w:ascii="Arial" w:eastAsia="Calibri" w:hAnsi="Arial" w:cs="Arial"/>
          <w:bCs/>
          <w:sz w:val="24"/>
          <w:szCs w:val="24"/>
          <w:lang w:eastAsia="es-ES" w:bidi="es-ES"/>
        </w:rPr>
        <w:t>, grandes o pequeñas, con una </w:t>
      </w:r>
      <w:r w:rsidRPr="003C31D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“caja de herramientas”</w:t>
      </w:r>
      <w:r w:rsidRPr="003C31D7">
        <w:rPr>
          <w:rFonts w:ascii="Arial" w:eastAsia="Calibri" w:hAnsi="Arial" w:cs="Arial"/>
          <w:bCs/>
          <w:sz w:val="24"/>
          <w:szCs w:val="24"/>
          <w:lang w:eastAsia="es-ES" w:bidi="es-ES"/>
        </w:rPr>
        <w:t> bien preparada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>.</w:t>
      </w:r>
    </w:p>
    <w:p w14:paraId="39D1A3B8" w14:textId="77777777" w:rsidR="003C31D7" w:rsidRDefault="003C31D7" w:rsidP="003C31D7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1F6CAA" w14:textId="42294751" w:rsidR="003C31D7" w:rsidRDefault="003C31D7" w:rsidP="003C31D7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44A1B78E" wp14:editId="33142135">
            <wp:extent cx="2222500" cy="1435100"/>
            <wp:effectExtent l="0" t="0" r="0" b="0"/>
            <wp:docPr id="8" name="Imagen 8" descr="Imagen que contiene persona, exterior, hombre,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942C0C2-4AD4-480D-A0BD-6D8134AF617A_4_50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7352A" w14:textId="30E9778B" w:rsidR="003C31D7" w:rsidRDefault="003C31D7" w:rsidP="003C31D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C31D7"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 xml:space="preserve">Una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situación difícil, como la que vivimos actualmente, </w:t>
      </w:r>
      <w:r w:rsidRPr="003C31D7">
        <w:rPr>
          <w:rFonts w:ascii="Arial" w:eastAsia="Calibri" w:hAnsi="Arial" w:cs="Arial"/>
          <w:b/>
          <w:sz w:val="24"/>
          <w:szCs w:val="24"/>
          <w:lang w:eastAsia="es-ES" w:bidi="es-ES"/>
        </w:rPr>
        <w:t>nos puede ayudar a:</w:t>
      </w:r>
    </w:p>
    <w:p w14:paraId="079BE2E6" w14:textId="77777777" w:rsidR="003C31D7" w:rsidRPr="003C31D7" w:rsidRDefault="003C31D7" w:rsidP="003C31D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3AF5C36" w14:textId="5FC0DEE9" w:rsidR="003C31D7" w:rsidRPr="003C31D7" w:rsidRDefault="003C31D7" w:rsidP="003C31D7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C31D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Aprender a prepararnos </w:t>
      </w:r>
      <w:r w:rsidR="00AA05BA">
        <w:rPr>
          <w:rFonts w:ascii="Arial" w:eastAsia="Calibri" w:hAnsi="Arial" w:cs="Arial"/>
          <w:b/>
          <w:sz w:val="24"/>
          <w:szCs w:val="24"/>
          <w:lang w:eastAsia="es-ES" w:bidi="es-ES"/>
        </w:rPr>
        <w:t>actuar de la mejor manera posible frente a situaciones que no esperábamos</w:t>
      </w:r>
      <w:r w:rsidR="00687816">
        <w:rPr>
          <w:rFonts w:ascii="Arial" w:eastAsia="Calibri" w:hAnsi="Arial" w:cs="Arial"/>
          <w:b/>
          <w:sz w:val="24"/>
          <w:szCs w:val="24"/>
          <w:lang w:eastAsia="es-ES" w:bidi="es-ES"/>
        </w:rPr>
        <w:t>, manteniendo una actitud y pensamientos positivos.</w:t>
      </w:r>
    </w:p>
    <w:p w14:paraId="79712FD2" w14:textId="6CB6DE09" w:rsidR="003C31D7" w:rsidRPr="003C31D7" w:rsidRDefault="00AA05BA" w:rsidP="00AA05BA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3E70F3C9" wp14:editId="0E8AD0CF">
            <wp:extent cx="1638300" cy="1231900"/>
            <wp:effectExtent l="0" t="0" r="0" b="0"/>
            <wp:docPr id="10" name="Imagen 10" descr="Imagen que contiene dibujo, muñe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367A139-A401-4253-8E64-BCCEB16732ED_4_5005_c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D8099" w14:textId="29E3B75C" w:rsidR="00687816" w:rsidRPr="00687816" w:rsidRDefault="003C31D7" w:rsidP="00687816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C31D7">
        <w:rPr>
          <w:rFonts w:ascii="Arial" w:eastAsia="Calibri" w:hAnsi="Arial" w:cs="Arial"/>
          <w:b/>
          <w:sz w:val="24"/>
          <w:szCs w:val="24"/>
          <w:lang w:eastAsia="es-ES" w:bidi="es-ES"/>
        </w:rPr>
        <w:t>Aprender a centrarnos en lo importante y en lo esencial</w:t>
      </w:r>
      <w:r w:rsidR="00687816">
        <w:rPr>
          <w:rFonts w:ascii="Arial" w:eastAsia="Calibri" w:hAnsi="Arial" w:cs="Arial"/>
          <w:b/>
          <w:sz w:val="24"/>
          <w:szCs w:val="24"/>
          <w:lang w:eastAsia="es-ES" w:bidi="es-ES"/>
        </w:rPr>
        <w:t>, expresando cariños nuestros cercanos.</w:t>
      </w:r>
    </w:p>
    <w:p w14:paraId="064491F0" w14:textId="281B69FB" w:rsidR="003C31D7" w:rsidRDefault="00AA05BA" w:rsidP="00687816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720096C2" wp14:editId="350A4C61">
            <wp:extent cx="2794000" cy="1198245"/>
            <wp:effectExtent l="0" t="0" r="0" b="0"/>
            <wp:docPr id="11" name="Imagen 11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77082D8-F454-45C4-9321-CFE617EBA6EC_1_105_c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085" cy="120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t xml:space="preserve">     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5144BCAF" wp14:editId="3362CF85">
            <wp:extent cx="1422400" cy="1193800"/>
            <wp:effectExtent l="0" t="0" r="0" b="0"/>
            <wp:docPr id="12" name="Imagen 1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0EC8CB-F0E8-474A-947E-30182297D3B4_4_5005_c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35A5A" w14:textId="77777777" w:rsidR="00AA05BA" w:rsidRPr="003C31D7" w:rsidRDefault="00AA05BA" w:rsidP="00AA05B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6A818AC" w14:textId="7AF6FC3F" w:rsidR="00AA05BA" w:rsidRPr="00AA05BA" w:rsidRDefault="003C31D7" w:rsidP="00AA05BA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C31D7">
        <w:rPr>
          <w:rFonts w:ascii="Arial" w:eastAsia="Calibri" w:hAnsi="Arial" w:cs="Arial"/>
          <w:b/>
          <w:sz w:val="24"/>
          <w:szCs w:val="24"/>
          <w:lang w:eastAsia="es-ES" w:bidi="es-ES"/>
        </w:rPr>
        <w:t>Empatizar con las personas más vulnerables y entender mejor la situación</w:t>
      </w:r>
      <w:r w:rsidR="00AA05B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tratar de ayudar en lo que podamos. Desarrollando también nuestro sentido de la responsabilidad y solidaridad. </w:t>
      </w:r>
    </w:p>
    <w:p w14:paraId="19FBE3FA" w14:textId="102769B8" w:rsidR="00AA05BA" w:rsidRDefault="00AA05BA" w:rsidP="00AA05BA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30CEA1D7" wp14:editId="596C6212">
            <wp:extent cx="1955800" cy="1505966"/>
            <wp:effectExtent l="0" t="0" r="0" b="5715"/>
            <wp:docPr id="13" name="Imagen 13" descr="Imagen que contiene firmar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B130C29-FBFC-49C0-9F55-8086AC702F97_4_5005_c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473" cy="15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60D76EE7" wp14:editId="67265665">
            <wp:extent cx="1739900" cy="1447800"/>
            <wp:effectExtent l="0" t="0" r="0" b="0"/>
            <wp:docPr id="15" name="Imagen 15" descr="Un dibujo de una perso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6DEE3FB-BA8A-455B-BD4B-1B118980D860_4_5005_c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BF57" w14:textId="77777777" w:rsidR="00AA05BA" w:rsidRPr="003C31D7" w:rsidRDefault="00AA05BA" w:rsidP="00AA05B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D41C063" w14:textId="2641410D" w:rsidR="003C31D7" w:rsidRDefault="003C31D7" w:rsidP="003C31D7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C31D7">
        <w:rPr>
          <w:rFonts w:ascii="Arial" w:eastAsia="Calibri" w:hAnsi="Arial" w:cs="Arial"/>
          <w:b/>
          <w:sz w:val="24"/>
          <w:szCs w:val="24"/>
          <w:lang w:eastAsia="es-ES" w:bidi="es-ES"/>
        </w:rPr>
        <w:t>Motivarnos a formar parte de la solución y no del problema</w:t>
      </w:r>
      <w:r w:rsidR="00AA05B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, por ejemplo, siguiendo los cuidados necesarios para mantenernos sanos. </w:t>
      </w:r>
    </w:p>
    <w:p w14:paraId="30695E66" w14:textId="77777777" w:rsidR="00AA05BA" w:rsidRPr="003C31D7" w:rsidRDefault="00AA05BA" w:rsidP="00AA05BA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E116382" w14:textId="4F6FD411" w:rsidR="003C31D7" w:rsidRDefault="00AA05BA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44D37E68" wp14:editId="5E967475">
            <wp:extent cx="1219200" cy="1663700"/>
            <wp:effectExtent l="0" t="0" r="0" b="0"/>
            <wp:docPr id="16" name="Imagen 16" descr="Imagen que contiene juguete, muñec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19F18D2-6E2F-4866-8606-AD60FFC79B43_4_5005_c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5401B944" wp14:editId="20056802">
            <wp:extent cx="1651000" cy="1219200"/>
            <wp:effectExtent l="0" t="0" r="0" b="0"/>
            <wp:docPr id="17" name="Imagen 17" descr="Imagen que contiene ro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CE5EB90-051E-4344-8493-AC7F0CF12DA4_4_5005_c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07D0EE37" wp14:editId="7D048CC0">
            <wp:extent cx="1257300" cy="1219200"/>
            <wp:effectExtent l="0" t="0" r="0" b="0"/>
            <wp:docPr id="18" name="Imagen 18" descr="Imagen que contiene cuarto, reloj, pl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3068153-F5BD-4E0F-99D8-17EF0B75CEE7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366DB" w14:textId="77777777" w:rsidR="003C31D7" w:rsidRDefault="003C31D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1B1B7A" w14:textId="77777777" w:rsidR="00456495" w:rsidRDefault="0045649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BE414D" w14:textId="517F5CE2" w:rsidR="00687816" w:rsidRDefault="00687816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ACTIVIDAD: </w:t>
      </w:r>
      <w:r w:rsidR="0045649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Sopa de Letras. </w:t>
      </w:r>
    </w:p>
    <w:p w14:paraId="4BCA9348" w14:textId="3A79F5DF" w:rsidR="00AA05BA" w:rsidRDefault="00456495" w:rsidP="0045649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  <w:r w:rsidR="00F1327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1. Ubica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las palabras indicadas en la sopa de letras. 2. Cuando las encuentres enciérralas o coloréalas. </w:t>
      </w:r>
    </w:p>
    <w:p w14:paraId="324AAD6A" w14:textId="090110DC" w:rsidR="00AA05BA" w:rsidRDefault="0045649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08F0794E" wp14:editId="75668141">
            <wp:extent cx="6756068" cy="5994400"/>
            <wp:effectExtent l="0" t="0" r="635" b="0"/>
            <wp:docPr id="22" name="Imagen 22" descr="Imagen que contiene texto, periód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8D78AADA-A31F-439C-A868-66C32B1736DC_1_201_a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945" cy="599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E1C6" w14:textId="6F988247" w:rsidR="00EE5771" w:rsidRDefault="00E8159F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reflexionar</w:t>
      </w:r>
    </w:p>
    <w:p w14:paraId="5094F49F" w14:textId="1ED2C7A1" w:rsidR="00E8159F" w:rsidRDefault="001A4F15" w:rsidP="00D73E2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 w:rsidR="00456495">
        <w:rPr>
          <w:rFonts w:ascii="Arial" w:eastAsia="Calibri" w:hAnsi="Arial" w:cs="Arial"/>
          <w:sz w:val="24"/>
          <w:szCs w:val="24"/>
          <w:lang w:val="es-ES" w:eastAsia="es-ES" w:bidi="es-ES"/>
        </w:rPr>
        <w:t>Por qué es importante tener una mirada positiva en toda situación?</w:t>
      </w:r>
      <w:r w:rsidR="00D73E24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_______________________________________________________________________________________________________________________________________________________________</w:t>
      </w:r>
      <w:r w:rsidR="00456495">
        <w:rPr>
          <w:rFonts w:ascii="Arial" w:eastAsia="Calibri" w:hAnsi="Arial" w:cs="Arial"/>
          <w:sz w:val="24"/>
          <w:szCs w:val="24"/>
          <w:lang w:val="es-ES" w:eastAsia="es-ES" w:bidi="es-ES"/>
        </w:rPr>
        <w:t>_</w:t>
      </w:r>
    </w:p>
    <w:p w14:paraId="5F38E5D6" w14:textId="14EF9E1F" w:rsidR="003E3616" w:rsidRPr="000345A1" w:rsidRDefault="00360048" w:rsidP="000345A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ec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uerda enviar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una foto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grafía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 tus actividades terminadas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al Whats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App del c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urso. </w:t>
      </w:r>
      <w:r w:rsidR="007821FD"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FD">
        <w:rPr>
          <w:rFonts w:ascii="Arial" w:hAnsi="Arial" w:cs="Arial"/>
          <w:sz w:val="24"/>
          <w:szCs w:val="24"/>
        </w:rPr>
        <w:t>òn o Reflexión personal sobre la actividad:</w:t>
      </w:r>
    </w:p>
    <w:p w14:paraId="10D25CE7" w14:textId="6EE711A2" w:rsidR="00A466C5" w:rsidRPr="00C0309A" w:rsidRDefault="007821FD" w:rsidP="00456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  <w:r w:rsidR="00456495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A466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6495">
        <w:rPr>
          <w:rFonts w:ascii="Arial" w:hAnsi="Arial" w:cs="Arial"/>
          <w:sz w:val="24"/>
          <w:szCs w:val="24"/>
        </w:rPr>
        <w:t>…………………</w:t>
      </w:r>
      <w:r w:rsidR="004564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9C6EF6" wp14:editId="491F9BB7">
            <wp:extent cx="1155700" cy="1155700"/>
            <wp:effectExtent l="0" t="0" r="0" b="0"/>
            <wp:docPr id="23" name="Imagen 23" descr="Imagen que contiene alimentos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BBF29A5-3935-4334-9C4C-9DDD96174EF5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6C5" w:rsidRPr="00C0309A" w:rsidSect="001A43B5">
      <w:headerReference w:type="default" r:id="rId2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2F3B8" w14:textId="77777777" w:rsidR="00CF0A09" w:rsidRDefault="00CF0A09" w:rsidP="00B17032">
      <w:pPr>
        <w:spacing w:after="0" w:line="240" w:lineRule="auto"/>
      </w:pPr>
      <w:r>
        <w:separator/>
      </w:r>
    </w:p>
  </w:endnote>
  <w:endnote w:type="continuationSeparator" w:id="0">
    <w:p w14:paraId="1F11EEE7" w14:textId="77777777" w:rsidR="00CF0A09" w:rsidRDefault="00CF0A0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353EC" w14:textId="77777777" w:rsidR="00CF0A09" w:rsidRDefault="00CF0A09" w:rsidP="00B17032">
      <w:pPr>
        <w:spacing w:after="0" w:line="240" w:lineRule="auto"/>
      </w:pPr>
      <w:r>
        <w:separator/>
      </w:r>
    </w:p>
  </w:footnote>
  <w:footnote w:type="continuationSeparator" w:id="0">
    <w:p w14:paraId="59523911" w14:textId="77777777" w:rsidR="00CF0A09" w:rsidRDefault="00CF0A0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CF0A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6C07F3"/>
    <w:multiLevelType w:val="hybridMultilevel"/>
    <w:tmpl w:val="5D1C9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3F8C"/>
    <w:multiLevelType w:val="multilevel"/>
    <w:tmpl w:val="411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02ADF"/>
    <w:multiLevelType w:val="hybridMultilevel"/>
    <w:tmpl w:val="A1EED23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61205"/>
    <w:multiLevelType w:val="hybridMultilevel"/>
    <w:tmpl w:val="7A768D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C724A"/>
    <w:multiLevelType w:val="hybridMultilevel"/>
    <w:tmpl w:val="451A52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11"/>
  </w:num>
  <w:num w:numId="13">
    <w:abstractNumId w:val="6"/>
  </w:num>
  <w:num w:numId="14">
    <w:abstractNumId w:val="10"/>
  </w:num>
  <w:num w:numId="15">
    <w:abstractNumId w:val="9"/>
  </w:num>
  <w:num w:numId="16">
    <w:abstractNumId w:val="3"/>
  </w:num>
  <w:num w:numId="17">
    <w:abstractNumId w:val="12"/>
  </w:num>
  <w:num w:numId="18">
    <w:abstractNumId w:val="14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5CA9"/>
    <w:rsid w:val="00026B4C"/>
    <w:rsid w:val="000345A1"/>
    <w:rsid w:val="00045CD6"/>
    <w:rsid w:val="00062FC3"/>
    <w:rsid w:val="00076A0A"/>
    <w:rsid w:val="00085C79"/>
    <w:rsid w:val="000A25D3"/>
    <w:rsid w:val="000A60A1"/>
    <w:rsid w:val="000C4753"/>
    <w:rsid w:val="00113043"/>
    <w:rsid w:val="00120758"/>
    <w:rsid w:val="001221AC"/>
    <w:rsid w:val="00124000"/>
    <w:rsid w:val="00151069"/>
    <w:rsid w:val="00182968"/>
    <w:rsid w:val="001A43B5"/>
    <w:rsid w:val="001A4F15"/>
    <w:rsid w:val="001E27CF"/>
    <w:rsid w:val="001F1120"/>
    <w:rsid w:val="002D40B4"/>
    <w:rsid w:val="002F5DD3"/>
    <w:rsid w:val="003362C9"/>
    <w:rsid w:val="0034087A"/>
    <w:rsid w:val="00360048"/>
    <w:rsid w:val="00363031"/>
    <w:rsid w:val="0037435C"/>
    <w:rsid w:val="00385974"/>
    <w:rsid w:val="003908D8"/>
    <w:rsid w:val="00392B54"/>
    <w:rsid w:val="003C31D7"/>
    <w:rsid w:val="003E3616"/>
    <w:rsid w:val="003F3691"/>
    <w:rsid w:val="00413B06"/>
    <w:rsid w:val="00415D20"/>
    <w:rsid w:val="004312A0"/>
    <w:rsid w:val="004319C4"/>
    <w:rsid w:val="00456495"/>
    <w:rsid w:val="0046686D"/>
    <w:rsid w:val="004754B6"/>
    <w:rsid w:val="00482091"/>
    <w:rsid w:val="004855DE"/>
    <w:rsid w:val="004D47B6"/>
    <w:rsid w:val="004D7FC6"/>
    <w:rsid w:val="0057694E"/>
    <w:rsid w:val="00582E0F"/>
    <w:rsid w:val="005856DC"/>
    <w:rsid w:val="005B6968"/>
    <w:rsid w:val="005D1AC5"/>
    <w:rsid w:val="005E2E33"/>
    <w:rsid w:val="00632D6E"/>
    <w:rsid w:val="00646515"/>
    <w:rsid w:val="00653D13"/>
    <w:rsid w:val="00687816"/>
    <w:rsid w:val="006F4BE1"/>
    <w:rsid w:val="00760876"/>
    <w:rsid w:val="00776D37"/>
    <w:rsid w:val="007821FD"/>
    <w:rsid w:val="007842AA"/>
    <w:rsid w:val="00786B7B"/>
    <w:rsid w:val="00793A99"/>
    <w:rsid w:val="007F5D82"/>
    <w:rsid w:val="00837A60"/>
    <w:rsid w:val="008759E8"/>
    <w:rsid w:val="008B0EAD"/>
    <w:rsid w:val="008E0586"/>
    <w:rsid w:val="00942D40"/>
    <w:rsid w:val="00952CF2"/>
    <w:rsid w:val="009902B8"/>
    <w:rsid w:val="009B1D34"/>
    <w:rsid w:val="009C586F"/>
    <w:rsid w:val="00A466C5"/>
    <w:rsid w:val="00A5163E"/>
    <w:rsid w:val="00A51CB5"/>
    <w:rsid w:val="00AA05BA"/>
    <w:rsid w:val="00AD2CA2"/>
    <w:rsid w:val="00B11397"/>
    <w:rsid w:val="00B1172F"/>
    <w:rsid w:val="00B15E2C"/>
    <w:rsid w:val="00B17032"/>
    <w:rsid w:val="00B358DE"/>
    <w:rsid w:val="00B464E7"/>
    <w:rsid w:val="00B952A0"/>
    <w:rsid w:val="00BA1785"/>
    <w:rsid w:val="00BD564B"/>
    <w:rsid w:val="00C0309A"/>
    <w:rsid w:val="00C10DF8"/>
    <w:rsid w:val="00C4174A"/>
    <w:rsid w:val="00C464F9"/>
    <w:rsid w:val="00C73F74"/>
    <w:rsid w:val="00C849B2"/>
    <w:rsid w:val="00CB0681"/>
    <w:rsid w:val="00CD7C7B"/>
    <w:rsid w:val="00CE1895"/>
    <w:rsid w:val="00CF0A09"/>
    <w:rsid w:val="00CF59AE"/>
    <w:rsid w:val="00D059CD"/>
    <w:rsid w:val="00D06F77"/>
    <w:rsid w:val="00D212D9"/>
    <w:rsid w:val="00D73E24"/>
    <w:rsid w:val="00D84503"/>
    <w:rsid w:val="00D92116"/>
    <w:rsid w:val="00D9614A"/>
    <w:rsid w:val="00DF3395"/>
    <w:rsid w:val="00E238C1"/>
    <w:rsid w:val="00E41D81"/>
    <w:rsid w:val="00E8159F"/>
    <w:rsid w:val="00EA19C1"/>
    <w:rsid w:val="00EA5B29"/>
    <w:rsid w:val="00EA7D07"/>
    <w:rsid w:val="00EE5771"/>
    <w:rsid w:val="00EF1EBB"/>
    <w:rsid w:val="00F13273"/>
    <w:rsid w:val="00F22112"/>
    <w:rsid w:val="00F574E8"/>
    <w:rsid w:val="00F6770F"/>
    <w:rsid w:val="00F855AE"/>
    <w:rsid w:val="00F94CC7"/>
    <w:rsid w:val="00F95303"/>
    <w:rsid w:val="00FA04B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85C79"/>
    <w:rPr>
      <w:color w:val="0000FF"/>
      <w:u w:val="single"/>
    </w:rPr>
  </w:style>
  <w:style w:type="character" w:customStyle="1" w:styleId="hvr">
    <w:name w:val="hvr"/>
    <w:basedOn w:val="Fuentedeprrafopredeter"/>
    <w:rsid w:val="00AD2CA2"/>
  </w:style>
  <w:style w:type="character" w:customStyle="1" w:styleId="apple-converted-space">
    <w:name w:val="apple-converted-space"/>
    <w:basedOn w:val="Fuentedeprrafopredeter"/>
    <w:rsid w:val="00AD2CA2"/>
  </w:style>
  <w:style w:type="character" w:styleId="Mencinsinresolver">
    <w:name w:val="Unresolved Mention"/>
    <w:basedOn w:val="Fuentedeprrafopredeter"/>
    <w:uiPriority w:val="99"/>
    <w:semiHidden/>
    <w:unhideWhenUsed/>
    <w:rsid w:val="00B3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2020-07-08T18:54:00Z</dcterms:created>
  <dcterms:modified xsi:type="dcterms:W3CDTF">2020-07-10T14:18:00Z</dcterms:modified>
</cp:coreProperties>
</file>