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5B607FB" w:rsidR="00B17032" w:rsidRDefault="002F5DD3" w:rsidP="002F5D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</w:t>
      </w:r>
      <w:r w:rsidR="000A25D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BF8858B" w:rsidR="00B17032" w:rsidRPr="00C0309A" w:rsidRDefault="00F6770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E2BEC65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902B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11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62DB4C9D" w:rsidR="00B17032" w:rsidRPr="00415D20" w:rsidRDefault="00415D20" w:rsidP="00415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(OA2):</w:t>
            </w:r>
            <w:r w:rsidRPr="006F04E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415D20">
              <w:rPr>
                <w:rFonts w:ascii="Arial" w:hAnsi="Arial" w:cs="Arial"/>
                <w:sz w:val="24"/>
                <w:szCs w:val="24"/>
                <w:lang w:val="es-ES"/>
              </w:rPr>
              <w:t>Distinguir y describir emociones y reconocer y practicar formas apropiadas de expresarlas.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2521C9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62FC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Formas adecuadas de expresar emociones.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189F3B8" w:rsidR="00B17032" w:rsidRPr="00C0309A" w:rsidRDefault="00B17032" w:rsidP="00113043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062FC3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062FC3">
              <w:t xml:space="preserve"> </w:t>
            </w:r>
            <w:r w:rsidR="00113043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Reconocer formas apropiadas de expresar emociones en situaciones cotidianas.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CB3A5E5" w:rsidR="00B17032" w:rsidRPr="00415D20" w:rsidRDefault="00113043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11304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Reconocer.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E1E070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101C39C" w:rsidR="00B17032" w:rsidRPr="00C0309A" w:rsidRDefault="00062FC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70A02A31">
                <wp:simplePos x="0" y="0"/>
                <wp:positionH relativeFrom="column">
                  <wp:posOffset>2047875</wp:posOffset>
                </wp:positionH>
                <wp:positionV relativeFrom="paragraph">
                  <wp:posOffset>74929</wp:posOffset>
                </wp:positionV>
                <wp:extent cx="3343275" cy="2066925"/>
                <wp:effectExtent l="247650" t="19050" r="47625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20669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2D4A3A3B" w:rsidR="00B17032" w:rsidRPr="00062FC3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415D20">
                              <w:rPr>
                                <w:sz w:val="28"/>
                                <w:szCs w:val="28"/>
                              </w:rPr>
                              <w:t xml:space="preserve">de qué se trata la habilidad de  </w:t>
                            </w:r>
                            <w:r w:rsidR="0011304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reconocer 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942D40">
                              <w:rPr>
                                <w:sz w:val="28"/>
                                <w:szCs w:val="28"/>
                              </w:rPr>
                              <w:t xml:space="preserve"> entende</w:t>
                            </w:r>
                            <w:r w:rsidR="00062FC3">
                              <w:rPr>
                                <w:sz w:val="28"/>
                                <w:szCs w:val="28"/>
                              </w:rPr>
                              <w:t xml:space="preserve">mos por </w:t>
                            </w:r>
                            <w:r w:rsidR="00062FC3" w:rsidRPr="00062FC3">
                              <w:rPr>
                                <w:color w:val="FF0000"/>
                                <w:sz w:val="28"/>
                                <w:szCs w:val="28"/>
                              </w:rPr>
                              <w:t>forma adecuada de expresar e</w:t>
                            </w:r>
                            <w:r w:rsidR="00062FC3">
                              <w:rPr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="00062FC3" w:rsidRPr="00062FC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ociones.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5.9pt;width:263.2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2D4A3A3B" w:rsidR="00B17032" w:rsidRPr="00062FC3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415D20">
                        <w:rPr>
                          <w:sz w:val="28"/>
                          <w:szCs w:val="28"/>
                        </w:rPr>
                        <w:t xml:space="preserve">de qué se trata la habilidad de  </w:t>
                      </w:r>
                      <w:r w:rsidR="00113043">
                        <w:rPr>
                          <w:color w:val="FF0000"/>
                          <w:sz w:val="28"/>
                          <w:szCs w:val="28"/>
                        </w:rPr>
                        <w:t xml:space="preserve">reconocer 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942D40">
                        <w:rPr>
                          <w:sz w:val="28"/>
                          <w:szCs w:val="28"/>
                        </w:rPr>
                        <w:t xml:space="preserve"> entende</w:t>
                      </w:r>
                      <w:r w:rsidR="00062FC3">
                        <w:rPr>
                          <w:sz w:val="28"/>
                          <w:szCs w:val="28"/>
                        </w:rPr>
                        <w:t xml:space="preserve">mos por </w:t>
                      </w:r>
                      <w:r w:rsidR="00062FC3" w:rsidRPr="00062FC3">
                        <w:rPr>
                          <w:color w:val="FF0000"/>
                          <w:sz w:val="28"/>
                          <w:szCs w:val="28"/>
                        </w:rPr>
                        <w:t>forma adecuada de expresar e</w:t>
                      </w:r>
                      <w:r w:rsidR="00062FC3">
                        <w:rPr>
                          <w:color w:val="FF0000"/>
                          <w:sz w:val="28"/>
                          <w:szCs w:val="28"/>
                        </w:rPr>
                        <w:t>m</w:t>
                      </w:r>
                      <w:r w:rsidR="00062FC3" w:rsidRPr="00062FC3">
                        <w:rPr>
                          <w:color w:val="FF0000"/>
                          <w:sz w:val="28"/>
                          <w:szCs w:val="28"/>
                        </w:rPr>
                        <w:t xml:space="preserve">ociones.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27158787" w:rsidR="00B17032" w:rsidRPr="00C0309A" w:rsidRDefault="009B1D3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113043">
        <w:rPr>
          <w:rFonts w:ascii="Arial" w:eastAsia="Calibri" w:hAnsi="Arial" w:cs="Arial"/>
          <w:sz w:val="24"/>
          <w:szCs w:val="24"/>
          <w:lang w:val="es-ES" w:eastAsia="es-ES" w:bidi="es-ES"/>
        </w:rPr>
        <w:t>Reconocer</w:t>
      </w:r>
      <w:r w:rsidR="00062FC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415D20">
        <w:rPr>
          <w:rFonts w:ascii="Arial" w:eastAsia="Calibri" w:hAnsi="Arial" w:cs="Arial"/>
          <w:sz w:val="24"/>
          <w:szCs w:val="24"/>
          <w:lang w:val="es-ES" w:eastAsia="es-ES" w:bidi="es-ES"/>
        </w:rPr>
        <w:t>es: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113043" w:rsidRPr="00113043">
        <w:rPr>
          <w:rFonts w:ascii="Arial" w:eastAsia="Calibri" w:hAnsi="Arial" w:cs="Arial"/>
          <w:sz w:val="24"/>
          <w:szCs w:val="24"/>
          <w:lang w:val="es-ES" w:eastAsia="es-ES" w:bidi="es-ES"/>
        </w:rPr>
        <w:t>Examinar con cuidado y atención una cosa o a una persona para conocer mejor su estado y formarse un juicio acerca de ella.</w:t>
      </w:r>
    </w:p>
    <w:p w14:paraId="2099B2A6" w14:textId="2B0F80C2" w:rsidR="00B17032" w:rsidRDefault="0011304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Expresión de  emociones: Expresar y decir a los demás lo que siento. </w:t>
      </w:r>
    </w:p>
    <w:p w14:paraId="0784D591" w14:textId="77777777" w:rsidR="00B11397" w:rsidRPr="00C0309A" w:rsidRDefault="00B1139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67FDB9DE" w14:textId="77777777" w:rsidR="00062FC3" w:rsidRDefault="00C849B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6F551F" w14:textId="11B2FFF5" w:rsidR="00C849B2" w:rsidRPr="00120758" w:rsidRDefault="00120758" w:rsidP="00120758">
            <w:pPr>
              <w:tabs>
                <w:tab w:val="left" w:pos="220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Es importante que cuando expresemos nuestras emociones lo hagamos </w:t>
            </w:r>
            <w:r w:rsidRPr="001207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una forma s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ana y adecuada. </w:t>
            </w:r>
            <w:r w:rsidRPr="0012075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Es decir, si estamos enfadados con alguien, expresaremos con palabras y con respeto hacia la otra persona ese enfado “esto me ha enfadado porque…..”</w:t>
            </w:r>
          </w:p>
        </w:tc>
      </w:tr>
    </w:tbl>
    <w:p w14:paraId="570D6123" w14:textId="038C9201" w:rsidR="00F94CC7" w:rsidRDefault="00F94CC7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7CFA33" w14:textId="3FECE417" w:rsidR="00415D20" w:rsidRDefault="001A43B5" w:rsidP="001A43B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1A43B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Expresando mis emociones en tiempos de cuarentena</w:t>
      </w:r>
    </w:p>
    <w:p w14:paraId="7DF7206A" w14:textId="77777777" w:rsidR="001A43B5" w:rsidRPr="001A43B5" w:rsidRDefault="001A43B5" w:rsidP="001A43B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DC77CD" w14:textId="77777777" w:rsidR="001A43B5" w:rsidRDefault="001A43B5" w:rsidP="004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97346B" w14:textId="1D7C65E7" w:rsidR="00415D20" w:rsidRDefault="001A43B5" w:rsidP="002F5D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485DFF19" wp14:editId="66E0E222">
            <wp:extent cx="3533775" cy="2570822"/>
            <wp:effectExtent l="0" t="0" r="0" b="1270"/>
            <wp:docPr id="3" name="Imagen 3" descr="Cómo tener una cara feliz esta cuarentena ante mis hijos? - Magis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tener una cara feliz esta cuarentena ante mis hijos? - Magis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89" cy="257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4CA69" w14:textId="77777777" w:rsidR="00062FC3" w:rsidRDefault="00062FC3" w:rsidP="009B1D3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9B9774" w14:textId="2653E340" w:rsidR="001A43B5" w:rsidRDefault="001A43B5" w:rsidP="001A43B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A43B5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24 horas al día, 7 días a la semana juntos. Así viven las familias chilenas desde que el 18 de marzo, el Gobierno decretara estado de catástrofe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por la pandemia de coronavirus. </w:t>
      </w:r>
    </w:p>
    <w:p w14:paraId="5C50E451" w14:textId="77777777" w:rsidR="001A43B5" w:rsidRPr="001A43B5" w:rsidRDefault="001A43B5" w:rsidP="001A43B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962CF3" w14:textId="53E4A2AB" w:rsidR="001A43B5" w:rsidRDefault="001A43B5" w:rsidP="001A43B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1A43B5">
        <w:rPr>
          <w:rFonts w:ascii="Arial" w:eastAsia="Calibri" w:hAnsi="Arial" w:cs="Arial"/>
          <w:sz w:val="24"/>
          <w:szCs w:val="24"/>
          <w:lang w:val="es-ES" w:eastAsia="es-ES" w:bidi="es-ES"/>
        </w:rPr>
        <w:t>La sit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uación está lejos de ser la ideal</w:t>
      </w:r>
      <w:r w:rsidRPr="001A43B5">
        <w:rPr>
          <w:rFonts w:ascii="Arial" w:eastAsia="Calibri" w:hAnsi="Arial" w:cs="Arial"/>
          <w:sz w:val="24"/>
          <w:szCs w:val="24"/>
          <w:lang w:val="es-ES" w:eastAsia="es-ES" w:bidi="es-ES"/>
        </w:rPr>
        <w:t>, al estrés de enfrentar una situación sanitaria completamente desconocida para todos, se suma, en el mejor de los casos, el tele trabajar para los padres y el de estudiar a distancia para los niños y niñas. En otros casos, la situación es aún peor, pérdida de empleo, falta de conectividad para desarrollar las labores escolares o miembros de la familia infectados con el virus, hacen que las condiciones de vid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a familiar sean de alta tensión</w:t>
      </w:r>
    </w:p>
    <w:p w14:paraId="26E25507" w14:textId="1F840A30" w:rsidR="001A43B5" w:rsidRDefault="001A43B5" w:rsidP="001A43B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Dejando de lado todo lo negativo que puede provocar,</w:t>
      </w:r>
      <w:r w:rsidRPr="001A43B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esta crisis es una oportunidad para detenerse y reflexionar, encontrarse con uno mismo y q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ue las familias se reencuentren. Por esto es muy importante expresar nuestras emociones</w:t>
      </w:r>
      <w:r w:rsidR="001A4F1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 forma adecuada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conversar sobre lo que nos sucede </w:t>
      </w:r>
      <w:r w:rsidR="001A4F1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y mantenernos siempre positivos. Es muy importante que podamos cuidarnos y mantenernos saludables tanto física como emocionalmente. </w:t>
      </w:r>
    </w:p>
    <w:p w14:paraId="40A67F06" w14:textId="77777777" w:rsidR="001A4F15" w:rsidRDefault="001A4F15" w:rsidP="001A43B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0FA20FD" w14:textId="4FBB3C55" w:rsidR="001A4F15" w:rsidRDefault="001A4F15" w:rsidP="001A4F15">
      <w:pPr>
        <w:widowControl w:val="0"/>
        <w:autoSpaceDE w:val="0"/>
        <w:autoSpaceDN w:val="0"/>
        <w:spacing w:after="0" w:line="360" w:lineRule="auto"/>
        <w:jc w:val="right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5D066710" wp14:editId="0149E1BE">
            <wp:extent cx="4126522" cy="1571625"/>
            <wp:effectExtent l="0" t="0" r="7620" b="0"/>
            <wp:docPr id="5" name="Imagen 5" descr="https://apoyopositivo.org/wp-content/uploads/2020/04/autocuidados_F%C3%8DSICOS_corona-1024x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oyopositivo.org/wp-content/uploads/2020/04/autocuidados_F%C3%8DSICOS_corona-1024x3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759" cy="157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31D2D" w14:textId="77777777" w:rsidR="001A43B5" w:rsidRPr="001A43B5" w:rsidRDefault="001A43B5" w:rsidP="001A43B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472A3C" w14:textId="3CFB77E8" w:rsidR="001A43B5" w:rsidRDefault="001A4F1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1633E0C4" wp14:editId="418B82EE">
            <wp:extent cx="4152900" cy="1581671"/>
            <wp:effectExtent l="0" t="0" r="0" b="0"/>
            <wp:docPr id="8" name="Imagen 8" descr="https://apoyopositivo.org/wp-content/uploads/2020/04/autocuidados_EMOCIONALES_corona-1024x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oyopositivo.org/wp-content/uploads/2020/04/autocuidados_EMOCIONALES_corona-1024x3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702" cy="158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A3C0A" w14:textId="77777777" w:rsidR="001A4F15" w:rsidRDefault="001A4F1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15E2A6A" w14:textId="526E7B72" w:rsidR="001A4F15" w:rsidRPr="001A4F15" w:rsidRDefault="001A4F1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Debemos d</w:t>
      </w:r>
      <w:r w:rsidRPr="001A4F15">
        <w:rPr>
          <w:rFonts w:ascii="Arial" w:eastAsia="Calibri" w:hAnsi="Arial" w:cs="Arial"/>
          <w:sz w:val="24"/>
          <w:szCs w:val="24"/>
          <w:lang w:val="es-ES" w:eastAsia="es-ES" w:bidi="es-ES"/>
        </w:rPr>
        <w:t>edicarnos tiempo de calidad, ya sea en fami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lia o con las personas que vivimos día a día. </w:t>
      </w:r>
      <w:r w:rsidRPr="001A4F1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Es import</w:t>
      </w:r>
      <w:r w:rsidR="00085C7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ante que sepamos cómo comunicarnos y relacionarnos </w:t>
      </w:r>
      <w:r w:rsidRPr="001A4F1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 las personas co</w:t>
      </w:r>
      <w:r w:rsidR="00085C7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 las que convivimos </w:t>
      </w:r>
      <w:r w:rsidRPr="001A4F1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busquemos relaciones positivas que nos ayuden a llevar mejor la situación y sirvan de apoyo mutuo.</w:t>
      </w:r>
    </w:p>
    <w:p w14:paraId="448E1C18" w14:textId="77777777" w:rsidR="001A4F15" w:rsidRDefault="001A4F1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879A8C" w14:textId="77777777" w:rsidR="001A4F15" w:rsidRDefault="001A4F1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840AECD" w14:textId="77777777" w:rsidR="001A4F15" w:rsidRDefault="001A4F1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7E9BF5" w14:textId="77777777" w:rsidR="001A4F15" w:rsidRDefault="001A4F1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31C34D" w14:textId="77777777" w:rsidR="001A4F15" w:rsidRDefault="001A4F1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1E0469" w14:textId="77777777" w:rsidR="001A4F15" w:rsidRDefault="001A4F1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9C2D20" w14:textId="4BA28DB3" w:rsidR="001A4F15" w:rsidRDefault="00085C7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85C79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 xml:space="preserve">A continuación te invito a observar las siguientes imágenes y pintar SOLO aquellas que serían una buena forma de expresar nuestras emociones y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mantener nuestro bienestar en tiempos de cuarentena.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3"/>
        <w:gridCol w:w="3427"/>
        <w:gridCol w:w="3832"/>
      </w:tblGrid>
      <w:tr w:rsidR="00360048" w14:paraId="7C2CDC04" w14:textId="77777777" w:rsidTr="00085C79">
        <w:tc>
          <w:tcPr>
            <w:tcW w:w="3597" w:type="dxa"/>
          </w:tcPr>
          <w:p w14:paraId="7F51D407" w14:textId="2C61FD09" w:rsidR="00085C79" w:rsidRDefault="00085C79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81242B6" w14:textId="77777777" w:rsidR="00085C79" w:rsidRDefault="003908D8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8236A32" wp14:editId="7609B171">
                  <wp:extent cx="1676400" cy="1676400"/>
                  <wp:effectExtent l="0" t="0" r="0" b="0"/>
                  <wp:docPr id="11" name="Imagen 11" descr="Estudiante Grita En Línea De Clase Caricatura Del Arte. El Niñ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tudiante Grita En Línea De Clase Caricatura Del Arte. El Niñ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7CB04" w14:textId="5F95F551" w:rsidR="003908D8" w:rsidRDefault="003908D8" w:rsidP="003908D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GRITAR</w:t>
            </w:r>
          </w:p>
        </w:tc>
        <w:tc>
          <w:tcPr>
            <w:tcW w:w="3597" w:type="dxa"/>
          </w:tcPr>
          <w:p w14:paraId="06DC0858" w14:textId="77777777" w:rsidR="00085C79" w:rsidRDefault="003908D8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0134AED" wp14:editId="6DCA5998">
                  <wp:extent cx="1771650" cy="1838314"/>
                  <wp:effectExtent l="0" t="0" r="0" b="0"/>
                  <wp:docPr id="12" name="Imagen 12" descr="▷Dibujos del Día de la Madre para Colorear ❤️ Fáciles &amp; Bon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▷Dibujos del Día de la Madre para Colorear ❤️ Fáciles &amp; Bon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005" cy="185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420FB" w14:textId="4238CFA4" w:rsidR="003908D8" w:rsidRDefault="003908D8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ENTREGAR CARIÑO A MOS SERES QUERIDOS</w:t>
            </w:r>
          </w:p>
        </w:tc>
        <w:tc>
          <w:tcPr>
            <w:tcW w:w="3598" w:type="dxa"/>
          </w:tcPr>
          <w:p w14:paraId="38AA8820" w14:textId="77777777" w:rsidR="00085C79" w:rsidRDefault="003908D8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453E840" wp14:editId="5A48DF47">
                  <wp:extent cx="1885950" cy="1885950"/>
                  <wp:effectExtent l="0" t="0" r="0" b="0"/>
                  <wp:docPr id="13" name="Imagen 13" descr="Dibujos de niños jugando para colorear | Colorear imá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s de niños jugando para colorear | Colorear imáge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236CB" w14:textId="6B0A8322" w:rsidR="003908D8" w:rsidRDefault="003908D8" w:rsidP="003908D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JUGAR EN FAMILIA</w:t>
            </w:r>
          </w:p>
        </w:tc>
      </w:tr>
      <w:tr w:rsidR="00360048" w14:paraId="2F1CE7C8" w14:textId="77777777" w:rsidTr="00085C79">
        <w:tc>
          <w:tcPr>
            <w:tcW w:w="3597" w:type="dxa"/>
          </w:tcPr>
          <w:p w14:paraId="6CB581BF" w14:textId="77777777" w:rsidR="00085C79" w:rsidRDefault="00085C79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6B7AB33" w14:textId="1673837F" w:rsidR="00085C79" w:rsidRDefault="003908D8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42362BF" wp14:editId="594FEEA6">
                  <wp:extent cx="2105025" cy="1866900"/>
                  <wp:effectExtent l="0" t="0" r="9525" b="0"/>
                  <wp:docPr id="16" name="Imagen 16" descr="La familia: características, costumbres y tradi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 familia: características, costumbres y tradi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8674A" w14:textId="77777777" w:rsidR="003908D8" w:rsidRDefault="003908D8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0017039" w14:textId="630EF8A1" w:rsidR="00085C79" w:rsidRDefault="003908D8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COMPARTIR TIEMPO EN FAMILIA</w:t>
            </w:r>
          </w:p>
        </w:tc>
        <w:tc>
          <w:tcPr>
            <w:tcW w:w="3597" w:type="dxa"/>
          </w:tcPr>
          <w:p w14:paraId="31A5856D" w14:textId="77777777" w:rsidR="00085C79" w:rsidRDefault="003908D8" w:rsidP="003908D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B0ECE43" wp14:editId="220B96D1">
                  <wp:extent cx="2009775" cy="2276475"/>
                  <wp:effectExtent l="0" t="0" r="9525" b="9525"/>
                  <wp:docPr id="15" name="Imagen 15" descr="Pin en Pintar con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n en Pintar con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2A4A2" w14:textId="3BA9BDC0" w:rsidR="003908D8" w:rsidRPr="003908D8" w:rsidRDefault="003908D8" w:rsidP="003908D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INSULTAR A LOS DEMÁS</w:t>
            </w:r>
          </w:p>
        </w:tc>
        <w:tc>
          <w:tcPr>
            <w:tcW w:w="3598" w:type="dxa"/>
          </w:tcPr>
          <w:p w14:paraId="246418EC" w14:textId="3B18DEA3" w:rsidR="00360048" w:rsidRDefault="00360048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D644F07" wp14:editId="39A647AF">
                  <wp:extent cx="2295525" cy="2295525"/>
                  <wp:effectExtent l="0" t="0" r="9525" b="9525"/>
                  <wp:docPr id="19" name="Imagen 19" descr="Imagenes de niños haciendo tarea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nes de niños haciendo tarea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1F9CB" w14:textId="6FCC28DE" w:rsidR="00085C79" w:rsidRPr="00360048" w:rsidRDefault="00360048" w:rsidP="00360048">
            <w:pPr>
              <w:tabs>
                <w:tab w:val="left" w:pos="2835"/>
              </w:tabs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AYUDARNOS A REALIZAR NUESTROS DEBERES</w:t>
            </w:r>
          </w:p>
        </w:tc>
      </w:tr>
      <w:tr w:rsidR="00360048" w14:paraId="0DE0A356" w14:textId="77777777" w:rsidTr="00085C79">
        <w:tc>
          <w:tcPr>
            <w:tcW w:w="3597" w:type="dxa"/>
          </w:tcPr>
          <w:p w14:paraId="47B419AD" w14:textId="03358E6C" w:rsidR="00085C79" w:rsidRDefault="003908D8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8A58107" wp14:editId="4053C170">
                  <wp:extent cx="2095500" cy="1876425"/>
                  <wp:effectExtent l="0" t="0" r="0" b="9525"/>
                  <wp:docPr id="17" name="Imagen 17" descr="normas – Laura Guaya – Webová alba Picasa | Le idee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rmas – Laura Guaya – Webová alba Picasa | Le idee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4B987" w14:textId="12EB73AE" w:rsidR="00085C79" w:rsidRDefault="003908D8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PELEAR CON LOS DEMÁS</w:t>
            </w:r>
          </w:p>
        </w:tc>
        <w:tc>
          <w:tcPr>
            <w:tcW w:w="3597" w:type="dxa"/>
          </w:tcPr>
          <w:p w14:paraId="017E29AB" w14:textId="3A18B63D" w:rsidR="00360048" w:rsidRDefault="00360048" w:rsidP="00BA178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8D2749B" wp14:editId="56052A17">
                  <wp:extent cx="2047240" cy="1818841"/>
                  <wp:effectExtent l="0" t="0" r="0" b="0"/>
                  <wp:docPr id="18" name="Imagen 18" descr="Comer en familia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mer en familia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291" cy="1834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413C1" w14:textId="1FE6A01C" w:rsidR="00360048" w:rsidRDefault="00360048" w:rsidP="00360048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D99214B" w14:textId="2EB63EDC" w:rsidR="00085C79" w:rsidRPr="00360048" w:rsidRDefault="00360048" w:rsidP="0036004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COMER EN FAMILIA</w:t>
            </w:r>
          </w:p>
        </w:tc>
        <w:tc>
          <w:tcPr>
            <w:tcW w:w="3598" w:type="dxa"/>
          </w:tcPr>
          <w:p w14:paraId="0C6C55E8" w14:textId="77777777" w:rsidR="00085C79" w:rsidRDefault="00360048" w:rsidP="0036004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4FEE234" wp14:editId="5138D5BB">
                  <wp:extent cx="1628775" cy="1809750"/>
                  <wp:effectExtent l="0" t="0" r="9525" b="0"/>
                  <wp:docPr id="20" name="Imagen 20" descr="foto familiar abrazo en familia dibujo para colorear - imáge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oto familiar abrazo en familia dibujo para colorear - imáge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12C62" w14:textId="742788A5" w:rsidR="00360048" w:rsidRDefault="00360048" w:rsidP="0036004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CONVERSAR CON LA FAMILIA</w:t>
            </w:r>
          </w:p>
        </w:tc>
      </w:tr>
    </w:tbl>
    <w:p w14:paraId="659CCE48" w14:textId="77777777" w:rsidR="00085C79" w:rsidRPr="00085C79" w:rsidRDefault="00085C7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7BFD91" w14:textId="578A7F18" w:rsidR="001A4F15" w:rsidRPr="00085C79" w:rsidRDefault="00085C7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Finalmente te invito, si tienes acceso a internet,  a revisar el siguiente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videocuento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: </w:t>
      </w:r>
      <w:hyperlink r:id="rId20" w:history="1">
        <w:r>
          <w:rPr>
            <w:rStyle w:val="Hipervnculo"/>
          </w:rPr>
          <w:t>https://www.youtube.com/watch?v=SeQs_5kEyuY</w:t>
        </w:r>
      </w:hyperlink>
      <w:r>
        <w:t xml:space="preserve"> </w:t>
      </w:r>
      <w:r w:rsidR="00025CA9">
        <w:rPr>
          <w:rFonts w:ascii="Arial" w:hAnsi="Arial" w:cs="Arial"/>
          <w:sz w:val="24"/>
          <w:szCs w:val="24"/>
        </w:rPr>
        <w:t>(cuento:</w:t>
      </w:r>
      <w:r w:rsidRPr="00085C79">
        <w:rPr>
          <w:rFonts w:ascii="Arial" w:hAnsi="Arial" w:cs="Arial"/>
          <w:sz w:val="24"/>
          <w:szCs w:val="24"/>
        </w:rPr>
        <w:t>así es mi corazón).</w:t>
      </w:r>
      <w:r>
        <w:t xml:space="preserve">  </w:t>
      </w:r>
      <w:r w:rsidRPr="00085C79">
        <w:rPr>
          <w:rFonts w:ascii="Arial" w:hAnsi="Arial" w:cs="Arial"/>
          <w:sz w:val="24"/>
          <w:szCs w:val="24"/>
        </w:rPr>
        <w:t>El video</w:t>
      </w:r>
      <w:r>
        <w:t xml:space="preserve"> </w:t>
      </w:r>
      <w:r>
        <w:rPr>
          <w:rFonts w:ascii="Arial" w:hAnsi="Arial" w:cs="Arial"/>
          <w:sz w:val="24"/>
          <w:szCs w:val="24"/>
        </w:rPr>
        <w:t>Será enviado también al WhatsA</w:t>
      </w:r>
      <w:r w:rsidRPr="00085C79">
        <w:rPr>
          <w:rFonts w:ascii="Arial" w:hAnsi="Arial" w:cs="Arial"/>
          <w:sz w:val="24"/>
          <w:szCs w:val="24"/>
        </w:rPr>
        <w:t xml:space="preserve">pp del curso. </w:t>
      </w:r>
    </w:p>
    <w:p w14:paraId="39CF660F" w14:textId="77777777" w:rsidR="00085C79" w:rsidRDefault="00085C7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54D726" w14:textId="77777777" w:rsidR="00360048" w:rsidRDefault="0036004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50AF2B" w14:textId="77777777" w:rsidR="00025CA9" w:rsidRDefault="00025CA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5EFE1C6" w14:textId="24493D15" w:rsidR="00EE5771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>Para reflexionar</w:t>
      </w:r>
    </w:p>
    <w:p w14:paraId="5094F49F" w14:textId="5EC9CEA9" w:rsidR="00E8159F" w:rsidRDefault="001A4F1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¿Por qué es importante no guardar nuestras emociones en tiempos de cuarentena</w:t>
      </w:r>
      <w:r w:rsidR="00062FC3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? </w:t>
      </w:r>
      <w:r w:rsidR="00E8159F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B7CD3C" w14:textId="5A38A7E3" w:rsidR="00E8159F" w:rsidRDefault="00085C79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¿Hay emociones que te cueste expresar más que otras?</w:t>
      </w:r>
    </w:p>
    <w:p w14:paraId="0C21C0A2" w14:textId="24C1A740" w:rsidR="00E8159F" w:rsidRPr="00E8159F" w:rsidRDefault="00E8159F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0BCAA0" w14:textId="5AA3DC8D" w:rsidR="00B17032" w:rsidRDefault="00360048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ec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uerda enviar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una foto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grafía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de tus actividades terminadas </w:t>
      </w:r>
      <w:r w:rsidR="00A5163E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al Whats</w:t>
      </w:r>
      <w:r w:rsidR="00A466C5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App del c</w:t>
      </w:r>
      <w:r w:rsidR="00151069" w:rsidRPr="00B11397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urso. </w:t>
      </w:r>
    </w:p>
    <w:p w14:paraId="5D56B05D" w14:textId="77777777" w:rsidR="00A466C5" w:rsidRDefault="00A466C5" w:rsidP="00BA178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866E48" w14:textId="2D8D0283" w:rsidR="00A466C5" w:rsidRDefault="00360048" w:rsidP="00BA1785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508F4DFB">
            <wp:simplePos x="0" y="0"/>
            <wp:positionH relativeFrom="column">
              <wp:posOffset>-314960</wp:posOffset>
            </wp:positionH>
            <wp:positionV relativeFrom="paragraph">
              <wp:posOffset>278130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E059A" w14:textId="758294A2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1DC21D3">
                <wp:simplePos x="0" y="0"/>
                <wp:positionH relativeFrom="column">
                  <wp:posOffset>1945692</wp:posOffset>
                </wp:positionH>
                <wp:positionV relativeFrom="paragraph">
                  <wp:posOffset>143676</wp:posOffset>
                </wp:positionV>
                <wp:extent cx="4621467" cy="2054984"/>
                <wp:effectExtent l="1790700" t="114300" r="8255" b="2159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621467" cy="2054984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E4B3C8" w14:textId="522BB1A4" w:rsidR="00646515" w:rsidRDefault="00360048" w:rsidP="00BA1785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14AC355" wp14:editId="16B111C0">
                                  <wp:extent cx="2943225" cy="1352550"/>
                                  <wp:effectExtent l="0" t="0" r="9525" b="0"/>
                                  <wp:docPr id="22" name="Imagen 22" descr="Me quedo en casa concepto de letras | Vector Grat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Me quedo en casa concepto de letras | Vector Grat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322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26DAF7" w14:textId="48DA0CB3" w:rsidR="00BA1785" w:rsidRPr="00BA1785" w:rsidRDefault="00D84503" w:rsidP="00BA1785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076A0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53.2pt;margin-top:11.3pt;width:363.9pt;height:161.8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" adj="-7950,7170">
                <v:textbox>
                  <w:txbxContent>
                    <w:p w14:paraId="1BE4B3C8" w14:textId="522BB1A4" w:rsidR="00646515" w:rsidRDefault="00360048" w:rsidP="00BA1785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14AC355" wp14:editId="16B111C0">
                            <wp:extent cx="2943225" cy="1352550"/>
                            <wp:effectExtent l="0" t="0" r="9525" b="0"/>
                            <wp:docPr id="22" name="Imagen 22" descr="Me quedo en casa concepto de letras | Vector Grat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Me quedo en casa concepto de letras | Vector Grat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322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26DAF7" w14:textId="48DA0CB3" w:rsidR="00BA1785" w:rsidRPr="00BA1785" w:rsidRDefault="00D84503" w:rsidP="00BA1785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076A0A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18608A9E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4AB27CA8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43415A02" w14:textId="77777777" w:rsidR="00BA1785" w:rsidRDefault="00BA1785">
      <w:pPr>
        <w:rPr>
          <w:rFonts w:ascii="Arial" w:hAnsi="Arial" w:cs="Arial"/>
          <w:sz w:val="24"/>
          <w:szCs w:val="24"/>
        </w:rPr>
      </w:pPr>
    </w:p>
    <w:p w14:paraId="7535FB42" w14:textId="77777777" w:rsidR="00151069" w:rsidRDefault="00151069">
      <w:pPr>
        <w:rPr>
          <w:rFonts w:ascii="Arial" w:hAnsi="Arial" w:cs="Arial"/>
          <w:sz w:val="24"/>
          <w:szCs w:val="24"/>
        </w:rPr>
      </w:pPr>
    </w:p>
    <w:p w14:paraId="5F38E5D6" w14:textId="28A1040D" w:rsidR="003E3616" w:rsidRDefault="003652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C0309A">
        <w:rPr>
          <w:rFonts w:ascii="Arial" w:hAnsi="Arial" w:cs="Arial"/>
          <w:noProof/>
          <w:sz w:val="24"/>
          <w:szCs w:val="24"/>
          <w:lang w:eastAsia="es-CL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7821F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D22DC9D" w14:textId="1F65DCBD" w:rsidR="00A466C5" w:rsidRDefault="00A46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20339" w14:textId="77777777" w:rsidR="00A466C5" w:rsidRDefault="00A466C5">
      <w:pPr>
        <w:rPr>
          <w:rFonts w:ascii="Arial" w:hAnsi="Arial" w:cs="Arial"/>
          <w:sz w:val="24"/>
          <w:szCs w:val="24"/>
        </w:rPr>
      </w:pPr>
    </w:p>
    <w:p w14:paraId="10D25CE7" w14:textId="07D7C57A" w:rsidR="00A466C5" w:rsidRPr="00C0309A" w:rsidRDefault="00360048" w:rsidP="00A466C5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7BBF9902" wp14:editId="2D8287D0">
            <wp:extent cx="1942936" cy="2188877"/>
            <wp:effectExtent l="0" t="0" r="635" b="1905"/>
            <wp:docPr id="21" name="Imagen 21" descr="105 mejores imágenes de stickers en 2020 | Frases para alum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5 mejores imágenes de stickers en 2020 | Frases para alumnos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108" cy="21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66C5" w:rsidRPr="00C0309A" w:rsidSect="001A43B5">
      <w:headerReference w:type="default" r:id="rId25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B9AC0" w14:textId="77777777" w:rsidR="00865B9A" w:rsidRDefault="00865B9A" w:rsidP="00B17032">
      <w:pPr>
        <w:spacing w:after="0" w:line="240" w:lineRule="auto"/>
      </w:pPr>
      <w:r>
        <w:separator/>
      </w:r>
    </w:p>
  </w:endnote>
  <w:endnote w:type="continuationSeparator" w:id="0">
    <w:p w14:paraId="07E7D1C2" w14:textId="77777777" w:rsidR="00865B9A" w:rsidRDefault="00865B9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ED89C" w14:textId="77777777" w:rsidR="00865B9A" w:rsidRDefault="00865B9A" w:rsidP="00B17032">
      <w:pPr>
        <w:spacing w:after="0" w:line="240" w:lineRule="auto"/>
      </w:pPr>
      <w:r>
        <w:separator/>
      </w:r>
    </w:p>
  </w:footnote>
  <w:footnote w:type="continuationSeparator" w:id="0">
    <w:p w14:paraId="17D29297" w14:textId="77777777" w:rsidR="00865B9A" w:rsidRDefault="00865B9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F67C" w14:textId="7C265FDA" w:rsidR="000A25D3" w:rsidRPr="00FD215A" w:rsidRDefault="000A25D3" w:rsidP="000A25D3">
    <w:pPr>
      <w:spacing w:after="0"/>
    </w:pPr>
    <w:r w:rsidRPr="00FD215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AF70A5" wp14:editId="338123CA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4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215A">
      <w:t xml:space="preserve">           COLEGIO HERMANOS CARRERA                                                  DOCENTE: BANI HIDALGO MOYA</w:t>
    </w:r>
  </w:p>
  <w:p w14:paraId="25BEE04B" w14:textId="77777777" w:rsidR="000A25D3" w:rsidRPr="00FD215A" w:rsidRDefault="000A25D3" w:rsidP="000A25D3">
    <w:pPr>
      <w:tabs>
        <w:tab w:val="center" w:pos="4419"/>
        <w:tab w:val="right" w:pos="8838"/>
      </w:tabs>
      <w:spacing w:after="0" w:line="240" w:lineRule="auto"/>
    </w:pPr>
    <w:r w:rsidRPr="00FD215A">
      <w:t xml:space="preserve">                           RANCAGUA                                                                                                  RELIGIÓN</w:t>
    </w:r>
  </w:p>
  <w:p w14:paraId="256F4CF3" w14:textId="6CE72FEC" w:rsidR="000A25D3" w:rsidRDefault="000A25D3">
    <w:pPr>
      <w:pStyle w:val="Encabezado"/>
    </w:pPr>
  </w:p>
  <w:p w14:paraId="50C0DF1C" w14:textId="77777777" w:rsidR="00CF1A1A" w:rsidRDefault="00865B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C191E76"/>
    <w:multiLevelType w:val="hybridMultilevel"/>
    <w:tmpl w:val="8C9EF0CA"/>
    <w:lvl w:ilvl="0" w:tplc="3A6CCC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0AE4"/>
    <w:multiLevelType w:val="hybridMultilevel"/>
    <w:tmpl w:val="79344F9E"/>
    <w:lvl w:ilvl="0" w:tplc="D0A0F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A577AA"/>
    <w:multiLevelType w:val="hybridMultilevel"/>
    <w:tmpl w:val="3842B46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2192"/>
    <w:multiLevelType w:val="hybridMultilevel"/>
    <w:tmpl w:val="E758AC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206D"/>
    <w:multiLevelType w:val="hybridMultilevel"/>
    <w:tmpl w:val="24CE4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1055F"/>
    <w:multiLevelType w:val="hybridMultilevel"/>
    <w:tmpl w:val="6728CC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6946"/>
    <w:multiLevelType w:val="hybridMultilevel"/>
    <w:tmpl w:val="B4C6A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2008B"/>
    <w:multiLevelType w:val="hybridMultilevel"/>
    <w:tmpl w:val="D244EF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60F4C"/>
    <w:multiLevelType w:val="hybridMultilevel"/>
    <w:tmpl w:val="7DCC6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5613C"/>
    <w:multiLevelType w:val="hybridMultilevel"/>
    <w:tmpl w:val="BAE2EB42"/>
    <w:lvl w:ilvl="0" w:tplc="F96413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4387D"/>
    <w:multiLevelType w:val="hybridMultilevel"/>
    <w:tmpl w:val="D556C042"/>
    <w:lvl w:ilvl="0" w:tplc="7BA601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F259F"/>
    <w:multiLevelType w:val="hybridMultilevel"/>
    <w:tmpl w:val="4FC24388"/>
    <w:lvl w:ilvl="0" w:tplc="30B29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13"/>
  </w:num>
  <w:num w:numId="12">
    <w:abstractNumId w:val="9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5CA9"/>
    <w:rsid w:val="00045CD6"/>
    <w:rsid w:val="00062FC3"/>
    <w:rsid w:val="00076A0A"/>
    <w:rsid w:val="00085C79"/>
    <w:rsid w:val="000A25D3"/>
    <w:rsid w:val="000A60A1"/>
    <w:rsid w:val="000C4753"/>
    <w:rsid w:val="00113043"/>
    <w:rsid w:val="00120758"/>
    <w:rsid w:val="001221AC"/>
    <w:rsid w:val="00124000"/>
    <w:rsid w:val="00151069"/>
    <w:rsid w:val="00182968"/>
    <w:rsid w:val="001A43B5"/>
    <w:rsid w:val="001A4F15"/>
    <w:rsid w:val="001F1120"/>
    <w:rsid w:val="002D40B4"/>
    <w:rsid w:val="002F5DD3"/>
    <w:rsid w:val="003362C9"/>
    <w:rsid w:val="00360048"/>
    <w:rsid w:val="0036529E"/>
    <w:rsid w:val="00385974"/>
    <w:rsid w:val="003908D8"/>
    <w:rsid w:val="003E3616"/>
    <w:rsid w:val="003F3691"/>
    <w:rsid w:val="00413B06"/>
    <w:rsid w:val="00415D20"/>
    <w:rsid w:val="004319C4"/>
    <w:rsid w:val="0046686D"/>
    <w:rsid w:val="004754B6"/>
    <w:rsid w:val="00482091"/>
    <w:rsid w:val="004855DE"/>
    <w:rsid w:val="004D7FC6"/>
    <w:rsid w:val="005856DC"/>
    <w:rsid w:val="005D1AC5"/>
    <w:rsid w:val="00632D6E"/>
    <w:rsid w:val="00646515"/>
    <w:rsid w:val="00653D13"/>
    <w:rsid w:val="00760876"/>
    <w:rsid w:val="00776D37"/>
    <w:rsid w:val="007821FD"/>
    <w:rsid w:val="007842AA"/>
    <w:rsid w:val="00786B7B"/>
    <w:rsid w:val="00793A99"/>
    <w:rsid w:val="00865B9A"/>
    <w:rsid w:val="008759E8"/>
    <w:rsid w:val="008B0EAD"/>
    <w:rsid w:val="00942D40"/>
    <w:rsid w:val="009902B8"/>
    <w:rsid w:val="009B1D34"/>
    <w:rsid w:val="00A466C5"/>
    <w:rsid w:val="00A5163E"/>
    <w:rsid w:val="00B11397"/>
    <w:rsid w:val="00B15E2C"/>
    <w:rsid w:val="00B17032"/>
    <w:rsid w:val="00B464E7"/>
    <w:rsid w:val="00BA1785"/>
    <w:rsid w:val="00BD564B"/>
    <w:rsid w:val="00C0309A"/>
    <w:rsid w:val="00C10DF8"/>
    <w:rsid w:val="00C464F9"/>
    <w:rsid w:val="00C73F74"/>
    <w:rsid w:val="00C849B2"/>
    <w:rsid w:val="00CE1895"/>
    <w:rsid w:val="00CF59AE"/>
    <w:rsid w:val="00D84503"/>
    <w:rsid w:val="00D92116"/>
    <w:rsid w:val="00D9614A"/>
    <w:rsid w:val="00E238C1"/>
    <w:rsid w:val="00E41D81"/>
    <w:rsid w:val="00E8159F"/>
    <w:rsid w:val="00EA19C1"/>
    <w:rsid w:val="00EA5B29"/>
    <w:rsid w:val="00EE5771"/>
    <w:rsid w:val="00F574E8"/>
    <w:rsid w:val="00F6770F"/>
    <w:rsid w:val="00F94CC7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11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849B2"/>
    <w:rPr>
      <w:b/>
      <w:bCs/>
    </w:rPr>
  </w:style>
  <w:style w:type="paragraph" w:styleId="Sinespaciado">
    <w:name w:val="No Spacing"/>
    <w:uiPriority w:val="1"/>
    <w:qFormat/>
    <w:rsid w:val="00942D4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085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www.youtube.com/watch?v=SeQs_5kEyu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0.jpe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2020-06-02T19:32:00Z</dcterms:created>
  <dcterms:modified xsi:type="dcterms:W3CDTF">2020-06-04T13:49:00Z</dcterms:modified>
</cp:coreProperties>
</file>