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270DD" w14:textId="77777777" w:rsidR="00823AF8" w:rsidRPr="00823AF8" w:rsidRDefault="00823AF8" w:rsidP="00823AF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823AF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6A20A8CC" w14:textId="77777777" w:rsidR="00823AF8" w:rsidRPr="00823AF8" w:rsidRDefault="00823AF8" w:rsidP="00823AF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102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1525"/>
        <w:gridCol w:w="3432"/>
      </w:tblGrid>
      <w:tr w:rsidR="00823AF8" w:rsidRPr="00823AF8" w14:paraId="6A911A96" w14:textId="77777777" w:rsidTr="00D375FC">
        <w:trPr>
          <w:trHeight w:val="703"/>
        </w:trPr>
        <w:tc>
          <w:tcPr>
            <w:tcW w:w="5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8423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5F1E704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560E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84A1A26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ED17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7C693131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41534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823AF8" w:rsidRPr="00823AF8" w14:paraId="114F3070" w14:textId="77777777" w:rsidTr="00D375FC">
        <w:trPr>
          <w:trHeight w:val="439"/>
        </w:trPr>
        <w:tc>
          <w:tcPr>
            <w:tcW w:w="102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B5DB03" w14:textId="77777777" w:rsid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A9FD8DB" w14:textId="77777777" w:rsidR="00823AF8" w:rsidRPr="00823AF8" w:rsidRDefault="00823AF8" w:rsidP="00823A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823AF8" w:rsidRPr="00823AF8" w14:paraId="350F9EF0" w14:textId="77777777" w:rsidTr="00D375FC">
        <w:trPr>
          <w:trHeight w:val="239"/>
        </w:trPr>
        <w:tc>
          <w:tcPr>
            <w:tcW w:w="10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FB3A" w14:textId="77777777" w:rsidR="00823AF8" w:rsidRPr="00823AF8" w:rsidRDefault="00823AF8" w:rsidP="00643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6430A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OA 2 </w:t>
            </w:r>
            <w:r w:rsidRPr="00823AF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Comprender textos aplicando estrategias de comprensión lectora</w:t>
            </w:r>
            <w:r w:rsidR="006B7265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, relacionando la información del texto con sus experiencias y conocimiento. Releer lo que no fue comprendido,</w:t>
            </w:r>
            <w:r w:rsidR="006B7265" w:rsidRPr="00823AF8">
              <w:rPr>
                <w:rFonts w:ascii="Arial" w:eastAsia="Calibri" w:hAnsi="Arial" w:cs="Arial"/>
                <w:sz w:val="24"/>
                <w:szCs w:val="24"/>
              </w:rPr>
              <w:t xml:space="preserve"> extrayendo</w:t>
            </w:r>
            <w:r w:rsidRPr="00823AF8">
              <w:rPr>
                <w:rFonts w:ascii="Arial" w:eastAsia="Calibri" w:hAnsi="Arial" w:cs="Arial"/>
                <w:sz w:val="24"/>
                <w:szCs w:val="24"/>
              </w:rPr>
              <w:t xml:space="preserve"> información explícita e implícita</w:t>
            </w:r>
            <w:r w:rsidR="006430AA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823AF8" w:rsidRPr="00823AF8" w14:paraId="4A40A12D" w14:textId="77777777" w:rsidTr="00D375FC">
        <w:trPr>
          <w:trHeight w:val="239"/>
        </w:trPr>
        <w:tc>
          <w:tcPr>
            <w:tcW w:w="10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11FE0" w14:textId="77777777" w:rsidR="00886611" w:rsidRPr="00823AF8" w:rsidRDefault="00823AF8" w:rsidP="006C6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6C64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6C642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</w:t>
            </w:r>
            <w:r w:rsidR="006B7265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omprensión lectora</w:t>
            </w:r>
            <w:r w:rsidR="006C642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y </w:t>
            </w:r>
            <w:r w:rsidR="008B3D86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Extraer</w:t>
            </w:r>
            <w:r w:rsidR="00886611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información del texto.</w:t>
            </w:r>
          </w:p>
        </w:tc>
      </w:tr>
      <w:tr w:rsidR="00823AF8" w:rsidRPr="00823AF8" w14:paraId="7D68F814" w14:textId="77777777" w:rsidTr="00D375FC">
        <w:trPr>
          <w:trHeight w:val="239"/>
        </w:trPr>
        <w:tc>
          <w:tcPr>
            <w:tcW w:w="10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1C28" w14:textId="4A20FA0B" w:rsidR="00823AF8" w:rsidRPr="00823AF8" w:rsidRDefault="00823AF8" w:rsidP="00823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823AF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6C64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0C685F" w:rsidRPr="000C685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Demostrar </w:t>
            </w:r>
            <w:r w:rsidR="000C685F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comprensión</w:t>
            </w:r>
            <w:r w:rsidR="000C68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0C685F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886611" w:rsidRPr="00886611">
              <w:rPr>
                <w:rFonts w:ascii="Arial" w:hAnsi="Arial" w:cs="Arial"/>
                <w:sz w:val="24"/>
                <w:szCs w:val="24"/>
              </w:rPr>
              <w:t xml:space="preserve"> textos</w:t>
            </w:r>
            <w:proofErr w:type="gramEnd"/>
            <w:r w:rsidR="00886611" w:rsidRPr="00886611">
              <w:rPr>
                <w:rFonts w:ascii="Arial" w:hAnsi="Arial" w:cs="Arial"/>
                <w:sz w:val="24"/>
                <w:szCs w:val="24"/>
              </w:rPr>
              <w:t>, aplicando estrategias de comprensión lectora.</w:t>
            </w:r>
          </w:p>
        </w:tc>
      </w:tr>
      <w:tr w:rsidR="00823AF8" w:rsidRPr="00823AF8" w14:paraId="4E48488B" w14:textId="77777777" w:rsidTr="00D375FC">
        <w:trPr>
          <w:trHeight w:val="239"/>
        </w:trPr>
        <w:tc>
          <w:tcPr>
            <w:tcW w:w="10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1765" w14:textId="77777777" w:rsidR="00823AF8" w:rsidRPr="00823AF8" w:rsidRDefault="006C642A" w:rsidP="00823A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6C64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</w:t>
            </w:r>
            <w:r w:rsidR="00823AF8" w:rsidRPr="006C642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omprender</w:t>
            </w:r>
          </w:p>
        </w:tc>
      </w:tr>
    </w:tbl>
    <w:p w14:paraId="4613E7F1" w14:textId="77777777" w:rsidR="00C65B8B" w:rsidRDefault="00C65B8B"/>
    <w:p w14:paraId="04B5F487" w14:textId="77777777" w:rsidR="00CA0526" w:rsidRPr="00CA0526" w:rsidRDefault="00CA0526" w:rsidP="00CA052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A052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537288B4" w14:textId="77777777" w:rsidR="00CA0526" w:rsidRDefault="00CA0526"/>
    <w:p w14:paraId="6BF33AED" w14:textId="77777777" w:rsidR="00CA0526" w:rsidRDefault="008A1D5E">
      <w:r>
        <w:rPr>
          <w:noProof/>
        </w:rPr>
        <w:pict w14:anchorId="123B704C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ocadillo: ovalado 1" o:spid="_x0000_s1026" type="#_x0000_t63" style="position:absolute;margin-left:204.35pt;margin-top:18.05pt;width:215.25pt;height:160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KumQIAAIAFAAAOAAAAZHJzL2Uyb0RvYy54bWysVN1v0zAQf0fif7D8vqVN126tlk6lA4Q0&#10;bRMb2rPr2G3A9hnbbVL+es5OmhaYeEC8JHe+7999XN80WpGdcL4CU9Dh+YASYTiUlVkX9Mvzh7Mr&#10;SnxgpmQKjCjoXnh6M3/75rq2M5HDBlQpHEEnxs9qW9BNCHaWZZ5vhGb+HKwwKJTgNAvIunVWOlaj&#10;d62yfDCYZDW40jrgwnt8vW2FdJ78Syl4eJDSi0BUQTG3kL4ufVfxm82v2WztmN1UvEuD/UMWmlUG&#10;g/aubllgZOuqP1zpijvwIMM5B52BlBUXqQasZjj4rZqnDbMi1YLgeNvD5P+fW36/e3SkKrF3lBim&#10;sUXvgLOyUgpmBHZMsRLIMOJUWz9D9Sf76DrOIxmLbqTT8Y/lkCZhu++xFU0gHB/zy9FocjmmhKMs&#10;H4yuRuOEfnY0t86HjwI0iURBa1GuxXulKuvFkmE+25AgZrs7HxLWZZcxK79i9lIrbB1mTM7G0+F4&#10;2vX2RCk/Vconk+lV1MEMOpdIHXLA51hvW2Giwl6JGFWZz0IiYrGmlE+aVbFUjmDsgpbfElroK2lG&#10;E4lo9kbD14xUOBh1utFMpPntDQevGR6j9dopIpjQG+rKgPu7sWz1D1W3tcayQ7Nqum6voNzjrDho&#10;l8hb/qHCRt0xHx6ZQ+hxv/AShAf8SAV1QaGjKNmA+/Hae9THYUYpJTVuYUH99y1zghL1yeCYT4cX&#10;F3FtE3MxvsyRcaeS1anEbPUSsAU4DJhdIqN+UAdSOtAveDAWMSqKmOEYu6A8uAOzDO11wJPDxWKR&#10;1HBVLQt35sny6DwCHOfkuXlhznbTGnDQ7+Gwsd1ItdN11I2WBhbbALIKURghbnHtGFxzpH65I6d8&#10;0joezvlPAAAA//8DAFBLAwQUAAYACAAAACEAUcTfouAAAAAJAQAADwAAAGRycy9kb3ducmV2Lnht&#10;bEyPMU/DMBSEdyT+g/WQ2KhDgqMq5KWqkMoESC0dGF3bjQPxcxS7bdpfj5noeLrT3Xf1YnI9O5ox&#10;dJ4QHmcZMEPK645ahO3n6mEOLERJWvaeDMLZBFg0tze1rLQ/0docN7FlqYRCJRFsjEPFeVDWOBlm&#10;fjCUvL0fnYxJji3XozylctfzPMtK7mRHacHKwbxYo342B4fw8SpW3/Zr2l7ehT1fxFq97ZcK8f5u&#10;Wj4Di2aK/2H4w0/o0CSmnT+QDqxHeMpEQo8IIgeW/HlRFsB2CEVe5sCbml8/aH4BAAD//wMAUEsB&#10;Ai0AFAAGAAgAAAAhALaDOJL+AAAA4QEAABMAAAAAAAAAAAAAAAAAAAAAAFtDb250ZW50X1R5cGVz&#10;XS54bWxQSwECLQAUAAYACAAAACEAOP0h/9YAAACUAQAACwAAAAAAAAAAAAAAAAAvAQAAX3JlbHMv&#10;LnJlbHNQSwECLQAUAAYACAAAACEAC0FirpkCAACABQAADgAAAAAAAAAAAAAAAAAuAgAAZHJzL2Uy&#10;b0RvYy54bWxQSwECLQAUAAYACAAAACEAUcTfouAAAAAJAQAADwAAAAAAAAAAAAAAAADzBAAAZHJz&#10;L2Rvd25yZXYueG1sUEsFBgAAAAAEAAQA8wAAAAAGAAAAAA==&#10;" adj="-1978,16567" fillcolor="white [3201]" strokecolor="black [3200]" strokeweight="1pt">
            <v:textbox>
              <w:txbxContent>
                <w:p w14:paraId="4D9FB2AC" w14:textId="77777777" w:rsidR="00912F75" w:rsidRPr="00CA0526" w:rsidRDefault="00912F75" w:rsidP="00D96708">
                  <w:pPr>
                    <w:jc w:val="center"/>
                    <w:rPr>
                      <w:sz w:val="24"/>
                      <w:szCs w:val="24"/>
                    </w:rPr>
                  </w:pPr>
                  <w:r w:rsidRPr="00CA052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Para comenzar necesitas saber de qué se trata la habilidad de (</w:t>
                  </w:r>
                  <w:r w:rsidRPr="00CA0526">
                    <w:rPr>
                      <w:rFonts w:ascii="Arial" w:eastAsia="Calibri" w:hAnsi="Arial" w:cs="Arial"/>
                      <w:b/>
                      <w:color w:val="FF0000"/>
                      <w:sz w:val="24"/>
                      <w:szCs w:val="24"/>
                    </w:rPr>
                    <w:t>comprender</w:t>
                  </w:r>
                  <w:r w:rsidRPr="00CA052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) y que entendemos por </w:t>
                  </w:r>
                  <w:r w:rsidRPr="00CA0526">
                    <w:rPr>
                      <w:rFonts w:ascii="Arial" w:eastAsia="Calibri" w:hAnsi="Arial" w:cs="Arial"/>
                      <w:b/>
                      <w:color w:val="FF0000"/>
                      <w:sz w:val="24"/>
                      <w:szCs w:val="24"/>
                    </w:rPr>
                    <w:t xml:space="preserve">Comprensión Lectora </w:t>
                  </w:r>
                </w:p>
              </w:txbxContent>
            </v:textbox>
          </v:shape>
        </w:pict>
      </w:r>
    </w:p>
    <w:p w14:paraId="6D28989F" w14:textId="77777777" w:rsidR="00CA0526" w:rsidRDefault="00CA0526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D4FDCF8" wp14:editId="4BDCC2E7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679552" cy="1809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5746" r="4286" b="7459"/>
                    <a:stretch/>
                  </pic:blipFill>
                  <pic:spPr bwMode="auto">
                    <a:xfrm>
                      <a:off x="0" y="0"/>
                      <a:ext cx="167955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73F5C9" w14:textId="77777777" w:rsidR="00CA0526" w:rsidRDefault="00CA0526"/>
    <w:p w14:paraId="00A8FAC3" w14:textId="77777777" w:rsidR="00304EA2" w:rsidRDefault="00304EA2"/>
    <w:p w14:paraId="6DA8BD0A" w14:textId="77777777" w:rsidR="00CA0526" w:rsidRDefault="00CA0526"/>
    <w:p w14:paraId="7D691D4B" w14:textId="77777777" w:rsidR="00CA0526" w:rsidRDefault="00CA0526"/>
    <w:p w14:paraId="4495CAF2" w14:textId="77777777" w:rsidR="00CA0526" w:rsidRDefault="00CA0526"/>
    <w:p w14:paraId="419773C4" w14:textId="77777777" w:rsidR="00CA0526" w:rsidRDefault="00CA0526"/>
    <w:p w14:paraId="6A40F57A" w14:textId="77777777" w:rsidR="00CA0526" w:rsidRDefault="00CA0526"/>
    <w:p w14:paraId="591629E7" w14:textId="77777777" w:rsidR="00CA0526" w:rsidRDefault="00CA0526"/>
    <w:p w14:paraId="425261ED" w14:textId="77777777" w:rsidR="00CA0526" w:rsidRDefault="008A1D5E">
      <w:r>
        <w:rPr>
          <w:noProof/>
          <w:lang w:eastAsia="es-CL"/>
        </w:rPr>
        <w:pict w14:anchorId="6F2DE338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-16.95pt;margin-top:-.3pt;width:564pt;height:85.4pt;z-index:251671552" filled="f"/>
        </w:pict>
      </w:r>
    </w:p>
    <w:p w14:paraId="6D83A739" w14:textId="77777777" w:rsidR="00CA0526" w:rsidRDefault="00CA0526" w:rsidP="006430AA">
      <w:pPr>
        <w:jc w:val="center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CA0526">
        <w:rPr>
          <w:rFonts w:ascii="Arial" w:eastAsia="Calibri" w:hAnsi="Arial" w:cs="Arial"/>
          <w:b/>
          <w:bCs/>
          <w:sz w:val="24"/>
          <w:szCs w:val="24"/>
        </w:rPr>
        <w:t>ENTONCES</w:t>
      </w: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>. Comprender</w:t>
      </w:r>
      <w:r w:rsidRPr="00CA0526">
        <w:rPr>
          <w:rFonts w:ascii="Arial" w:eastAsia="Calibri" w:hAnsi="Arial" w:cs="Arial"/>
          <w:sz w:val="24"/>
          <w:szCs w:val="24"/>
        </w:rPr>
        <w:t xml:space="preserve"> es </w:t>
      </w:r>
      <w:r w:rsidRPr="00CA0526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</w:p>
    <w:p w14:paraId="6EB325A6" w14:textId="77777777" w:rsidR="006430AA" w:rsidRDefault="006430AA">
      <w:pPr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</w:pPr>
    </w:p>
    <w:p w14:paraId="69B83987" w14:textId="77777777" w:rsidR="00CA0526" w:rsidRPr="00CA0526" w:rsidRDefault="00CA0526">
      <w:pPr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</w:pPr>
      <w:r w:rsidRPr="00CA0526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RECORDEMOS</w:t>
      </w:r>
      <w:r w:rsidR="006430AA">
        <w:rPr>
          <w:rFonts w:ascii="Arial" w:eastAsia="Calibri" w:hAnsi="Arial" w:cs="Arial"/>
          <w:b/>
          <w:bCs/>
          <w:sz w:val="24"/>
          <w:szCs w:val="24"/>
          <w:shd w:val="clear" w:color="auto" w:fill="FFFFFF"/>
        </w:rPr>
        <w:t>…</w:t>
      </w:r>
    </w:p>
    <w:p w14:paraId="5B83E35B" w14:textId="77777777" w:rsidR="008A2629" w:rsidRDefault="00CA0526" w:rsidP="006430AA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6430AA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LA COMPRENSION LECTORA</w:t>
      </w:r>
      <w:r w:rsidR="006430AA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CA0526">
        <w:rPr>
          <w:rFonts w:ascii="Arial" w:hAnsi="Arial" w:cs="Arial"/>
          <w:color w:val="000000"/>
          <w:sz w:val="24"/>
          <w:szCs w:val="24"/>
        </w:rPr>
        <w:t>se define como el proceso por medio del cual un lector construye, a partir de su conocimiento previo, nuevos significados al interactuar con el texto. Esto es el fundamento de la comprensión: la interacción del lector con el texto</w:t>
      </w:r>
      <w:r w:rsidR="006430AA">
        <w:rPr>
          <w:rFonts w:ascii="Arial" w:hAnsi="Arial" w:cs="Arial"/>
          <w:color w:val="000000"/>
          <w:sz w:val="24"/>
          <w:szCs w:val="24"/>
        </w:rPr>
        <w:t xml:space="preserve"> y el entendimiento que el lector tenga de lo que ha leído y como lo ha interpretado</w:t>
      </w:r>
      <w:r w:rsidRPr="00CA0526">
        <w:rPr>
          <w:rFonts w:ascii="Arial" w:hAnsi="Arial" w:cs="Arial"/>
          <w:color w:val="000000"/>
          <w:sz w:val="24"/>
          <w:szCs w:val="24"/>
        </w:rPr>
        <w:t>.</w:t>
      </w:r>
    </w:p>
    <w:p w14:paraId="6DB608CD" w14:textId="77777777" w:rsidR="006430AA" w:rsidRDefault="006430AA" w:rsidP="006430A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7B7C8C24" w14:textId="77777777" w:rsidR="006430AA" w:rsidRPr="006430AA" w:rsidRDefault="006430AA" w:rsidP="006430AA">
      <w:pPr>
        <w:jc w:val="center"/>
        <w:rPr>
          <w:rFonts w:ascii="Comic Sans MS" w:hAnsi="Comic Sans MS" w:cs="Arial"/>
          <w:color w:val="000000"/>
          <w:sz w:val="24"/>
          <w:szCs w:val="24"/>
        </w:rPr>
      </w:pPr>
      <w:r w:rsidRPr="006430AA">
        <w:rPr>
          <w:rFonts w:ascii="Comic Sans MS" w:hAnsi="Comic Sans MS" w:cs="Arial"/>
          <w:color w:val="000000"/>
          <w:sz w:val="24"/>
          <w:szCs w:val="24"/>
        </w:rPr>
        <w:lastRenderedPageBreak/>
        <w:t>Para comprender, entender o interpretar un determinado texto, hay muchas estrategias que me ayudan a comprenderlo mejor. Algunas estrategias de Comprensión Lectora son:</w:t>
      </w:r>
    </w:p>
    <w:p w14:paraId="74194207" w14:textId="77777777" w:rsidR="006430AA" w:rsidRPr="008A2629" w:rsidRDefault="00670681" w:rsidP="006430AA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E72CA3D" wp14:editId="24C55968">
            <wp:extent cx="6858000" cy="5138950"/>
            <wp:effectExtent l="19050" t="0" r="0" b="0"/>
            <wp:docPr id="6" name="Imagen 5" descr="Resultado de imagen de estrategias de comprension de la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estrategias de comprension de la lectu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6F79D" w14:textId="77777777" w:rsidR="00790834" w:rsidRDefault="00670681" w:rsidP="006C642A">
      <w:pPr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es-CL"/>
        </w:rPr>
        <w:drawing>
          <wp:inline distT="0" distB="0" distL="0" distR="0" wp14:anchorId="4203BD0D" wp14:editId="2478867F">
            <wp:extent cx="4903694" cy="2886635"/>
            <wp:effectExtent l="38100" t="0" r="4953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E55F943" w14:textId="77777777" w:rsidR="00732769" w:rsidRPr="00732769" w:rsidRDefault="00732769" w:rsidP="00732769">
      <w:pPr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L"/>
        </w:rPr>
        <w:lastRenderedPageBreak/>
        <w:t>¡</w:t>
      </w:r>
      <w:r w:rsidRPr="00732769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L"/>
        </w:rPr>
        <w:t>AHORA VAMOS A TRABAJAR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es-CL"/>
        </w:rPr>
        <w:t>!</w:t>
      </w:r>
    </w:p>
    <w:p w14:paraId="13482DCC" w14:textId="77777777" w:rsidR="00912F75" w:rsidRPr="006C642A" w:rsidRDefault="00732769" w:rsidP="006C642A">
      <w:pPr>
        <w:pStyle w:val="Prrafodelista"/>
        <w:numPr>
          <w:ilvl w:val="0"/>
          <w:numId w:val="1"/>
        </w:numPr>
        <w:jc w:val="both"/>
        <w:rPr>
          <w:rFonts w:ascii="Comic Sans MS" w:eastAsia="Calibri" w:hAnsi="Comic Sans MS" w:cs="Arial"/>
        </w:rPr>
      </w:pPr>
      <w:r w:rsidRPr="006C642A">
        <w:rPr>
          <w:rFonts w:ascii="Comic Sans MS" w:eastAsia="Calibri" w:hAnsi="Comic Sans MS" w:cs="Arial"/>
        </w:rPr>
        <w:t xml:space="preserve"> Lee atentamente el sig</w:t>
      </w:r>
      <w:r w:rsidR="003B13B2" w:rsidRPr="006C642A">
        <w:rPr>
          <w:rFonts w:ascii="Comic Sans MS" w:eastAsia="Calibri" w:hAnsi="Comic Sans MS" w:cs="Arial"/>
        </w:rPr>
        <w:t>uiente texto</w:t>
      </w:r>
      <w:r w:rsidRPr="006C642A">
        <w:rPr>
          <w:rFonts w:ascii="Comic Sans MS" w:eastAsia="Calibri" w:hAnsi="Comic Sans MS" w:cs="Arial"/>
        </w:rPr>
        <w:t>, y recuerda que, para extraer información explícita e implícita, debemos utilizar estrategias de compr</w:t>
      </w:r>
      <w:r w:rsidR="006C642A">
        <w:rPr>
          <w:rFonts w:ascii="Comic Sans MS" w:eastAsia="Calibri" w:hAnsi="Comic Sans MS" w:cs="Arial"/>
        </w:rPr>
        <w:t>ensión lectora, para ello debes</w:t>
      </w:r>
      <w:r w:rsidRPr="006C642A">
        <w:rPr>
          <w:rFonts w:ascii="Comic Sans MS" w:eastAsia="Calibri" w:hAnsi="Comic Sans MS" w:cs="Arial"/>
        </w:rPr>
        <w:t xml:space="preserve"> </w:t>
      </w:r>
      <w:r w:rsidRPr="006C642A">
        <w:rPr>
          <w:rFonts w:ascii="Comic Sans MS" w:eastAsia="Calibri" w:hAnsi="Comic Sans MS" w:cs="Arial"/>
          <w:u w:val="single"/>
        </w:rPr>
        <w:t>subrayar</w:t>
      </w:r>
      <w:r w:rsidR="006C642A">
        <w:rPr>
          <w:rFonts w:ascii="Comic Sans MS" w:eastAsia="Calibri" w:hAnsi="Comic Sans MS" w:cs="Arial"/>
          <w:u w:val="single"/>
        </w:rPr>
        <w:t xml:space="preserve"> con rojo</w:t>
      </w:r>
      <w:r w:rsidR="006C642A" w:rsidRPr="006C642A">
        <w:rPr>
          <w:rFonts w:ascii="Comic Sans MS" w:eastAsia="Calibri" w:hAnsi="Comic Sans MS" w:cs="Arial"/>
          <w:u w:val="single"/>
        </w:rPr>
        <w:t xml:space="preserve"> y</w:t>
      </w:r>
      <w:r w:rsidRPr="006C642A">
        <w:rPr>
          <w:rFonts w:ascii="Comic Sans MS" w:eastAsia="Calibri" w:hAnsi="Comic Sans MS" w:cs="Arial"/>
          <w:u w:val="single"/>
        </w:rPr>
        <w:t xml:space="preserve"> leer</w:t>
      </w:r>
      <w:r w:rsidRPr="006C642A">
        <w:rPr>
          <w:rFonts w:ascii="Comic Sans MS" w:eastAsia="Calibri" w:hAnsi="Comic Sans MS" w:cs="Arial"/>
        </w:rPr>
        <w:t xml:space="preserve"> más de una vez el texto, marcar cada párrafo</w:t>
      </w:r>
      <w:r w:rsidR="00912F75" w:rsidRPr="006C642A">
        <w:rPr>
          <w:rFonts w:ascii="Comic Sans MS" w:eastAsia="Calibri" w:hAnsi="Comic Sans MS" w:cs="Arial"/>
        </w:rPr>
        <w:t>.</w:t>
      </w:r>
    </w:p>
    <w:p w14:paraId="5311B643" w14:textId="77777777" w:rsidR="00B41301" w:rsidRDefault="00B41301" w:rsidP="00B41301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698A094B" w14:textId="77777777" w:rsidR="00B41301" w:rsidRDefault="008A1D5E" w:rsidP="00B41301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</w:rPr>
        <w:pict w14:anchorId="3ECC89C2"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Rectángulo 10" o:spid="_x0000_s1027" type="#_x0000_t84" style="position:absolute;left:0;text-align:left;margin-left:1385.35pt;margin-top:.55pt;width:509.25pt;height:6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ZzbwIAACAFAAAOAAAAZHJzL2Uyb0RvYy54bWysVM1u2zAMvg/YOwi6r06ytM2COEXQosOA&#10;og3aDj0rspQYk0WNUmJnb7Nn2YuNkn9adMUOwy62KPLjz0dSi4umMuyg0Jdgcz4+GXGmrISitNuc&#10;f328/jDjzAdhC2HAqpwflecXy/fvFrWbqwnswBQKGTmxfl67nO9CcPMs83KnKuFPwClLSg1YiUAi&#10;brMCRU3eK5NNRqOzrAYsHIJU3tPtVavky+RfayXDndZeBWZyTrmF9MX03cRvtlyI+RaF25WyS0P8&#10;QxaVKC0FHVxdiSDYHss/XFWlRPCgw4mEKgOtS6lSDVTNePSqmoedcCrVQuR4N9Dk/59beXtYIysL&#10;6h3RY0VFPbon1n79tNu9AUa3RFHt/JwsH9waO8nTMdbbaKzinyphTaL1ONCqmsAkXZ5Nz86n56ec&#10;SdLNPs6ob9Fp9ox26MNnBRWLh5wjJZDYFIcbH1rT3oRwMZs2fjqFo1ExBWPvlaZSKOIkodMQqUuD&#10;7CCo/cW3cRc2WUaILo0ZQOO3QCb0oM42wlQarAE4egv4HG2wThHBhgFYlRbw72Dd2vdVt7XGskOz&#10;adq+9Q3aQHGkXiK0Q+6dvC6Jzhvhw1ogTTU1mDY13NFHG6hzDt2Jsx3gj7fuoz0NG2k5q2lLcu6/&#10;7wUqzswXS2P4aTydxrVKwvT0fEICvtRsXmrsvroE6sSY3gQn0zHaB9MfNUL1RAu9ilFJJayk2DmX&#10;AXvhMrTbS0+CVKtVMqNVciLc2Acno/PIcxyXx+ZJoOtmKtA03kK/UWL+arRa24i0sNoH0GWau8h0&#10;y2vXAVrDNLndkxH3/KWcrJ4ftuVvAAAA//8DAFBLAwQUAAYACAAAACEAyYTe4NwAAAAHAQAADwAA&#10;AGRycy9kb3ducmV2LnhtbEyPQU/DMAyF70j8h8hI3FhSJsZWmk4TghOIicFhx6wxbUXiVE3Wdv8e&#10;78Rufn7We5+L9eSdGLCPbSAN2UyBQKqCbanW8P31ercEEZMha1wg1HDCCOvy+qowuQ0jfeKwS7Xg&#10;EIq50dCk1OVSxqpBb+IsdEjs/YTem8Syr6Xtzcjh3sl7pRbSm5a4oTEdPjdY/e6OXkPYtie36Vcf&#10;wzs+7t+2SY3T4kXr25tp8wQi4ZT+j+GMz+hQMtMhHMlG4TTwI4m3GYizqbLlA4gDT/N5BrIs5CV/&#10;+QcAAP//AwBQSwECLQAUAAYACAAAACEAtoM4kv4AAADhAQAAEwAAAAAAAAAAAAAAAAAAAAAAW0Nv&#10;bnRlbnRfVHlwZXNdLnhtbFBLAQItABQABgAIAAAAIQA4/SH/1gAAAJQBAAALAAAAAAAAAAAAAAAA&#10;AC8BAABfcmVscy8ucmVsc1BLAQItABQABgAIAAAAIQCyOBZzbwIAACAFAAAOAAAAAAAAAAAAAAAA&#10;AC4CAABkcnMvZTJvRG9jLnhtbFBLAQItABQABgAIAAAAIQDJhN7g3AAAAAcBAAAPAAAAAAAAAAAA&#10;AAAAAMkEAABkcnMvZG93bnJldi54bWxQSwUGAAAAAAQABADzAAAA0gUAAAAA&#10;" fillcolor="white [3201]" strokecolor="black [3200]" strokeweight="1pt">
            <v:textbox>
              <w:txbxContent>
                <w:p w14:paraId="5AEA811B" w14:textId="77777777" w:rsidR="00B41301" w:rsidRPr="00B41301" w:rsidRDefault="00B41301" w:rsidP="00B41301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¡</w:t>
                  </w:r>
                  <w:r w:rsidRPr="00B4130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Recuerda que para extraer información explícita debemos fijarnos en el texto y en cuanto a la información implícita en las pistas que entrega el autor en el </w:t>
                  </w:r>
                  <w:proofErr w:type="gramStart"/>
                  <w:r w:rsidRPr="00B4130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texto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!.</w:t>
                  </w:r>
                  <w:proofErr w:type="gramEnd"/>
                </w:p>
              </w:txbxContent>
            </v:textbox>
            <w10:wrap anchorx="margin"/>
          </v:shape>
        </w:pict>
      </w:r>
    </w:p>
    <w:p w14:paraId="6F938418" w14:textId="77777777" w:rsidR="00B41301" w:rsidRDefault="00B41301" w:rsidP="00B41301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093F849C" w14:textId="77777777" w:rsidR="00451833" w:rsidRDefault="00451833" w:rsidP="00451833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64CEF9C2" w14:textId="77777777" w:rsidR="00B41301" w:rsidRDefault="00B41301" w:rsidP="0083475C">
      <w:pPr>
        <w:pStyle w:val="Prrafodelista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350844E" w14:textId="77777777" w:rsidR="00B41301" w:rsidRDefault="008A1D5E" w:rsidP="0083475C">
      <w:pPr>
        <w:pStyle w:val="Prrafodelista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u w:val="single"/>
        </w:rPr>
        <w:pict w14:anchorId="47CDA63A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Flecha: curvada hacia la izquierda 11" o:spid="_x0000_s1029" type="#_x0000_t103" style="position:absolute;left:0;text-align:left;margin-left:527.35pt;margin-top:8.6pt;width:38.25pt;height:13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wrapcoords="-847 0 -847 2592 1271 3456 7624 3456 16941 6912 19906 10368 16094 13824 5506 15552 1694 16416 1694 17280 -424 18576 0 19224 4235 21168 5929 21168 6353 20736 16941 17280 21176 14040 22024 10368 22024 6912 20329 5400 18212 2808 8471 216 5082 0 -84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CGnQIAAF4FAAAOAAAAZHJzL2Uyb0RvYy54bWysVE1vGjEQvVfqf7B8bxYQhLAKRCgRVSWU&#10;RkqqnCdeL2vJazu2YSG/vs8GEpL0UFXlYDw732/e+PJq22q2kT4oa6a8f9bjTBphK2VWU/7rYfHt&#10;grMQyVSkrZFTvpOBX82+frnsXCkHtrG6kp4hiAll56a8idGVRRFEI1sKZ9ZJA2VtfUsRol8VlacO&#10;0VtdDHq986KzvnLeChkCvt7slXyW49e1FPFnXQcZmZ5y1Bbz6fP5lM5idknlypNrlDiUQf9QRUvK&#10;IOlrqBuKxNZefQrVKuFtsHU8E7YtbF0rIXMP6Kbf+9DNfUNO5l4ATnCvMIX/F1bcbu48UxVm1+fM&#10;UIsZLbQUDZVMrP2GKmINCUVME1Mvz2slPT7BGMh1LpQIcO/u/EEKuCYYtrVv0z8aZNuM9u4VbbmN&#10;TODj8GI0Ho84E1BNhpPJeZ5G8ebsfIjfpW1Zukx5KkdWS1nHufe2y3DTZhkicsPraJ3SBqtVtVBa&#10;Z2EXrrVnGwIFwJzKdg8ogaOhEKFAXfmXGkKYd67asA7IDMY9cEcQ+FlrgqtoHRALZsUZ6RWIL6LP&#10;9bzzDn+ZOBfZUCX3NY5SOcdqcojPhaVmbyg0e4+cNXlQ2aqIfdKqnfKL07a0SVqZN+IAWZrefl7p&#10;9mSrHZjg7X5FghMLhSRLgHRHHjsBBLDn8SeOWlvAYg83zhrrX/70PdmDqtBy1mHHANnzmrwE9j8M&#10;SDzpD4dpKbMwHI0HEPyp5ulUY9bttcUMwVNUl6/JPurjtfa2fcRzME9ZoSIjkHs/nINwHfe7jwdF&#10;yPk8m2ERHcWluXciBU84JXgfto/k3YF7EYy5tcd9pPID7/a2ydPY+TraWmVSvuGKCSYBS5xneXhw&#10;0itxKmert2dx9hsAAP//AwBQSwMEFAAGAAgAAAAhAJqEdXziAAAADAEAAA8AAABkcnMvZG93bnJl&#10;di54bWxMj8FOwzAMhu9IvENkJC7TlnS0jJWmE0KCA4cJtklcs8ZrKxKnSrKt8PRkJ7j5lz/9/lyt&#10;RmvYCX3oHUnIZgIYUuN0T62E3fZl+gAsREVaGUco4RsDrOrrq0qV2p3pA0+b2LJUQqFUEroYh5Lz&#10;0HRoVZi5ASntDs5bFVP0LddenVO5NXwuxD23qqd0oVMDPnfYfG2OVsLi9U3nwa8P/WTYLcX7T/Y5&#10;QSPl7c349Ags4hj/YLjoJ3Wok9PeHUkHZlIWRb5IrIS8yIFdiOwumwPbp2lZCOB1xf8/Uf8CAAD/&#10;/wMAUEsBAi0AFAAGAAgAAAAhALaDOJL+AAAA4QEAABMAAAAAAAAAAAAAAAAAAAAAAFtDb250ZW50&#10;X1R5cGVzXS54bWxQSwECLQAUAAYACAAAACEAOP0h/9YAAACUAQAACwAAAAAAAAAAAAAAAAAvAQAA&#10;X3JlbHMvLnJlbHNQSwECLQAUAAYACAAAACEAymnwhp0CAABeBQAADgAAAAAAAAAAAAAAAAAuAgAA&#10;ZHJzL2Uyb0RvYy54bWxQSwECLQAUAAYACAAAACEAmoR1fOIAAAAMAQAADwAAAAAAAAAAAAAAAAD3&#10;BAAAZHJzL2Rvd25yZXYueG1sUEsFBgAAAAAEAAQA8wAAAAYGAAAAAA==&#10;" adj="16077,20219,5400" fillcolor="windowText" strokeweight="1pt">
            <w10:wrap type="through"/>
          </v:shape>
        </w:pict>
      </w:r>
    </w:p>
    <w:p w14:paraId="72F095B3" w14:textId="77777777" w:rsidR="00B41301" w:rsidRPr="00B41301" w:rsidRDefault="00B41301" w:rsidP="00B41301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B41301">
        <w:rPr>
          <w:rFonts w:ascii="Arial" w:hAnsi="Arial" w:cs="Arial"/>
          <w:b/>
          <w:bCs/>
          <w:sz w:val="28"/>
          <w:szCs w:val="28"/>
        </w:rPr>
        <w:t>Lee con mucha atentación.</w:t>
      </w:r>
    </w:p>
    <w:p w14:paraId="12ABED7D" w14:textId="77777777" w:rsidR="0083475C" w:rsidRPr="00B41301" w:rsidRDefault="00451833" w:rsidP="00B41301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41301">
        <w:rPr>
          <w:rFonts w:ascii="Arial" w:hAnsi="Arial" w:cs="Arial"/>
          <w:b/>
          <w:bCs/>
          <w:sz w:val="28"/>
          <w:szCs w:val="28"/>
          <w:u w:val="single"/>
        </w:rPr>
        <w:t>Amancay</w:t>
      </w:r>
    </w:p>
    <w:p w14:paraId="68C298D1" w14:textId="77777777" w:rsidR="0083475C" w:rsidRDefault="0083475C" w:rsidP="0045183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C6D83EA" w14:textId="77777777" w:rsidR="00C34F20" w:rsidRDefault="00451833" w:rsidP="00C34F2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 xml:space="preserve">Había una tribu de Mapuches que vivía en el cerro Tronador, a las orillas de un torrentoso río cordillerano. </w:t>
      </w:r>
      <w:r w:rsidRPr="00C34F20">
        <w:rPr>
          <w:rFonts w:ascii="Arial" w:hAnsi="Arial" w:cs="Arial"/>
          <w:sz w:val="24"/>
          <w:szCs w:val="24"/>
          <w:u w:val="single"/>
        </w:rPr>
        <w:t xml:space="preserve">Quintral, hijo del cacique, era un apuesto joven al que le gustaba recorrer la orilla del río cazando y pescando; y así llegaba hasta el brillante espejo del </w:t>
      </w:r>
      <w:r w:rsidR="00C34F20" w:rsidRPr="00C34F20">
        <w:rPr>
          <w:rFonts w:ascii="Arial" w:hAnsi="Arial" w:cs="Arial"/>
          <w:sz w:val="24"/>
          <w:szCs w:val="24"/>
          <w:u w:val="single"/>
        </w:rPr>
        <w:t>lago. En</w:t>
      </w:r>
      <w:r w:rsidRPr="00C34F20">
        <w:rPr>
          <w:rFonts w:ascii="Arial" w:hAnsi="Arial" w:cs="Arial"/>
          <w:sz w:val="24"/>
          <w:szCs w:val="24"/>
          <w:u w:val="single"/>
        </w:rPr>
        <w:t xml:space="preserve"> uno de esos paseos conoció a Amancay, una hermosa muchacha, que se enamoró de aquel joven apuesto y valiente</w:t>
      </w:r>
      <w:r w:rsidRPr="00C34F20">
        <w:rPr>
          <w:rFonts w:ascii="Arial" w:hAnsi="Arial" w:cs="Arial"/>
          <w:sz w:val="24"/>
          <w:szCs w:val="24"/>
        </w:rPr>
        <w:t xml:space="preserve">. </w:t>
      </w:r>
      <w:r w:rsidR="00C34F20" w:rsidRPr="00C34F20">
        <w:rPr>
          <w:rFonts w:ascii="Arial" w:hAnsi="Arial" w:cs="Arial"/>
          <w:b/>
          <w:bCs/>
          <w:color w:val="FF0000"/>
          <w:sz w:val="24"/>
          <w:szCs w:val="24"/>
        </w:rPr>
        <w:t>Párrafo</w:t>
      </w:r>
      <w:r w:rsidR="00C34F20">
        <w:rPr>
          <w:rFonts w:ascii="Arial" w:hAnsi="Arial" w:cs="Arial"/>
          <w:b/>
          <w:bCs/>
          <w:color w:val="FF0000"/>
          <w:sz w:val="24"/>
          <w:szCs w:val="24"/>
        </w:rPr>
        <w:t xml:space="preserve"> N°</w:t>
      </w:r>
      <w:r w:rsidR="00C34F20" w:rsidRPr="00C34F20">
        <w:rPr>
          <w:rFonts w:ascii="Arial" w:hAnsi="Arial" w:cs="Arial"/>
          <w:b/>
          <w:bCs/>
          <w:color w:val="FF0000"/>
          <w:sz w:val="24"/>
          <w:szCs w:val="24"/>
        </w:rPr>
        <w:t xml:space="preserve"> 1</w:t>
      </w:r>
    </w:p>
    <w:p w14:paraId="606A5064" w14:textId="77777777" w:rsidR="00C34F20" w:rsidRDefault="00C34F20" w:rsidP="00C34F2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99B08DB" w14:textId="77777777" w:rsidR="00C34F20" w:rsidRDefault="00C34F20" w:rsidP="00C34F20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76ED53D" wp14:editId="31F75AA8">
            <wp:simplePos x="0" y="0"/>
            <wp:positionH relativeFrom="column">
              <wp:posOffset>342900</wp:posOffset>
            </wp:positionH>
            <wp:positionV relativeFrom="paragraph">
              <wp:posOffset>120650</wp:posOffset>
            </wp:positionV>
            <wp:extent cx="2051146" cy="1595336"/>
            <wp:effectExtent l="0" t="0" r="6350" b="5080"/>
            <wp:wrapSquare wrapText="bothSides"/>
            <wp:docPr id="8" name="Imagen 8" descr="LEYENDA DEL AMANCAY - Cuentan que hace mucho mucho tiemp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YENDA DEL AMANCAY - Cuentan que hace mucho mucho tiempo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46" cy="15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AFB569" w14:textId="77777777" w:rsidR="00451833" w:rsidRPr="00C34F20" w:rsidRDefault="00451833" w:rsidP="00C34F20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C34F20">
        <w:rPr>
          <w:rFonts w:ascii="Arial" w:hAnsi="Arial" w:cs="Arial"/>
          <w:sz w:val="24"/>
          <w:szCs w:val="24"/>
        </w:rPr>
        <w:t>Pero ese amor era irrealizable, puesto que una muchacha de origen humilde no podía pretender al hijo del cacique.</w:t>
      </w:r>
    </w:p>
    <w:p w14:paraId="1ECF8704" w14:textId="77777777" w:rsidR="00451833" w:rsidRPr="00790834" w:rsidRDefault="00451833" w:rsidP="00790834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 xml:space="preserve"> Pasó el tiempo, hasta que un día llegó hasta ellos una epidemia que comenzó a matar a los integrantes de la tribu, cayendo también enfermo el joven Quintral. </w:t>
      </w:r>
    </w:p>
    <w:p w14:paraId="1A7B6053" w14:textId="77777777" w:rsidR="00451833" w:rsidRPr="00790834" w:rsidRDefault="00451833" w:rsidP="00790834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>Amancay, enterada de esto, consultó a una Machi curandera, quien le confió el secreto para obtener el remedio salvador.</w:t>
      </w:r>
    </w:p>
    <w:p w14:paraId="0A2B08A7" w14:textId="77777777" w:rsidR="00451833" w:rsidRPr="00790834" w:rsidRDefault="00451833" w:rsidP="00790834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 xml:space="preserve"> Consistía en una infusión preparada con una flor que crecía en las cumbres heladas. A sabiendas del peligro que corría, pero impulsada por el amor hacia el joven, Amancay se lanzó en la búsqueda de la flor. </w:t>
      </w:r>
    </w:p>
    <w:p w14:paraId="2FF7A07F" w14:textId="77777777" w:rsidR="00451833" w:rsidRPr="00790834" w:rsidRDefault="00451833" w:rsidP="00790834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>Ya en el descenso, feliz por haber logrado su meta, al pie de una hermosa cascada, vio sobre ella la amenazante figura del cóndor, quien le dijo que la cura llegaría a Quintral sólo si ella accedía a entregar su propio corazón.</w:t>
      </w:r>
    </w:p>
    <w:p w14:paraId="49D4F9F5" w14:textId="77777777" w:rsidR="00451833" w:rsidRPr="00790834" w:rsidRDefault="00451833" w:rsidP="00790834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 xml:space="preserve"> Amancay aceptó. Dejó que el cóndor la envolviera en sus alas y le arrancara el corazón. En un suspiro, Amancay pronunció el nombre de Quintral. </w:t>
      </w:r>
    </w:p>
    <w:p w14:paraId="0A861355" w14:textId="77777777" w:rsidR="00451833" w:rsidRPr="00790834" w:rsidRDefault="00451833" w:rsidP="00790834">
      <w:pPr>
        <w:pStyle w:val="Prrafodelista"/>
        <w:jc w:val="both"/>
        <w:rPr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>El ave tomó el corazón y la flor entre sus garras y se elevó, volando sobre el viento hasta la morada de los dioses. Mientras volaba, la sangre cayó sobre los valles y montañas. El cóndor pidió a los dioses la cura de aquella enfermedad, y que los hombres siempre recordaran el sacrificio de Amancay</w:t>
      </w:r>
      <w:r w:rsidRPr="00790834">
        <w:rPr>
          <w:sz w:val="24"/>
          <w:szCs w:val="24"/>
        </w:rPr>
        <w:t>.</w:t>
      </w:r>
    </w:p>
    <w:p w14:paraId="54A069DC" w14:textId="77777777" w:rsidR="00790834" w:rsidRPr="00B41301" w:rsidRDefault="008D2E2A" w:rsidP="00B41301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834">
        <w:rPr>
          <w:rFonts w:ascii="Arial" w:hAnsi="Arial" w:cs="Arial"/>
          <w:sz w:val="24"/>
          <w:szCs w:val="24"/>
        </w:rPr>
        <w:t xml:space="preserve">La “machi”, supo que algo milagroso había ocurrido. De pronto, las cumbres y valles se cubrieron de pequeñas flores amarillas manchadas de rojo. En cada gota de sangre de </w:t>
      </w:r>
      <w:r w:rsidRPr="00790834">
        <w:rPr>
          <w:rFonts w:ascii="Arial" w:hAnsi="Arial" w:cs="Arial"/>
          <w:sz w:val="24"/>
          <w:szCs w:val="24"/>
        </w:rPr>
        <w:lastRenderedPageBreak/>
        <w:t>Amancay nacía una pequeña planta, la misma que antes crecía solamente en la cumbre del Ten-Ten.</w:t>
      </w:r>
    </w:p>
    <w:p w14:paraId="290A0FCA" w14:textId="77777777" w:rsidR="00790834" w:rsidRDefault="00790834" w:rsidP="008D2E2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20C7D52" w14:textId="77777777" w:rsidR="00790834" w:rsidRDefault="00790834" w:rsidP="008D2E2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4306A76" w14:textId="77777777" w:rsidR="00790834" w:rsidRPr="006C642A" w:rsidRDefault="00A76D6F" w:rsidP="006C642A">
      <w:pPr>
        <w:pStyle w:val="Prrafodelista"/>
        <w:numPr>
          <w:ilvl w:val="0"/>
          <w:numId w:val="5"/>
        </w:numPr>
        <w:rPr>
          <w:rFonts w:ascii="Arial" w:eastAsia="Calibri" w:hAnsi="Arial" w:cs="Arial"/>
          <w:b/>
          <w:bCs/>
          <w:sz w:val="24"/>
          <w:szCs w:val="24"/>
        </w:rPr>
      </w:pPr>
      <w:r w:rsidRPr="00A76D6F">
        <w:rPr>
          <w:rFonts w:ascii="Arial" w:eastAsia="Calibri" w:hAnsi="Arial" w:cs="Arial"/>
          <w:b/>
          <w:bCs/>
          <w:sz w:val="24"/>
          <w:szCs w:val="24"/>
        </w:rPr>
        <w:t xml:space="preserve">Lee con atención y marca la alternativa correcta </w:t>
      </w:r>
    </w:p>
    <w:p w14:paraId="40710923" w14:textId="77777777" w:rsidR="008D2E2A" w:rsidRPr="00A76D6F" w:rsidRDefault="008D2E2A" w:rsidP="00A76D6F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A76D6F">
        <w:rPr>
          <w:rFonts w:ascii="Arial" w:hAnsi="Arial" w:cs="Arial"/>
          <w:b/>
          <w:bCs/>
          <w:sz w:val="24"/>
          <w:szCs w:val="24"/>
        </w:rPr>
        <w:t>Ordena los acontecimientos según ocurrieron en la historia, numerando de 1 a 5.</w:t>
      </w:r>
    </w:p>
    <w:tbl>
      <w:tblPr>
        <w:tblStyle w:val="Tablaconcuadrcula"/>
        <w:tblpPr w:leftFromText="141" w:rightFromText="141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C642A" w:rsidRPr="00790834" w14:paraId="4E9D2949" w14:textId="77777777" w:rsidTr="006C642A">
        <w:trPr>
          <w:trHeight w:val="1546"/>
        </w:trPr>
        <w:tc>
          <w:tcPr>
            <w:tcW w:w="10450" w:type="dxa"/>
          </w:tcPr>
          <w:p w14:paraId="4B784D25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834">
              <w:rPr>
                <w:rFonts w:ascii="Arial" w:hAnsi="Arial" w:cs="Arial"/>
                <w:sz w:val="24"/>
                <w:szCs w:val="24"/>
              </w:rPr>
              <w:t xml:space="preserve">              ____ Un cóndor le pide a Amancay su corazón</w:t>
            </w:r>
          </w:p>
          <w:p w14:paraId="61345E94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834">
              <w:rPr>
                <w:rFonts w:ascii="Arial" w:hAnsi="Arial" w:cs="Arial"/>
                <w:sz w:val="24"/>
                <w:szCs w:val="24"/>
              </w:rPr>
              <w:t xml:space="preserve">              ___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790834">
              <w:rPr>
                <w:rFonts w:ascii="Arial" w:hAnsi="Arial" w:cs="Arial"/>
                <w:sz w:val="24"/>
                <w:szCs w:val="24"/>
              </w:rPr>
              <w:t>_ Quintral y Amancay se conocen y se enamoran.</w:t>
            </w:r>
          </w:p>
          <w:p w14:paraId="311D4150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834">
              <w:rPr>
                <w:rFonts w:ascii="Arial" w:hAnsi="Arial" w:cs="Arial"/>
                <w:sz w:val="24"/>
                <w:szCs w:val="24"/>
              </w:rPr>
              <w:t xml:space="preserve">              ____ Cada gota de sangre de Amancay hace brotar una flor.</w:t>
            </w:r>
          </w:p>
          <w:p w14:paraId="4A5F62F8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834">
              <w:rPr>
                <w:rFonts w:ascii="Arial" w:hAnsi="Arial" w:cs="Arial"/>
                <w:sz w:val="24"/>
                <w:szCs w:val="24"/>
              </w:rPr>
              <w:t xml:space="preserve">              ____ Una epidemia azota a la tribu y Quintral cae enfermó.</w:t>
            </w:r>
          </w:p>
          <w:p w14:paraId="486493D1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0834">
              <w:rPr>
                <w:rFonts w:ascii="Arial" w:hAnsi="Arial" w:cs="Arial"/>
                <w:sz w:val="24"/>
                <w:szCs w:val="24"/>
              </w:rPr>
              <w:t xml:space="preserve">              ____ Amancay llega hasta las cumbres nevadas a buscar la flor que servirá de remedio</w:t>
            </w:r>
          </w:p>
          <w:p w14:paraId="55879CF4" w14:textId="77777777" w:rsidR="006C642A" w:rsidRPr="00790834" w:rsidRDefault="006C642A" w:rsidP="006C64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45BDE4" w14:textId="77777777" w:rsidR="0083475C" w:rsidRDefault="0083475C" w:rsidP="008D2E2A">
      <w:pPr>
        <w:jc w:val="both"/>
      </w:pPr>
    </w:p>
    <w:tbl>
      <w:tblPr>
        <w:tblStyle w:val="Tablaconcuadrcula"/>
        <w:tblpPr w:leftFromText="141" w:rightFromText="141" w:vertAnchor="page" w:horzAnchor="margin" w:tblpY="6364"/>
        <w:tblW w:w="0" w:type="auto"/>
        <w:tblLook w:val="04A0" w:firstRow="1" w:lastRow="0" w:firstColumn="1" w:lastColumn="0" w:noHBand="0" w:noVBand="1"/>
      </w:tblPr>
      <w:tblGrid>
        <w:gridCol w:w="5286"/>
        <w:gridCol w:w="5286"/>
      </w:tblGrid>
      <w:tr w:rsidR="00A76D6F" w14:paraId="4AF9EBE3" w14:textId="77777777" w:rsidTr="00A76D6F">
        <w:trPr>
          <w:trHeight w:val="1331"/>
        </w:trPr>
        <w:tc>
          <w:tcPr>
            <w:tcW w:w="5286" w:type="dxa"/>
          </w:tcPr>
          <w:p w14:paraId="5492D501" w14:textId="77777777" w:rsidR="00A76D6F" w:rsidRPr="0083475C" w:rsidRDefault="006430AA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A76D6F">
              <w:rPr>
                <w:rFonts w:ascii="Arial" w:hAnsi="Arial" w:cs="Arial"/>
                <w:b/>
                <w:bCs/>
                <w:sz w:val="24"/>
                <w:szCs w:val="24"/>
              </w:rPr>
              <w:t>¿Qué tipo de texto es</w:t>
            </w:r>
            <w:r w:rsidR="00A76D6F" w:rsidRPr="0083475C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  <w:p w14:paraId="200266E6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A)</w:t>
            </w:r>
            <w:r>
              <w:rPr>
                <w:rFonts w:ascii="Arial" w:hAnsi="Arial" w:cs="Arial"/>
                <w:sz w:val="24"/>
                <w:szCs w:val="24"/>
              </w:rPr>
              <w:t xml:space="preserve"> Mito</w:t>
            </w:r>
            <w:r w:rsidRPr="0083475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7324FBD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B) </w:t>
            </w:r>
            <w:r>
              <w:rPr>
                <w:rFonts w:ascii="Arial" w:hAnsi="Arial" w:cs="Arial"/>
                <w:sz w:val="24"/>
                <w:szCs w:val="24"/>
              </w:rPr>
              <w:t>Cuento</w:t>
            </w:r>
            <w:r w:rsidRPr="0083475C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029B266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C) </w:t>
            </w:r>
            <w:r>
              <w:rPr>
                <w:rFonts w:ascii="Arial" w:hAnsi="Arial" w:cs="Arial"/>
                <w:sz w:val="24"/>
                <w:szCs w:val="24"/>
              </w:rPr>
              <w:t>Leyenda</w:t>
            </w:r>
            <w:r w:rsidRPr="0083475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AD9106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D)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</w:t>
            </w:r>
            <w:r w:rsidRPr="00775E08">
              <w:rPr>
                <w:rStyle w:val="nfasis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ábula</w:t>
            </w:r>
            <w:r>
              <w:rPr>
                <w:rStyle w:val="nfasis"/>
                <w:rFonts w:ascii="Arial" w:hAnsi="Arial" w:cs="Arial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775E08">
              <w:rPr>
                <w:rStyle w:val="nfasis"/>
                <w:rFonts w:ascii="Arial" w:hAnsi="Arial" w:cs="Arial"/>
                <w:i w:val="0"/>
                <w:iCs w:val="0"/>
                <w:color w:val="000000" w:themeColor="text1"/>
                <w:sz w:val="21"/>
                <w:szCs w:val="21"/>
                <w:shd w:val="clear" w:color="auto" w:fill="FFFFFF"/>
              </w:rPr>
              <w:t> </w:t>
            </w:r>
          </w:p>
          <w:p w14:paraId="4FA18632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02A60D6D" w14:textId="77777777" w:rsidR="00A76D6F" w:rsidRPr="0083475C" w:rsidRDefault="006430AA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 S</w:t>
            </w:r>
            <w:r w:rsidR="00A76D6F" w:rsidRPr="0083475C">
              <w:rPr>
                <w:rFonts w:ascii="Arial" w:hAnsi="Arial" w:cs="Arial"/>
                <w:b/>
                <w:bCs/>
                <w:sz w:val="24"/>
                <w:szCs w:val="24"/>
              </w:rPr>
              <w:t>egún el texto, ¿quién era Quintral?</w:t>
            </w:r>
          </w:p>
          <w:p w14:paraId="375DB93C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A) El cacique de una tribu, bello y poderoso.</w:t>
            </w:r>
          </w:p>
          <w:p w14:paraId="2197F3D7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B) El hijo de un cacique, apuesto y valiente.</w:t>
            </w:r>
          </w:p>
          <w:p w14:paraId="5D723CB2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C) El hijo de una machi, valiente y temerario. </w:t>
            </w:r>
          </w:p>
          <w:p w14:paraId="028F5E59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D) Un miembro de la tribu que muere de una enfermedad. </w:t>
            </w:r>
          </w:p>
          <w:p w14:paraId="51231C1A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D6F" w14:paraId="530C3405" w14:textId="77777777" w:rsidTr="00A76D6F">
        <w:trPr>
          <w:trHeight w:val="1331"/>
        </w:trPr>
        <w:tc>
          <w:tcPr>
            <w:tcW w:w="5286" w:type="dxa"/>
          </w:tcPr>
          <w:p w14:paraId="70DB3728" w14:textId="77777777" w:rsidR="00A76D6F" w:rsidRPr="0083475C" w:rsidRDefault="00A76D6F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8347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En la oración: “El ave tomó el corazón y se elevó hasta la morada de los dioses” la palabra subrayada puede ser reemplazada por:</w:t>
            </w:r>
          </w:p>
          <w:p w14:paraId="24DFF59D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A) subió. </w:t>
            </w:r>
          </w:p>
          <w:p w14:paraId="3EDE5A15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B) caminó </w:t>
            </w:r>
          </w:p>
          <w:p w14:paraId="7332AD7E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C) manchó </w:t>
            </w:r>
          </w:p>
          <w:p w14:paraId="7A36C11E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D) creció </w:t>
            </w:r>
          </w:p>
          <w:p w14:paraId="219B8FF7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67EEB824" w14:textId="77777777" w:rsidR="00A76D6F" w:rsidRPr="0083475C" w:rsidRDefault="00A76D6F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8347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¿Qué sucedió finalmente? </w:t>
            </w:r>
          </w:p>
          <w:p w14:paraId="4C1B2CDF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A) La epidemia mata a la tribu. </w:t>
            </w:r>
          </w:p>
          <w:p w14:paraId="49954126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B) El cóndor ataca a Quintral. </w:t>
            </w:r>
          </w:p>
          <w:p w14:paraId="7DF13C59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>C) Amancay muere.</w:t>
            </w:r>
          </w:p>
          <w:p w14:paraId="2AA5119A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D) Quintral muere</w:t>
            </w:r>
          </w:p>
          <w:p w14:paraId="19A110BF" w14:textId="77777777" w:rsidR="00A76D6F" w:rsidRPr="0083475C" w:rsidRDefault="00A76D6F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30AA" w14:paraId="52C9A605" w14:textId="77777777" w:rsidTr="00AD24A3">
        <w:trPr>
          <w:trHeight w:val="1331"/>
        </w:trPr>
        <w:tc>
          <w:tcPr>
            <w:tcW w:w="10572" w:type="dxa"/>
            <w:gridSpan w:val="2"/>
          </w:tcPr>
          <w:p w14:paraId="16348C58" w14:textId="77777777" w:rsidR="006430AA" w:rsidRPr="0083475C" w:rsidRDefault="006430AA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8347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¿Por qué Quintral enfermó gravemente?</w:t>
            </w:r>
          </w:p>
          <w:p w14:paraId="78F8CE5A" w14:textId="77777777" w:rsidR="006430AA" w:rsidRPr="0083475C" w:rsidRDefault="006430AA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A) A causa de una epidemia.</w:t>
            </w:r>
          </w:p>
          <w:p w14:paraId="7C115059" w14:textId="77777777" w:rsidR="006430AA" w:rsidRPr="0083475C" w:rsidRDefault="006430AA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B) Lo atacó un enorme cóndor. </w:t>
            </w:r>
          </w:p>
          <w:p w14:paraId="3F4457B3" w14:textId="77777777" w:rsidR="006430AA" w:rsidRPr="0083475C" w:rsidRDefault="006430AA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>C) Subió a las cumbres heladas.</w:t>
            </w:r>
          </w:p>
          <w:p w14:paraId="3BE54120" w14:textId="77777777" w:rsidR="006430AA" w:rsidRPr="0083475C" w:rsidRDefault="006430AA" w:rsidP="00A76D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475C">
              <w:rPr>
                <w:rFonts w:ascii="Arial" w:hAnsi="Arial" w:cs="Arial"/>
                <w:sz w:val="24"/>
                <w:szCs w:val="24"/>
              </w:rPr>
              <w:t xml:space="preserve"> D) Fue incapaz de seguir a Amancay a las montañas </w:t>
            </w:r>
          </w:p>
          <w:p w14:paraId="65002CF5" w14:textId="77777777" w:rsidR="006430AA" w:rsidRPr="0083475C" w:rsidRDefault="006430AA" w:rsidP="00A76D6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F2E0B1" w14:textId="1D7938A3" w:rsidR="0083475C" w:rsidRDefault="000C685F" w:rsidP="008D2E2A">
      <w:pPr>
        <w:jc w:val="both"/>
      </w:pPr>
      <w:r>
        <w:rPr>
          <w:rFonts w:ascii="Arial" w:eastAsia="Calibri" w:hAnsi="Arial" w:cs="Arial"/>
          <w:b/>
          <w:noProof/>
          <w:color w:val="000000"/>
          <w:sz w:val="24"/>
          <w:szCs w:val="24"/>
          <w:lang w:eastAsia="es-CL"/>
        </w:rPr>
        <w:pict w14:anchorId="795D9C2B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63 Llamada de nube" o:spid="_x0000_s1034" type="#_x0000_t106" style="position:absolute;left:0;text-align:left;margin-left:237.6pt;margin-top:352.85pt;width:140.15pt;height:72.4pt;z-index:-251643904;visibility:visible;mso-position-horizontal-relative:text;mso-position-vertical-relative:text;v-text-anchor:middle" wrapcoords="12359 -223 7855 445 2426 2227 2426 3340 1964 4454 1502 6458 578 7348 -347 9130 -347 10466 116 14029 231 17592 -462 17814 -3119 20709 -4505 23381 -4505 24272 -3119 24272 -1271 24272 12821 21600 18250 18037 18366 17592 20907 14029 21716 11579 21716 9575 21022 4454 20445 2895 18019 0 17442 -223 12359 -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1UtQIAAHYFAAAOAAAAZHJzL2Uyb0RvYy54bWysVN1v2jAQf5+0/8HyexsIhFLUUCEqpkmo&#10;rdRWfT4ch3jy12xDYH/9zk5K6danaSA5d77zffzu4+b2oCTZc+eF0SUdXg4o4ZqZSuhtSV+eVxdT&#10;SnwAXYE0mpf0yD29nX/9ctPaGc9NY2TFHUEj2s9aW9ImBDvLMs8arsBfGss1CmvjFARk3TarHLRo&#10;XcksHwwmWWtcZZ1h3Hu8veuEdJ7s1zVn4aGuPQ9ElhRjC+l06dzEM5vfwGzrwDaC9WHAP0ShQGh0&#10;ejJ1BwHIzom/TCnBnPGmDpfMqMzUtWA85YDZDAd/ZPPUgOUpFwTH2xNM/v+ZZff7R0dEVdLJiBIN&#10;Cms0GZG1BAUVkIoTvdvwCFNr/Qy1n+yj6zmPZMz5UDsVv5gNOSRojydo+SEQhpf5OJ9OrwpKGMqG&#10;xWhU5EW0mr0/t86Hb9woEomSMml21RIkfkKCFvZrHxLGVR8oVD+GlNRKYsn2IMnFZFRcTfuaninl&#10;50pjVBr2rnuTGMSb82jfGymqlZAyMW67WUpH0H5JF0X8948/qElNWkzselBglzHATq4lBCSVRWy9&#10;3lICcosjwoJL2Xx47Y/+5AObuzItJRJ8wMuSrtLvM6cx6DvwTRdcstglr0TAqZJClXQ6iL/+tdQx&#10;JZ7mAsGM+MeydoWMVDhsDqkbEkLxZmOqI3aIM93oeMtWAt2uMbpHcAg85ovzHx7wqKVBEExPUdIY&#10;9+uz+6iPLYxSSlqcPQTo5w4cx6S/a2zu6+F4HIc1MePiKkfGnUs25xK9U0uDxcFWwOgSGfWDfCNr&#10;Z9QrrolF9Ioi0Ax9d6XomWXodgIuGsYXi6SGA2ohrPWTZdF4RC4C/nx4BWf7Jg3Y3/fmbU5hlhqq&#10;a+t33fhSm8UumFqcMO9w7QuAw51GoV9EcXuc80nrfV3OfwMAAP//AwBQSwMEFAAGAAgAAAAhAKu5&#10;h9TfAAAABQEAAA8AAABkcnMvZG93bnJldi54bWxMj0FLxDAQhe+C/yGM4EXcdKsra2266IqKgsiu&#10;Ch6zzdgUk0lpZrvVX2/0opeBx3u89025GL0TA/axDaRgOslAINXBtNQoeHm+OZ6DiKzJaBcIFXxi&#10;hEW1v1fqwoQdrXBYcyNSCcVCK7DMXSFlrC16HSehQ0ree+i95iT7Rppe71K5dzLPsjPpdUtpweoO&#10;lxbrj/XWK7h9ckevbyM/nj8sm4Hv7dfq6u5aqcOD8fICBOPIf2H4wU/oUCWmTdiSicIpSI/w703e&#10;yTyfgdgoyE+nM5BVKf/TV98AAAD//wMAUEsBAi0AFAAGAAgAAAAhALaDOJL+AAAA4QEAABMAAAAA&#10;AAAAAAAAAAAAAAAAAFtDb250ZW50X1R5cGVzXS54bWxQSwECLQAUAAYACAAAACEAOP0h/9YAAACU&#10;AQAACwAAAAAAAAAAAAAAAAAvAQAAX3JlbHMvLnJlbHNQSwECLQAUAAYACAAAACEANalNVLUCAAB2&#10;BQAADgAAAAAAAAAAAAAAAAAuAgAAZHJzL2Uyb0RvYy54bWxQSwECLQAUAAYACAAAACEAq7mH1N8A&#10;AAAFAQAADwAAAAAAAAAAAAAAAAAPBQAAZHJzL2Rvd25yZXYueG1sUEsFBgAAAAAEAAQA8wAAABsG&#10;AAAAAA==&#10;" adj="-3784,23763" fillcolor="#a5a5a5" strokecolor="window" strokeweight="1.5pt">
            <v:stroke joinstyle="miter"/>
            <v:textbox style="mso-next-textbox:#63 Llamada de nube">
              <w:txbxContent>
                <w:p w14:paraId="38D9327C" w14:textId="77777777" w:rsidR="006C642A" w:rsidRPr="00B00112" w:rsidRDefault="006C642A" w:rsidP="006C642A">
                  <w:pPr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B00112">
                    <w:rPr>
                      <w:b/>
                      <w:color w:val="000000"/>
                      <w:sz w:val="32"/>
                      <w:szCs w:val="32"/>
                    </w:rPr>
                    <w:t>¡MUY BIEN HECHO!</w:t>
                  </w:r>
                </w:p>
              </w:txbxContent>
            </v:textbox>
            <w10:wrap type="through"/>
          </v:shape>
        </w:pict>
      </w:r>
    </w:p>
    <w:p w14:paraId="2CA295BB" w14:textId="4563B73B" w:rsidR="008D2E2A" w:rsidRPr="00B00112" w:rsidRDefault="008D2E2A" w:rsidP="008D2E2A">
      <w:pPr>
        <w:jc w:val="both"/>
        <w:rPr>
          <w:rFonts w:ascii="Comic Sans MS" w:eastAsia="Calibri" w:hAnsi="Comic Sans MS" w:cs="Times New Roman"/>
          <w:sz w:val="24"/>
          <w:szCs w:val="24"/>
        </w:rPr>
      </w:pPr>
    </w:p>
    <w:p w14:paraId="7456FFF2" w14:textId="77777777" w:rsidR="00B00112" w:rsidRDefault="00B00112" w:rsidP="00B00112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48A5DF06" w14:textId="77777777" w:rsidR="00B00112" w:rsidRPr="006C642A" w:rsidRDefault="00775E08" w:rsidP="006C642A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br w:type="page"/>
      </w:r>
    </w:p>
    <w:p w14:paraId="1E69C99D" w14:textId="77777777" w:rsidR="00B00112" w:rsidRDefault="00775E08" w:rsidP="00775E08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173D2638" wp14:editId="1FEFEAEB">
            <wp:extent cx="6854190" cy="280035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5D1B" w14:textId="77777777" w:rsidR="00775E08" w:rsidRDefault="00775E08" w:rsidP="00775E08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L"/>
        </w:rPr>
        <w:drawing>
          <wp:inline distT="0" distB="0" distL="0" distR="0" wp14:anchorId="5213F22A" wp14:editId="623E2952">
            <wp:extent cx="6858000" cy="2457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C32D" w14:textId="77777777" w:rsidR="00775E08" w:rsidRPr="00775E08" w:rsidRDefault="00A84487" w:rsidP="00775E08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es-CL"/>
        </w:rPr>
        <w:drawing>
          <wp:inline distT="0" distB="0" distL="0" distR="0" wp14:anchorId="05C4167E" wp14:editId="4E9FA23C">
            <wp:extent cx="6854190" cy="18669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1"/>
                    <a:stretch/>
                  </pic:blipFill>
                  <pic:spPr bwMode="auto">
                    <a:xfrm>
                      <a:off x="0" y="0"/>
                      <a:ext cx="68541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4848B" w14:textId="77777777" w:rsidR="00B00112" w:rsidRDefault="00B00112" w:rsidP="00912F7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248D9141" w14:textId="77777777" w:rsidR="00B00112" w:rsidRDefault="00B00112" w:rsidP="00912F7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660A2C66" w14:textId="77777777" w:rsidR="00B00112" w:rsidRDefault="00B00112" w:rsidP="00912F7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2F563154" w14:textId="77777777" w:rsidR="00B00112" w:rsidRDefault="00B00112" w:rsidP="00912F75">
      <w:pPr>
        <w:pStyle w:val="Prrafodelista"/>
        <w:rPr>
          <w:rFonts w:ascii="Comic Sans MS" w:eastAsia="Calibri" w:hAnsi="Comic Sans MS" w:cs="Times New Roman"/>
          <w:sz w:val="24"/>
          <w:szCs w:val="24"/>
        </w:rPr>
      </w:pPr>
    </w:p>
    <w:p w14:paraId="18AF290D" w14:textId="77777777" w:rsidR="00B00112" w:rsidRPr="00B00112" w:rsidRDefault="00B00112" w:rsidP="00B00112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12C6A0C8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tbl>
      <w:tblPr>
        <w:tblStyle w:val="Tablaconcuadrcula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5149"/>
        <w:gridCol w:w="5149"/>
      </w:tblGrid>
      <w:tr w:rsidR="00790834" w14:paraId="25B105FF" w14:textId="77777777" w:rsidTr="00790834">
        <w:trPr>
          <w:trHeight w:val="1418"/>
        </w:trPr>
        <w:tc>
          <w:tcPr>
            <w:tcW w:w="5149" w:type="dxa"/>
          </w:tcPr>
          <w:p w14:paraId="6912CFF3" w14:textId="77777777" w:rsidR="00790834" w:rsidRPr="00D375FC" w:rsidRDefault="00790834" w:rsidP="0079083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Según el texto, ¿de dónde proviene el mole?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A)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De España.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De México.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De Chile.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De Perú.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  <w:tc>
          <w:tcPr>
            <w:tcW w:w="5149" w:type="dxa"/>
          </w:tcPr>
          <w:p w14:paraId="11C09F6E" w14:textId="77777777" w:rsidR="00790834" w:rsidRPr="00D375FC" w:rsidRDefault="00790834" w:rsidP="0079083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¿Qué es el mole?</w:t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 xml:space="preserve">A)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 xml:space="preserve">Una </w:t>
            </w:r>
            <w:r w:rsidR="00D375FC" w:rsidRPr="00D375FC">
              <w:rPr>
                <w:rFonts w:ascii="Arial" w:hAnsi="Arial" w:cs="Arial"/>
                <w:color w:val="000000"/>
                <w:sz w:val="24"/>
                <w:szCs w:val="24"/>
              </w:rPr>
              <w:t>fiesta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Un alimento.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Una historia.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Un lugar.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</w:tr>
      <w:tr w:rsidR="00790834" w14:paraId="1E880619" w14:textId="77777777" w:rsidTr="00790834">
        <w:trPr>
          <w:trHeight w:val="1418"/>
        </w:trPr>
        <w:tc>
          <w:tcPr>
            <w:tcW w:w="5149" w:type="dxa"/>
          </w:tcPr>
          <w:p w14:paraId="133FC29C" w14:textId="77777777" w:rsidR="00790834" w:rsidRPr="00D375FC" w:rsidRDefault="00790834" w:rsidP="00790834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¿En qué parte del texto se leen los ingredientes del mole?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A)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Inicio de la Nueva España.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Período Prehispánico.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El Mole poblano.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Actualidad.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  <w:tc>
          <w:tcPr>
            <w:tcW w:w="5149" w:type="dxa"/>
          </w:tcPr>
          <w:p w14:paraId="10198C47" w14:textId="77777777" w:rsidR="00790834" w:rsidRPr="00D375FC" w:rsidRDefault="00790834" w:rsidP="0079083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4. ¿Cuál es el propósito de incluir imágenes en este texto? </w:t>
            </w:r>
          </w:p>
          <w:p w14:paraId="3F273CB6" w14:textId="77777777" w:rsidR="00790834" w:rsidRPr="00D375FC" w:rsidRDefault="00790834" w:rsidP="0079083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A)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Adornar la información</w:t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F50DF71" w14:textId="77777777" w:rsidR="00790834" w:rsidRPr="00D375FC" w:rsidRDefault="00790834" w:rsidP="0079083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B)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Entretener a los lectores.</w:t>
            </w:r>
          </w:p>
          <w:p w14:paraId="3C98DD46" w14:textId="77777777" w:rsidR="00790834" w:rsidRPr="00D375FC" w:rsidRDefault="00790834" w:rsidP="0079083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Apoyar la comprensión de lainformación</w:t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  <w:p w14:paraId="4F6D9D7F" w14:textId="77777777" w:rsidR="00790834" w:rsidRPr="00D375FC" w:rsidRDefault="00790834" w:rsidP="0079083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D) </w:t>
            </w:r>
            <w:r w:rsidRPr="00D375FC">
              <w:rPr>
                <w:rFonts w:ascii="Arial" w:hAnsi="Arial" w:cs="Arial"/>
                <w:color w:val="000000"/>
                <w:sz w:val="24"/>
                <w:szCs w:val="24"/>
              </w:rPr>
              <w:t>Enseñar cómo se realiza una receta</w:t>
            </w:r>
            <w:r w:rsidRPr="00D375F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  <w:p w14:paraId="3B3FED86" w14:textId="77777777" w:rsidR="00790834" w:rsidRPr="00D375FC" w:rsidRDefault="00790834" w:rsidP="0079083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35EAD72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4230C961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64AA5558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7598F944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089F9FEA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6EC6915F" w14:textId="77777777" w:rsidR="00790834" w:rsidRDefault="00D375FC" w:rsidP="00B00112">
      <w:pPr>
        <w:spacing w:after="0" w:line="240" w:lineRule="auto"/>
        <w:jc w:val="center"/>
        <w:rPr>
          <w:rFonts w:ascii="Verdana" w:hAnsi="Verdana"/>
          <w:color w:val="000000"/>
        </w:rPr>
      </w:pPr>
      <w:r w:rsidRPr="00B00112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D1FB60E" wp14:editId="24982442">
            <wp:simplePos x="0" y="0"/>
            <wp:positionH relativeFrom="margin">
              <wp:posOffset>57150</wp:posOffset>
            </wp:positionH>
            <wp:positionV relativeFrom="margin">
              <wp:posOffset>5260975</wp:posOffset>
            </wp:positionV>
            <wp:extent cx="1043940" cy="876300"/>
            <wp:effectExtent l="19050" t="19050" r="22860" b="1905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izzzzz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76300"/>
                    </a:xfrm>
                    <a:prstGeom prst="rect">
                      <a:avLst/>
                    </a:prstGeom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</w:p>
    <w:p w14:paraId="52C3E0A6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3F8E12F3" w14:textId="77777777" w:rsidR="00790834" w:rsidRDefault="00790834" w:rsidP="00B00112">
      <w:pPr>
        <w:spacing w:after="0" w:line="240" w:lineRule="auto"/>
        <w:jc w:val="center"/>
        <w:rPr>
          <w:rFonts w:ascii="Verdana" w:hAnsi="Verdana"/>
          <w:color w:val="000000"/>
        </w:rPr>
      </w:pPr>
    </w:p>
    <w:p w14:paraId="4879DB87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05E7AF6D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244192DC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02ABC67C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12EA3E3E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3F629709" w14:textId="77777777" w:rsidR="006C642A" w:rsidRDefault="006C642A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</w:p>
    <w:p w14:paraId="4448FBD3" w14:textId="77777777" w:rsidR="00D375FC" w:rsidRPr="00B00112" w:rsidRDefault="00D375FC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  <w:r w:rsidRPr="00B00112">
        <w:rPr>
          <w:rFonts w:ascii="Arial" w:eastAsia="Calibri" w:hAnsi="Arial" w:cs="Arial"/>
          <w:b/>
          <w:i/>
          <w:sz w:val="32"/>
          <w:szCs w:val="24"/>
        </w:rPr>
        <w:t xml:space="preserve">TOMA UNA FOTO DE LOS TICKET DE SALIDA Y ENVIALO A TU PROFESORA </w:t>
      </w:r>
      <w:proofErr w:type="spellStart"/>
      <w:r w:rsidRPr="00B00112">
        <w:rPr>
          <w:rFonts w:ascii="Arial" w:eastAsia="Calibri" w:hAnsi="Arial" w:cs="Arial"/>
          <w:b/>
          <w:i/>
          <w:sz w:val="32"/>
          <w:szCs w:val="24"/>
        </w:rPr>
        <w:t>whatsapp</w:t>
      </w:r>
      <w:proofErr w:type="spellEnd"/>
      <w:r w:rsidRPr="00B00112">
        <w:rPr>
          <w:rFonts w:ascii="Arial" w:eastAsia="Calibri" w:hAnsi="Arial" w:cs="Arial"/>
          <w:b/>
          <w:i/>
          <w:sz w:val="32"/>
          <w:szCs w:val="24"/>
        </w:rPr>
        <w:t xml:space="preserve"> +56933557783</w:t>
      </w:r>
    </w:p>
    <w:p w14:paraId="3EF1B966" w14:textId="77777777" w:rsidR="00D375FC" w:rsidRPr="00B00112" w:rsidRDefault="00D375FC" w:rsidP="00D375FC">
      <w:pPr>
        <w:spacing w:after="0" w:line="240" w:lineRule="auto"/>
        <w:jc w:val="center"/>
        <w:rPr>
          <w:rFonts w:ascii="Arial" w:eastAsia="Calibri" w:hAnsi="Arial" w:cs="Arial"/>
          <w:b/>
          <w:i/>
          <w:sz w:val="32"/>
          <w:szCs w:val="24"/>
        </w:rPr>
      </w:pPr>
      <w:r w:rsidRPr="00B00112">
        <w:rPr>
          <w:rFonts w:ascii="Arial" w:eastAsia="Calibri" w:hAnsi="Arial" w:cs="Arial"/>
          <w:b/>
          <w:i/>
          <w:sz w:val="32"/>
          <w:szCs w:val="24"/>
        </w:rPr>
        <w:t>DIA VIERNES</w:t>
      </w:r>
    </w:p>
    <w:p w14:paraId="5A625F89" w14:textId="77777777" w:rsidR="00D375FC" w:rsidRDefault="006430AA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7BB3C466" wp14:editId="3A8287BF">
            <wp:simplePos x="0" y="0"/>
            <wp:positionH relativeFrom="margin">
              <wp:posOffset>2251075</wp:posOffset>
            </wp:positionH>
            <wp:positionV relativeFrom="margin">
              <wp:posOffset>3998595</wp:posOffset>
            </wp:positionV>
            <wp:extent cx="2122805" cy="1263650"/>
            <wp:effectExtent l="1905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7F0AD" w14:textId="77777777" w:rsidR="006430AA" w:rsidRDefault="006430AA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</w:p>
    <w:p w14:paraId="64D8D185" w14:textId="77777777" w:rsidR="006430AA" w:rsidRDefault="006430AA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</w:p>
    <w:p w14:paraId="6CEACFC1" w14:textId="77777777" w:rsidR="006430AA" w:rsidRDefault="006430AA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</w:p>
    <w:p w14:paraId="0731034C" w14:textId="77777777" w:rsidR="006430AA" w:rsidRDefault="006430AA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</w:p>
    <w:p w14:paraId="7E582889" w14:textId="77777777" w:rsidR="00D375FC" w:rsidRPr="00B00112" w:rsidRDefault="00D375FC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  <w:r w:rsidRPr="00B00112">
        <w:rPr>
          <w:rFonts w:ascii="Comic Sans MS" w:eastAsia="Calibri" w:hAnsi="Comic Sans MS" w:cs="Arial"/>
          <w:sz w:val="24"/>
          <w:szCs w:val="24"/>
        </w:rPr>
        <w:t>Autoevaluaci</w:t>
      </w:r>
      <w:r w:rsidRPr="00B00112">
        <w:rPr>
          <w:rFonts w:ascii="Comic Sans MS" w:eastAsia="Calibri" w:hAnsi="Comic Sans MS" w:cs="Arial"/>
          <w:noProof/>
          <w:sz w:val="24"/>
          <w:szCs w:val="24"/>
          <w:lang w:eastAsia="es-CL"/>
        </w:rPr>
        <w:t>ó</w:t>
      </w:r>
      <w:r w:rsidRPr="00B00112">
        <w:rPr>
          <w:rFonts w:ascii="Comic Sans MS" w:eastAsia="Calibri" w:hAnsi="Comic Sans MS" w:cs="Arial"/>
          <w:sz w:val="24"/>
          <w:szCs w:val="24"/>
        </w:rPr>
        <w:t>n o Reflexión personal sobre la actividad:</w:t>
      </w:r>
    </w:p>
    <w:p w14:paraId="17181D3D" w14:textId="77777777" w:rsidR="00D375FC" w:rsidRPr="00B00112" w:rsidRDefault="00D375FC" w:rsidP="00D375FC">
      <w:pPr>
        <w:spacing w:line="254" w:lineRule="auto"/>
        <w:rPr>
          <w:rFonts w:ascii="Comic Sans MS" w:eastAsia="Calibri" w:hAnsi="Comic Sans MS" w:cs="Arial"/>
          <w:sz w:val="24"/>
          <w:szCs w:val="24"/>
        </w:rPr>
      </w:pPr>
      <w:r w:rsidRPr="00B00112">
        <w:rPr>
          <w:rFonts w:ascii="Comic Sans MS" w:eastAsia="Calibri" w:hAnsi="Comic Sans MS" w:cs="Arial"/>
          <w:sz w:val="24"/>
          <w:szCs w:val="24"/>
        </w:rPr>
        <w:t>1.- ¿Qué fue lo más difícil de este trabajo? ¿Por qué?</w:t>
      </w:r>
    </w:p>
    <w:p w14:paraId="13265E3E" w14:textId="77777777" w:rsidR="00D375FC" w:rsidRPr="00451833" w:rsidRDefault="00D375FC" w:rsidP="00D375FC">
      <w:pPr>
        <w:rPr>
          <w:rFonts w:ascii="Comic Sans MS" w:eastAsia="Calibri" w:hAnsi="Comic Sans MS" w:cs="Times New Roman"/>
          <w:sz w:val="24"/>
          <w:szCs w:val="24"/>
        </w:rPr>
      </w:pPr>
      <w:r w:rsidRPr="00451833">
        <w:rPr>
          <w:rFonts w:ascii="Comic Sans MS" w:eastAsia="Calibri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Arial"/>
          <w:sz w:val="24"/>
          <w:szCs w:val="24"/>
        </w:rPr>
        <w:t>________________________________________</w:t>
      </w:r>
    </w:p>
    <w:p w14:paraId="41FA2306" w14:textId="77777777" w:rsidR="00B00112" w:rsidRDefault="00B00112" w:rsidP="00D375FC">
      <w:pPr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</w:p>
    <w:p w14:paraId="341E875B" w14:textId="77777777" w:rsidR="00B00112" w:rsidRPr="00451833" w:rsidRDefault="00B00112" w:rsidP="00451833">
      <w:pPr>
        <w:rPr>
          <w:rFonts w:ascii="Comic Sans MS" w:eastAsia="Calibri" w:hAnsi="Comic Sans MS" w:cs="Times New Roman"/>
          <w:sz w:val="24"/>
          <w:szCs w:val="24"/>
        </w:rPr>
      </w:pPr>
    </w:p>
    <w:sectPr w:rsidR="00B00112" w:rsidRPr="00451833" w:rsidSect="00451833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3F7B8" w14:textId="77777777" w:rsidR="008A1D5E" w:rsidRDefault="008A1D5E" w:rsidP="00823AF8">
      <w:pPr>
        <w:spacing w:after="0" w:line="240" w:lineRule="auto"/>
      </w:pPr>
      <w:r>
        <w:separator/>
      </w:r>
    </w:p>
  </w:endnote>
  <w:endnote w:type="continuationSeparator" w:id="0">
    <w:p w14:paraId="09D4A455" w14:textId="77777777" w:rsidR="008A1D5E" w:rsidRDefault="008A1D5E" w:rsidP="00823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7BD54" w14:textId="77777777" w:rsidR="008A1D5E" w:rsidRDefault="008A1D5E" w:rsidP="00823AF8">
      <w:pPr>
        <w:spacing w:after="0" w:line="240" w:lineRule="auto"/>
      </w:pPr>
      <w:r>
        <w:separator/>
      </w:r>
    </w:p>
  </w:footnote>
  <w:footnote w:type="continuationSeparator" w:id="0">
    <w:p w14:paraId="560B9D80" w14:textId="77777777" w:rsidR="008A1D5E" w:rsidRDefault="008A1D5E" w:rsidP="00823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C62B1" w14:textId="77777777" w:rsidR="00912F75" w:rsidRDefault="00912F75" w:rsidP="00823AF8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3859A0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15062EB6" wp14:editId="293ABE35">
          <wp:simplePos x="0" y="0"/>
          <wp:positionH relativeFrom="leftMargin">
            <wp:posOffset>661035</wp:posOffset>
          </wp:positionH>
          <wp:positionV relativeFrom="paragraph">
            <wp:posOffset>-116205</wp:posOffset>
          </wp:positionV>
          <wp:extent cx="276225" cy="333375"/>
          <wp:effectExtent l="0" t="0" r="952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430AA">
      <w:rPr>
        <w:rFonts w:ascii="Arial" w:eastAsia="Arial" w:hAnsi="Arial" w:cs="Arial"/>
        <w:b/>
        <w:noProof/>
        <w:sz w:val="16"/>
        <w:szCs w:val="16"/>
      </w:rPr>
      <w:t xml:space="preserve">                  </w:t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</w:t>
    </w:r>
    <w:r w:rsidRPr="003859A0">
      <w:rPr>
        <w:rFonts w:ascii="Arial" w:eastAsia="Arial" w:hAnsi="Arial" w:cs="Arial"/>
        <w:b/>
        <w:noProof/>
        <w:sz w:val="16"/>
        <w:szCs w:val="16"/>
      </w:rPr>
      <w:t xml:space="preserve">DOCENTE:  ROMINA ESCALONA </w:t>
    </w:r>
  </w:p>
  <w:p w14:paraId="4EB2F8A4" w14:textId="77777777" w:rsidR="00912F75" w:rsidRPr="003859A0" w:rsidRDefault="00912F75" w:rsidP="00823AF8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6430AA">
      <w:rPr>
        <w:rFonts w:ascii="Arial" w:eastAsia="Arial" w:hAnsi="Arial" w:cs="Arial"/>
        <w:b/>
        <w:noProof/>
        <w:sz w:val="16"/>
        <w:szCs w:val="16"/>
      </w:rPr>
      <w:t xml:space="preserve">          </w:t>
    </w:r>
    <w:r>
      <w:rPr>
        <w:rFonts w:ascii="Arial" w:eastAsia="Arial" w:hAnsi="Arial" w:cs="Arial"/>
        <w:b/>
        <w:noProof/>
        <w:sz w:val="16"/>
        <w:szCs w:val="16"/>
      </w:rPr>
      <w:t xml:space="preserve"> DIANA TABORDA</w:t>
    </w:r>
  </w:p>
  <w:p w14:paraId="42F98B56" w14:textId="77777777" w:rsidR="00912F75" w:rsidRPr="00823AF8" w:rsidRDefault="00912F75" w:rsidP="00823A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65E51"/>
    <w:multiLevelType w:val="hybridMultilevel"/>
    <w:tmpl w:val="E5F21C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7190F"/>
    <w:multiLevelType w:val="hybridMultilevel"/>
    <w:tmpl w:val="316A077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500C4"/>
    <w:multiLevelType w:val="hybridMultilevel"/>
    <w:tmpl w:val="27D0BA5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451E1"/>
    <w:multiLevelType w:val="hybridMultilevel"/>
    <w:tmpl w:val="680025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F0BB0"/>
    <w:multiLevelType w:val="hybridMultilevel"/>
    <w:tmpl w:val="3C74AF90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B27F31"/>
    <w:multiLevelType w:val="hybridMultilevel"/>
    <w:tmpl w:val="17C8C698"/>
    <w:lvl w:ilvl="0" w:tplc="3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4D3A33"/>
    <w:multiLevelType w:val="hybridMultilevel"/>
    <w:tmpl w:val="2FC40180"/>
    <w:lvl w:ilvl="0" w:tplc="C2BAC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AF8"/>
    <w:rsid w:val="000C685F"/>
    <w:rsid w:val="002008CE"/>
    <w:rsid w:val="0022025D"/>
    <w:rsid w:val="00304EA2"/>
    <w:rsid w:val="003B13B2"/>
    <w:rsid w:val="0041534D"/>
    <w:rsid w:val="00451833"/>
    <w:rsid w:val="00512A41"/>
    <w:rsid w:val="006430AA"/>
    <w:rsid w:val="00670681"/>
    <w:rsid w:val="006B7265"/>
    <w:rsid w:val="006C642A"/>
    <w:rsid w:val="00732769"/>
    <w:rsid w:val="00775E08"/>
    <w:rsid w:val="00790834"/>
    <w:rsid w:val="00823AF8"/>
    <w:rsid w:val="0083475C"/>
    <w:rsid w:val="00886611"/>
    <w:rsid w:val="008A1D5E"/>
    <w:rsid w:val="008A2629"/>
    <w:rsid w:val="008B3D86"/>
    <w:rsid w:val="008D2E2A"/>
    <w:rsid w:val="00912F75"/>
    <w:rsid w:val="0095473C"/>
    <w:rsid w:val="00A76D6F"/>
    <w:rsid w:val="00A84487"/>
    <w:rsid w:val="00AF0491"/>
    <w:rsid w:val="00B00112"/>
    <w:rsid w:val="00B41301"/>
    <w:rsid w:val="00B96708"/>
    <w:rsid w:val="00C024A3"/>
    <w:rsid w:val="00C34F20"/>
    <w:rsid w:val="00C65B8B"/>
    <w:rsid w:val="00CA0526"/>
    <w:rsid w:val="00D143FB"/>
    <w:rsid w:val="00D375FC"/>
    <w:rsid w:val="00D471A3"/>
    <w:rsid w:val="00D96708"/>
    <w:rsid w:val="00E26317"/>
    <w:rsid w:val="00E558C0"/>
    <w:rsid w:val="00E70E02"/>
    <w:rsid w:val="00FC6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Bocadillo: ovalado 1"/>
        <o:r id="V:Rule2" type="callout" idref="#63 Llamada de nube"/>
      </o:rules>
    </o:shapelayout>
  </w:shapeDefaults>
  <w:decimalSymbol w:val=","/>
  <w:listSeparator w:val=";"/>
  <w14:docId w14:val="20658D2A"/>
  <w15:docId w15:val="{20767318-A634-4A52-9C57-58A1AB72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8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3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3AF8"/>
  </w:style>
  <w:style w:type="paragraph" w:styleId="Piedepgina">
    <w:name w:val="footer"/>
    <w:basedOn w:val="Normal"/>
    <w:link w:val="PiedepginaCar"/>
    <w:uiPriority w:val="99"/>
    <w:unhideWhenUsed/>
    <w:rsid w:val="00823A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AF8"/>
  </w:style>
  <w:style w:type="paragraph" w:styleId="Prrafodelista">
    <w:name w:val="List Paragraph"/>
    <w:basedOn w:val="Normal"/>
    <w:uiPriority w:val="34"/>
    <w:qFormat/>
    <w:rsid w:val="00732769"/>
    <w:pPr>
      <w:ind w:left="720"/>
      <w:contextualSpacing/>
    </w:pPr>
  </w:style>
  <w:style w:type="paragraph" w:styleId="Sinespaciado">
    <w:name w:val="No Spacing"/>
    <w:uiPriority w:val="1"/>
    <w:qFormat/>
    <w:rsid w:val="00B00112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D2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775E0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C118F9-B873-4676-B561-851C9B1B305F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CL"/>
        </a:p>
      </dgm:t>
    </dgm:pt>
    <dgm:pt modelId="{4A66E9AA-296B-4826-AA13-6DC9236E6480}">
      <dgm:prSet phldrT="[Texto]" custT="1"/>
      <dgm:spPr>
        <a:ln w="12700">
          <a:solidFill>
            <a:schemeClr val="tx1"/>
          </a:solidFill>
        </a:ln>
      </dgm:spPr>
      <dgm:t>
        <a:bodyPr/>
        <a:lstStyle/>
        <a:p>
          <a:r>
            <a:rPr lang="es-CL" sz="1400">
              <a:latin typeface="Comic Sans MS" pitchFamily="66" charset="0"/>
            </a:rPr>
            <a:t>Comprensión Lectora</a:t>
          </a:r>
        </a:p>
      </dgm:t>
    </dgm:pt>
    <dgm:pt modelId="{40BA07F7-99DE-4C5D-A736-D543CF5E08A4}" type="parTrans" cxnId="{B9FF4985-30ED-458C-9B7B-07569E5C5C42}">
      <dgm:prSet/>
      <dgm:spPr/>
      <dgm:t>
        <a:bodyPr/>
        <a:lstStyle/>
        <a:p>
          <a:endParaRPr lang="es-CL"/>
        </a:p>
      </dgm:t>
    </dgm:pt>
    <dgm:pt modelId="{6B104845-FADC-471F-9203-2F7229480144}" type="sibTrans" cxnId="{B9FF4985-30ED-458C-9B7B-07569E5C5C42}">
      <dgm:prSet/>
      <dgm:spPr/>
      <dgm:t>
        <a:bodyPr/>
        <a:lstStyle/>
        <a:p>
          <a:endParaRPr lang="es-CL"/>
        </a:p>
      </dgm:t>
    </dgm:pt>
    <dgm:pt modelId="{E3412975-0040-4700-B91E-A5183D65F739}" type="asst">
      <dgm:prSet phldrT="[Texto]" custT="1"/>
      <dgm:spPr>
        <a:ln>
          <a:solidFill>
            <a:schemeClr val="tx1"/>
          </a:solidFill>
        </a:ln>
      </dgm:spPr>
      <dgm:t>
        <a:bodyPr/>
        <a:lstStyle/>
        <a:p>
          <a:r>
            <a:rPr lang="es-CL" sz="1200">
              <a:latin typeface="Comic Sans MS" pitchFamily="66" charset="0"/>
            </a:rPr>
            <a:t>Es Dar significado e interpretar un texto</a:t>
          </a:r>
        </a:p>
      </dgm:t>
    </dgm:pt>
    <dgm:pt modelId="{F60C3408-B5BA-4FCE-AF49-BE3E2B53BDD2}" type="parTrans" cxnId="{00CDC9EB-9359-4470-9E75-BB1EE08A9D3F}">
      <dgm:prSet/>
      <dgm:spPr/>
      <dgm:t>
        <a:bodyPr/>
        <a:lstStyle/>
        <a:p>
          <a:endParaRPr lang="es-CL"/>
        </a:p>
      </dgm:t>
    </dgm:pt>
    <dgm:pt modelId="{53663A1A-A00D-45A9-A115-7536DF6AC27D}" type="sibTrans" cxnId="{00CDC9EB-9359-4470-9E75-BB1EE08A9D3F}">
      <dgm:prSet/>
      <dgm:spPr/>
      <dgm:t>
        <a:bodyPr/>
        <a:lstStyle/>
        <a:p>
          <a:endParaRPr lang="es-CL"/>
        </a:p>
      </dgm:t>
    </dgm:pt>
    <dgm:pt modelId="{E62C9117-C1B6-4ECD-B622-9CF3F07FFB58}">
      <dgm:prSet phldrT="[Texto]" custT="1"/>
      <dgm:spPr>
        <a:ln>
          <a:solidFill>
            <a:schemeClr val="tx1"/>
          </a:solidFill>
        </a:ln>
      </dgm:spPr>
      <dgm:t>
        <a:bodyPr/>
        <a:lstStyle/>
        <a:p>
          <a:r>
            <a:rPr lang="es-CL" sz="1200">
              <a:latin typeface="Comic Sans MS" pitchFamily="66" charset="0"/>
            </a:rPr>
            <a:t>Subrayar y volver al texto</a:t>
          </a:r>
        </a:p>
      </dgm:t>
    </dgm:pt>
    <dgm:pt modelId="{BC04DE0C-A32F-4F79-AC13-699D8F7A11AC}" type="parTrans" cxnId="{D7363EC0-B3DD-4B01-8E4A-21AAB98E4448}">
      <dgm:prSet/>
      <dgm:spPr/>
      <dgm:t>
        <a:bodyPr/>
        <a:lstStyle/>
        <a:p>
          <a:endParaRPr lang="es-CL"/>
        </a:p>
      </dgm:t>
    </dgm:pt>
    <dgm:pt modelId="{EF5A3789-DD21-4365-BE13-D73F953B57D3}" type="sibTrans" cxnId="{D7363EC0-B3DD-4B01-8E4A-21AAB98E4448}">
      <dgm:prSet/>
      <dgm:spPr/>
      <dgm:t>
        <a:bodyPr/>
        <a:lstStyle/>
        <a:p>
          <a:endParaRPr lang="es-CL"/>
        </a:p>
      </dgm:t>
    </dgm:pt>
    <dgm:pt modelId="{1F4BA0C4-E049-462E-9AE2-30C600FE7F9C}">
      <dgm:prSet phldrT="[Texto]"/>
      <dgm:spPr>
        <a:ln>
          <a:solidFill>
            <a:schemeClr val="tx1"/>
          </a:solidFill>
        </a:ln>
      </dgm:spPr>
      <dgm:t>
        <a:bodyPr/>
        <a:lstStyle/>
        <a:p>
          <a:r>
            <a:rPr lang="es-CL">
              <a:latin typeface="Comic Sans MS" pitchFamily="66" charset="0"/>
            </a:rPr>
            <a:t>Visualizar lo que se está leyendo (imaginar s los personajes, el ambiente, etc)</a:t>
          </a:r>
        </a:p>
      </dgm:t>
    </dgm:pt>
    <dgm:pt modelId="{7E2AE702-C89B-45A2-9F17-4CFCA989108F}" type="parTrans" cxnId="{1A05D008-1236-4AFC-8FFD-51236B824E65}">
      <dgm:prSet/>
      <dgm:spPr/>
      <dgm:t>
        <a:bodyPr/>
        <a:lstStyle/>
        <a:p>
          <a:endParaRPr lang="es-CL"/>
        </a:p>
      </dgm:t>
    </dgm:pt>
    <dgm:pt modelId="{CD603ED3-9DE9-493B-A82C-DF7E0222D660}" type="sibTrans" cxnId="{1A05D008-1236-4AFC-8FFD-51236B824E65}">
      <dgm:prSet/>
      <dgm:spPr/>
      <dgm:t>
        <a:bodyPr/>
        <a:lstStyle/>
        <a:p>
          <a:endParaRPr lang="es-CL"/>
        </a:p>
      </dgm:t>
    </dgm:pt>
    <dgm:pt modelId="{97B3BB3F-4FD4-4AA5-8D67-A32AF7593B5E}">
      <dgm:prSet phldrT="[Texto]"/>
      <dgm:spPr>
        <a:ln>
          <a:solidFill>
            <a:schemeClr val="tx1"/>
          </a:solidFill>
        </a:ln>
      </dgm:spPr>
      <dgm:t>
        <a:bodyPr/>
        <a:lstStyle/>
        <a:p>
          <a:r>
            <a:rPr lang="es-CL">
              <a:latin typeface="Comic Sans MS" pitchFamily="66" charset="0"/>
            </a:rPr>
            <a:t>Predecir antes de comenzar a leer, sólo con el título e ilustración de la portada puedes saber lo que pasará</a:t>
          </a:r>
        </a:p>
      </dgm:t>
    </dgm:pt>
    <dgm:pt modelId="{35D45488-CE09-484B-A93C-07BA2A3A07DD}" type="parTrans" cxnId="{8973941B-2DD0-46B0-8462-786EAFA93A4B}">
      <dgm:prSet/>
      <dgm:spPr/>
      <dgm:t>
        <a:bodyPr/>
        <a:lstStyle/>
        <a:p>
          <a:endParaRPr lang="es-CL"/>
        </a:p>
      </dgm:t>
    </dgm:pt>
    <dgm:pt modelId="{74BD843C-5ABC-443F-B017-EEB9963D2910}" type="sibTrans" cxnId="{8973941B-2DD0-46B0-8462-786EAFA93A4B}">
      <dgm:prSet/>
      <dgm:spPr/>
      <dgm:t>
        <a:bodyPr/>
        <a:lstStyle/>
        <a:p>
          <a:endParaRPr lang="es-CL"/>
        </a:p>
      </dgm:t>
    </dgm:pt>
    <dgm:pt modelId="{910CE53E-404D-4D4D-B7B5-14C9978FADD4}" type="pres">
      <dgm:prSet presAssocID="{15C118F9-B873-4676-B561-851C9B1B305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F197240-1342-4F8B-B8B2-FE8743CF7F22}" type="pres">
      <dgm:prSet presAssocID="{4A66E9AA-296B-4826-AA13-6DC9236E6480}" presName="hierRoot1" presStyleCnt="0">
        <dgm:presLayoutVars>
          <dgm:hierBranch val="init"/>
        </dgm:presLayoutVars>
      </dgm:prSet>
      <dgm:spPr/>
    </dgm:pt>
    <dgm:pt modelId="{71A8C18A-AB5F-48BE-BB95-94BC2BF52A0F}" type="pres">
      <dgm:prSet presAssocID="{4A66E9AA-296B-4826-AA13-6DC9236E6480}" presName="rootComposite1" presStyleCnt="0"/>
      <dgm:spPr/>
    </dgm:pt>
    <dgm:pt modelId="{1F7A73E8-6738-46F3-A794-17873C0C6C39}" type="pres">
      <dgm:prSet presAssocID="{4A66E9AA-296B-4826-AA13-6DC9236E6480}" presName="rootText1" presStyleLbl="node0" presStyleIdx="0" presStyleCnt="1">
        <dgm:presLayoutVars>
          <dgm:chPref val="3"/>
        </dgm:presLayoutVars>
      </dgm:prSet>
      <dgm:spPr/>
    </dgm:pt>
    <dgm:pt modelId="{46CC01A2-7464-4AD6-90EB-B91C73C1D778}" type="pres">
      <dgm:prSet presAssocID="{4A66E9AA-296B-4826-AA13-6DC9236E6480}" presName="rootConnector1" presStyleLbl="node1" presStyleIdx="0" presStyleCnt="0"/>
      <dgm:spPr/>
    </dgm:pt>
    <dgm:pt modelId="{099DD789-86E2-41CF-9128-B26584C7E9FE}" type="pres">
      <dgm:prSet presAssocID="{4A66E9AA-296B-4826-AA13-6DC9236E6480}" presName="hierChild2" presStyleCnt="0"/>
      <dgm:spPr/>
    </dgm:pt>
    <dgm:pt modelId="{38C43EB6-DF4A-47CA-A3E6-0E9073906033}" type="pres">
      <dgm:prSet presAssocID="{BC04DE0C-A32F-4F79-AC13-699D8F7A11AC}" presName="Name37" presStyleLbl="parChTrans1D2" presStyleIdx="0" presStyleCnt="4"/>
      <dgm:spPr/>
    </dgm:pt>
    <dgm:pt modelId="{256801DC-A510-47F2-9AA2-C2EABF9C4F5D}" type="pres">
      <dgm:prSet presAssocID="{E62C9117-C1B6-4ECD-B622-9CF3F07FFB58}" presName="hierRoot2" presStyleCnt="0">
        <dgm:presLayoutVars>
          <dgm:hierBranch val="init"/>
        </dgm:presLayoutVars>
      </dgm:prSet>
      <dgm:spPr/>
    </dgm:pt>
    <dgm:pt modelId="{D723590F-354A-488E-B44D-8C271D7A740F}" type="pres">
      <dgm:prSet presAssocID="{E62C9117-C1B6-4ECD-B622-9CF3F07FFB58}" presName="rootComposite" presStyleCnt="0"/>
      <dgm:spPr/>
    </dgm:pt>
    <dgm:pt modelId="{7CE8A1A0-A169-4DA6-BC15-B55979D9B301}" type="pres">
      <dgm:prSet presAssocID="{E62C9117-C1B6-4ECD-B622-9CF3F07FFB58}" presName="rootText" presStyleLbl="node2" presStyleIdx="0" presStyleCnt="3">
        <dgm:presLayoutVars>
          <dgm:chPref val="3"/>
        </dgm:presLayoutVars>
      </dgm:prSet>
      <dgm:spPr/>
    </dgm:pt>
    <dgm:pt modelId="{E4976CC1-44EE-48C1-9552-4BF5E0DAB519}" type="pres">
      <dgm:prSet presAssocID="{E62C9117-C1B6-4ECD-B622-9CF3F07FFB58}" presName="rootConnector" presStyleLbl="node2" presStyleIdx="0" presStyleCnt="3"/>
      <dgm:spPr/>
    </dgm:pt>
    <dgm:pt modelId="{7A963271-FD14-47C5-BB22-A01B20E64CC2}" type="pres">
      <dgm:prSet presAssocID="{E62C9117-C1B6-4ECD-B622-9CF3F07FFB58}" presName="hierChild4" presStyleCnt="0"/>
      <dgm:spPr/>
    </dgm:pt>
    <dgm:pt modelId="{116C7F54-904C-4868-9E71-29DD0F942A4F}" type="pres">
      <dgm:prSet presAssocID="{E62C9117-C1B6-4ECD-B622-9CF3F07FFB58}" presName="hierChild5" presStyleCnt="0"/>
      <dgm:spPr/>
    </dgm:pt>
    <dgm:pt modelId="{9FC3B13A-B014-4BB4-A631-8D8F16FDEE7C}" type="pres">
      <dgm:prSet presAssocID="{7E2AE702-C89B-45A2-9F17-4CFCA989108F}" presName="Name37" presStyleLbl="parChTrans1D2" presStyleIdx="1" presStyleCnt="4"/>
      <dgm:spPr/>
    </dgm:pt>
    <dgm:pt modelId="{0DC61FEB-5CEA-4D14-ADE1-304F0AA3B890}" type="pres">
      <dgm:prSet presAssocID="{1F4BA0C4-E049-462E-9AE2-30C600FE7F9C}" presName="hierRoot2" presStyleCnt="0">
        <dgm:presLayoutVars>
          <dgm:hierBranch val="init"/>
        </dgm:presLayoutVars>
      </dgm:prSet>
      <dgm:spPr/>
    </dgm:pt>
    <dgm:pt modelId="{461A292C-29B5-4E6E-A4BA-0F91416B73DF}" type="pres">
      <dgm:prSet presAssocID="{1F4BA0C4-E049-462E-9AE2-30C600FE7F9C}" presName="rootComposite" presStyleCnt="0"/>
      <dgm:spPr/>
    </dgm:pt>
    <dgm:pt modelId="{C91E6623-B479-4FB2-929B-4DA38BB3E2A9}" type="pres">
      <dgm:prSet presAssocID="{1F4BA0C4-E049-462E-9AE2-30C600FE7F9C}" presName="rootText" presStyleLbl="node2" presStyleIdx="1" presStyleCnt="3">
        <dgm:presLayoutVars>
          <dgm:chPref val="3"/>
        </dgm:presLayoutVars>
      </dgm:prSet>
      <dgm:spPr/>
    </dgm:pt>
    <dgm:pt modelId="{711B4FC5-84F5-45E3-BD05-E9D42335B113}" type="pres">
      <dgm:prSet presAssocID="{1F4BA0C4-E049-462E-9AE2-30C600FE7F9C}" presName="rootConnector" presStyleLbl="node2" presStyleIdx="1" presStyleCnt="3"/>
      <dgm:spPr/>
    </dgm:pt>
    <dgm:pt modelId="{CC5F3F6F-15DF-40E3-9B97-9D1A34AB217E}" type="pres">
      <dgm:prSet presAssocID="{1F4BA0C4-E049-462E-9AE2-30C600FE7F9C}" presName="hierChild4" presStyleCnt="0"/>
      <dgm:spPr/>
    </dgm:pt>
    <dgm:pt modelId="{D437AE0F-3F19-4812-8996-6E0B7F75FC04}" type="pres">
      <dgm:prSet presAssocID="{1F4BA0C4-E049-462E-9AE2-30C600FE7F9C}" presName="hierChild5" presStyleCnt="0"/>
      <dgm:spPr/>
    </dgm:pt>
    <dgm:pt modelId="{79C58F2D-3C58-45FE-A04D-A6481F8FD57A}" type="pres">
      <dgm:prSet presAssocID="{35D45488-CE09-484B-A93C-07BA2A3A07DD}" presName="Name37" presStyleLbl="parChTrans1D2" presStyleIdx="2" presStyleCnt="4"/>
      <dgm:spPr/>
    </dgm:pt>
    <dgm:pt modelId="{0DEF8397-D393-4825-9546-407631DCDDF1}" type="pres">
      <dgm:prSet presAssocID="{97B3BB3F-4FD4-4AA5-8D67-A32AF7593B5E}" presName="hierRoot2" presStyleCnt="0">
        <dgm:presLayoutVars>
          <dgm:hierBranch val="init"/>
        </dgm:presLayoutVars>
      </dgm:prSet>
      <dgm:spPr/>
    </dgm:pt>
    <dgm:pt modelId="{13354686-D4E4-4AFE-80B5-B05943E17FEC}" type="pres">
      <dgm:prSet presAssocID="{97B3BB3F-4FD4-4AA5-8D67-A32AF7593B5E}" presName="rootComposite" presStyleCnt="0"/>
      <dgm:spPr/>
    </dgm:pt>
    <dgm:pt modelId="{FFFC589E-9DB6-41D5-8587-16F52F56885C}" type="pres">
      <dgm:prSet presAssocID="{97B3BB3F-4FD4-4AA5-8D67-A32AF7593B5E}" presName="rootText" presStyleLbl="node2" presStyleIdx="2" presStyleCnt="3">
        <dgm:presLayoutVars>
          <dgm:chPref val="3"/>
        </dgm:presLayoutVars>
      </dgm:prSet>
      <dgm:spPr/>
    </dgm:pt>
    <dgm:pt modelId="{965B7B93-F464-4541-B44D-CF5C7957CC22}" type="pres">
      <dgm:prSet presAssocID="{97B3BB3F-4FD4-4AA5-8D67-A32AF7593B5E}" presName="rootConnector" presStyleLbl="node2" presStyleIdx="2" presStyleCnt="3"/>
      <dgm:spPr/>
    </dgm:pt>
    <dgm:pt modelId="{BE71B330-C086-40B6-A089-FFE3CD778BF7}" type="pres">
      <dgm:prSet presAssocID="{97B3BB3F-4FD4-4AA5-8D67-A32AF7593B5E}" presName="hierChild4" presStyleCnt="0"/>
      <dgm:spPr/>
    </dgm:pt>
    <dgm:pt modelId="{9E296D85-2B26-4FFA-9668-75F995DA1E7C}" type="pres">
      <dgm:prSet presAssocID="{97B3BB3F-4FD4-4AA5-8D67-A32AF7593B5E}" presName="hierChild5" presStyleCnt="0"/>
      <dgm:spPr/>
    </dgm:pt>
    <dgm:pt modelId="{99AF0BB9-5843-4CB0-B12B-F45D7C4EE142}" type="pres">
      <dgm:prSet presAssocID="{4A66E9AA-296B-4826-AA13-6DC9236E6480}" presName="hierChild3" presStyleCnt="0"/>
      <dgm:spPr/>
    </dgm:pt>
    <dgm:pt modelId="{FC57B3C6-E6F0-438A-80B9-A0E5253C8F70}" type="pres">
      <dgm:prSet presAssocID="{F60C3408-B5BA-4FCE-AF49-BE3E2B53BDD2}" presName="Name111" presStyleLbl="parChTrans1D2" presStyleIdx="3" presStyleCnt="4"/>
      <dgm:spPr/>
    </dgm:pt>
    <dgm:pt modelId="{4FD3C8A7-B01A-4567-A249-35EDAF7E0AC2}" type="pres">
      <dgm:prSet presAssocID="{E3412975-0040-4700-B91E-A5183D65F739}" presName="hierRoot3" presStyleCnt="0">
        <dgm:presLayoutVars>
          <dgm:hierBranch val="init"/>
        </dgm:presLayoutVars>
      </dgm:prSet>
      <dgm:spPr/>
    </dgm:pt>
    <dgm:pt modelId="{862DA90F-C193-4F50-9A75-E3D1F67F9004}" type="pres">
      <dgm:prSet presAssocID="{E3412975-0040-4700-B91E-A5183D65F739}" presName="rootComposite3" presStyleCnt="0"/>
      <dgm:spPr/>
    </dgm:pt>
    <dgm:pt modelId="{487E4971-D7C9-4314-ADF4-91AE11F1AF62}" type="pres">
      <dgm:prSet presAssocID="{E3412975-0040-4700-B91E-A5183D65F739}" presName="rootText3" presStyleLbl="asst1" presStyleIdx="0" presStyleCnt="1">
        <dgm:presLayoutVars>
          <dgm:chPref val="3"/>
        </dgm:presLayoutVars>
      </dgm:prSet>
      <dgm:spPr/>
    </dgm:pt>
    <dgm:pt modelId="{501E76A1-C93B-4C30-995D-5E3FE3C9597A}" type="pres">
      <dgm:prSet presAssocID="{E3412975-0040-4700-B91E-A5183D65F739}" presName="rootConnector3" presStyleLbl="asst1" presStyleIdx="0" presStyleCnt="1"/>
      <dgm:spPr/>
    </dgm:pt>
    <dgm:pt modelId="{1818B446-3CB3-492A-9379-2530995B9373}" type="pres">
      <dgm:prSet presAssocID="{E3412975-0040-4700-B91E-A5183D65F739}" presName="hierChild6" presStyleCnt="0"/>
      <dgm:spPr/>
    </dgm:pt>
    <dgm:pt modelId="{1C73137B-6DA0-4F49-A8E5-570FA218AD4B}" type="pres">
      <dgm:prSet presAssocID="{E3412975-0040-4700-B91E-A5183D65F739}" presName="hierChild7" presStyleCnt="0"/>
      <dgm:spPr/>
    </dgm:pt>
  </dgm:ptLst>
  <dgm:cxnLst>
    <dgm:cxn modelId="{E130BB04-6623-4708-8657-76C795F451FB}" type="presOf" srcId="{97B3BB3F-4FD4-4AA5-8D67-A32AF7593B5E}" destId="{965B7B93-F464-4541-B44D-CF5C7957CC22}" srcOrd="1" destOrd="0" presId="urn:microsoft.com/office/officeart/2005/8/layout/orgChart1"/>
    <dgm:cxn modelId="{1A05D008-1236-4AFC-8FFD-51236B824E65}" srcId="{4A66E9AA-296B-4826-AA13-6DC9236E6480}" destId="{1F4BA0C4-E049-462E-9AE2-30C600FE7F9C}" srcOrd="2" destOrd="0" parTransId="{7E2AE702-C89B-45A2-9F17-4CFCA989108F}" sibTransId="{CD603ED3-9DE9-493B-A82C-DF7E0222D660}"/>
    <dgm:cxn modelId="{8973941B-2DD0-46B0-8462-786EAFA93A4B}" srcId="{4A66E9AA-296B-4826-AA13-6DC9236E6480}" destId="{97B3BB3F-4FD4-4AA5-8D67-A32AF7593B5E}" srcOrd="3" destOrd="0" parTransId="{35D45488-CE09-484B-A93C-07BA2A3A07DD}" sibTransId="{74BD843C-5ABC-443F-B017-EEB9963D2910}"/>
    <dgm:cxn modelId="{C6344039-E11C-44A2-A3F3-AA0DBC703F68}" type="presOf" srcId="{F60C3408-B5BA-4FCE-AF49-BE3E2B53BDD2}" destId="{FC57B3C6-E6F0-438A-80B9-A0E5253C8F70}" srcOrd="0" destOrd="0" presId="urn:microsoft.com/office/officeart/2005/8/layout/orgChart1"/>
    <dgm:cxn modelId="{6B8DAA5C-EDE8-4503-BFF1-B15051446066}" type="presOf" srcId="{1F4BA0C4-E049-462E-9AE2-30C600FE7F9C}" destId="{711B4FC5-84F5-45E3-BD05-E9D42335B113}" srcOrd="1" destOrd="0" presId="urn:microsoft.com/office/officeart/2005/8/layout/orgChart1"/>
    <dgm:cxn modelId="{3B122154-0DD5-45BD-BAAB-116318AE84DA}" type="presOf" srcId="{E62C9117-C1B6-4ECD-B622-9CF3F07FFB58}" destId="{7CE8A1A0-A169-4DA6-BC15-B55979D9B301}" srcOrd="0" destOrd="0" presId="urn:microsoft.com/office/officeart/2005/8/layout/orgChart1"/>
    <dgm:cxn modelId="{B9FF4985-30ED-458C-9B7B-07569E5C5C42}" srcId="{15C118F9-B873-4676-B561-851C9B1B305F}" destId="{4A66E9AA-296B-4826-AA13-6DC9236E6480}" srcOrd="0" destOrd="0" parTransId="{40BA07F7-99DE-4C5D-A736-D543CF5E08A4}" sibTransId="{6B104845-FADC-471F-9203-2F7229480144}"/>
    <dgm:cxn modelId="{ED026196-16DD-4EE4-B0B1-1F09B196425F}" type="presOf" srcId="{E3412975-0040-4700-B91E-A5183D65F739}" destId="{487E4971-D7C9-4314-ADF4-91AE11F1AF62}" srcOrd="0" destOrd="0" presId="urn:microsoft.com/office/officeart/2005/8/layout/orgChart1"/>
    <dgm:cxn modelId="{4B3CB29F-F7D5-4890-865E-8C6618877687}" type="presOf" srcId="{7E2AE702-C89B-45A2-9F17-4CFCA989108F}" destId="{9FC3B13A-B014-4BB4-A631-8D8F16FDEE7C}" srcOrd="0" destOrd="0" presId="urn:microsoft.com/office/officeart/2005/8/layout/orgChart1"/>
    <dgm:cxn modelId="{749716AA-A688-42CF-BE11-FF23FFAB3A99}" type="presOf" srcId="{4A66E9AA-296B-4826-AA13-6DC9236E6480}" destId="{1F7A73E8-6738-46F3-A794-17873C0C6C39}" srcOrd="0" destOrd="0" presId="urn:microsoft.com/office/officeart/2005/8/layout/orgChart1"/>
    <dgm:cxn modelId="{707E13B7-88A3-4392-AC57-C93042D52DE8}" type="presOf" srcId="{4A66E9AA-296B-4826-AA13-6DC9236E6480}" destId="{46CC01A2-7464-4AD6-90EB-B91C73C1D778}" srcOrd="1" destOrd="0" presId="urn:microsoft.com/office/officeart/2005/8/layout/orgChart1"/>
    <dgm:cxn modelId="{D7363EC0-B3DD-4B01-8E4A-21AAB98E4448}" srcId="{4A66E9AA-296B-4826-AA13-6DC9236E6480}" destId="{E62C9117-C1B6-4ECD-B622-9CF3F07FFB58}" srcOrd="1" destOrd="0" parTransId="{BC04DE0C-A32F-4F79-AC13-699D8F7A11AC}" sibTransId="{EF5A3789-DD21-4365-BE13-D73F953B57D3}"/>
    <dgm:cxn modelId="{796D32C1-5040-45B0-BDFC-027785219B63}" type="presOf" srcId="{BC04DE0C-A32F-4F79-AC13-699D8F7A11AC}" destId="{38C43EB6-DF4A-47CA-A3E6-0E9073906033}" srcOrd="0" destOrd="0" presId="urn:microsoft.com/office/officeart/2005/8/layout/orgChart1"/>
    <dgm:cxn modelId="{AE8712C5-F2A4-47C9-8E02-35F27913FB9C}" type="presOf" srcId="{35D45488-CE09-484B-A93C-07BA2A3A07DD}" destId="{79C58F2D-3C58-45FE-A04D-A6481F8FD57A}" srcOrd="0" destOrd="0" presId="urn:microsoft.com/office/officeart/2005/8/layout/orgChart1"/>
    <dgm:cxn modelId="{3768C5D6-65A7-4BAA-B6E1-7EC8DD7CDB4C}" type="presOf" srcId="{97B3BB3F-4FD4-4AA5-8D67-A32AF7593B5E}" destId="{FFFC589E-9DB6-41D5-8587-16F52F56885C}" srcOrd="0" destOrd="0" presId="urn:microsoft.com/office/officeart/2005/8/layout/orgChart1"/>
    <dgm:cxn modelId="{5BA9ABDC-4F67-4E84-BE1C-4FB8C9B401EF}" type="presOf" srcId="{E3412975-0040-4700-B91E-A5183D65F739}" destId="{501E76A1-C93B-4C30-995D-5E3FE3C9597A}" srcOrd="1" destOrd="0" presId="urn:microsoft.com/office/officeart/2005/8/layout/orgChart1"/>
    <dgm:cxn modelId="{F19DA5DF-6BBE-438E-8A0F-9219FCD61051}" type="presOf" srcId="{E62C9117-C1B6-4ECD-B622-9CF3F07FFB58}" destId="{E4976CC1-44EE-48C1-9552-4BF5E0DAB519}" srcOrd="1" destOrd="0" presId="urn:microsoft.com/office/officeart/2005/8/layout/orgChart1"/>
    <dgm:cxn modelId="{FD8AC9E1-184D-42B3-A626-8992B2E01413}" type="presOf" srcId="{15C118F9-B873-4676-B561-851C9B1B305F}" destId="{910CE53E-404D-4D4D-B7B5-14C9978FADD4}" srcOrd="0" destOrd="0" presId="urn:microsoft.com/office/officeart/2005/8/layout/orgChart1"/>
    <dgm:cxn modelId="{B7AF28E7-BE9F-4D5C-9E28-5599A3CFA4C0}" type="presOf" srcId="{1F4BA0C4-E049-462E-9AE2-30C600FE7F9C}" destId="{C91E6623-B479-4FB2-929B-4DA38BB3E2A9}" srcOrd="0" destOrd="0" presId="urn:microsoft.com/office/officeart/2005/8/layout/orgChart1"/>
    <dgm:cxn modelId="{00CDC9EB-9359-4470-9E75-BB1EE08A9D3F}" srcId="{4A66E9AA-296B-4826-AA13-6DC9236E6480}" destId="{E3412975-0040-4700-B91E-A5183D65F739}" srcOrd="0" destOrd="0" parTransId="{F60C3408-B5BA-4FCE-AF49-BE3E2B53BDD2}" sibTransId="{53663A1A-A00D-45A9-A115-7536DF6AC27D}"/>
    <dgm:cxn modelId="{1F4A6C97-6A79-4456-B850-D4BE1A9A00CA}" type="presParOf" srcId="{910CE53E-404D-4D4D-B7B5-14C9978FADD4}" destId="{5F197240-1342-4F8B-B8B2-FE8743CF7F22}" srcOrd="0" destOrd="0" presId="urn:microsoft.com/office/officeart/2005/8/layout/orgChart1"/>
    <dgm:cxn modelId="{2088B81F-E32A-436A-9C79-B3783D9E22EA}" type="presParOf" srcId="{5F197240-1342-4F8B-B8B2-FE8743CF7F22}" destId="{71A8C18A-AB5F-48BE-BB95-94BC2BF52A0F}" srcOrd="0" destOrd="0" presId="urn:microsoft.com/office/officeart/2005/8/layout/orgChart1"/>
    <dgm:cxn modelId="{1105ECBF-38B0-4D2D-904B-4A9D0EDA5EB2}" type="presParOf" srcId="{71A8C18A-AB5F-48BE-BB95-94BC2BF52A0F}" destId="{1F7A73E8-6738-46F3-A794-17873C0C6C39}" srcOrd="0" destOrd="0" presId="urn:microsoft.com/office/officeart/2005/8/layout/orgChart1"/>
    <dgm:cxn modelId="{ED6EC575-62EB-4C75-A5E4-55C8F34FD744}" type="presParOf" srcId="{71A8C18A-AB5F-48BE-BB95-94BC2BF52A0F}" destId="{46CC01A2-7464-4AD6-90EB-B91C73C1D778}" srcOrd="1" destOrd="0" presId="urn:microsoft.com/office/officeart/2005/8/layout/orgChart1"/>
    <dgm:cxn modelId="{21FF870A-1E51-4E98-89D6-D01B4CC704F1}" type="presParOf" srcId="{5F197240-1342-4F8B-B8B2-FE8743CF7F22}" destId="{099DD789-86E2-41CF-9128-B26584C7E9FE}" srcOrd="1" destOrd="0" presId="urn:microsoft.com/office/officeart/2005/8/layout/orgChart1"/>
    <dgm:cxn modelId="{5757693E-05D2-4375-95E9-FFE574AE88F0}" type="presParOf" srcId="{099DD789-86E2-41CF-9128-B26584C7E9FE}" destId="{38C43EB6-DF4A-47CA-A3E6-0E9073906033}" srcOrd="0" destOrd="0" presId="urn:microsoft.com/office/officeart/2005/8/layout/orgChart1"/>
    <dgm:cxn modelId="{50689CA2-AF05-412D-A039-7D0543F612A7}" type="presParOf" srcId="{099DD789-86E2-41CF-9128-B26584C7E9FE}" destId="{256801DC-A510-47F2-9AA2-C2EABF9C4F5D}" srcOrd="1" destOrd="0" presId="urn:microsoft.com/office/officeart/2005/8/layout/orgChart1"/>
    <dgm:cxn modelId="{D77A46F2-23AD-4D43-B4A9-51675566C4FA}" type="presParOf" srcId="{256801DC-A510-47F2-9AA2-C2EABF9C4F5D}" destId="{D723590F-354A-488E-B44D-8C271D7A740F}" srcOrd="0" destOrd="0" presId="urn:microsoft.com/office/officeart/2005/8/layout/orgChart1"/>
    <dgm:cxn modelId="{B15973B8-A21E-4D72-80B7-6FBF25BA63A1}" type="presParOf" srcId="{D723590F-354A-488E-B44D-8C271D7A740F}" destId="{7CE8A1A0-A169-4DA6-BC15-B55979D9B301}" srcOrd="0" destOrd="0" presId="urn:microsoft.com/office/officeart/2005/8/layout/orgChart1"/>
    <dgm:cxn modelId="{23E2B303-FF3D-4BEC-A747-8395B270D9E5}" type="presParOf" srcId="{D723590F-354A-488E-B44D-8C271D7A740F}" destId="{E4976CC1-44EE-48C1-9552-4BF5E0DAB519}" srcOrd="1" destOrd="0" presId="urn:microsoft.com/office/officeart/2005/8/layout/orgChart1"/>
    <dgm:cxn modelId="{AF373F51-A397-436D-B857-DAFAA75D866E}" type="presParOf" srcId="{256801DC-A510-47F2-9AA2-C2EABF9C4F5D}" destId="{7A963271-FD14-47C5-BB22-A01B20E64CC2}" srcOrd="1" destOrd="0" presId="urn:microsoft.com/office/officeart/2005/8/layout/orgChart1"/>
    <dgm:cxn modelId="{49DE8C09-B60D-451F-B1D3-ADA347C3E096}" type="presParOf" srcId="{256801DC-A510-47F2-9AA2-C2EABF9C4F5D}" destId="{116C7F54-904C-4868-9E71-29DD0F942A4F}" srcOrd="2" destOrd="0" presId="urn:microsoft.com/office/officeart/2005/8/layout/orgChart1"/>
    <dgm:cxn modelId="{E218E436-0DA4-461E-BF5D-82D8F5B46B7E}" type="presParOf" srcId="{099DD789-86E2-41CF-9128-B26584C7E9FE}" destId="{9FC3B13A-B014-4BB4-A631-8D8F16FDEE7C}" srcOrd="2" destOrd="0" presId="urn:microsoft.com/office/officeart/2005/8/layout/orgChart1"/>
    <dgm:cxn modelId="{85024C2C-2BF1-47B8-93A9-F51B9C09B547}" type="presParOf" srcId="{099DD789-86E2-41CF-9128-B26584C7E9FE}" destId="{0DC61FEB-5CEA-4D14-ADE1-304F0AA3B890}" srcOrd="3" destOrd="0" presId="urn:microsoft.com/office/officeart/2005/8/layout/orgChart1"/>
    <dgm:cxn modelId="{C0CFA1EC-7295-4039-AA59-8E306ED5FB32}" type="presParOf" srcId="{0DC61FEB-5CEA-4D14-ADE1-304F0AA3B890}" destId="{461A292C-29B5-4E6E-A4BA-0F91416B73DF}" srcOrd="0" destOrd="0" presId="urn:microsoft.com/office/officeart/2005/8/layout/orgChart1"/>
    <dgm:cxn modelId="{4C5D67DE-B80C-469A-BA6B-3F33F3810659}" type="presParOf" srcId="{461A292C-29B5-4E6E-A4BA-0F91416B73DF}" destId="{C91E6623-B479-4FB2-929B-4DA38BB3E2A9}" srcOrd="0" destOrd="0" presId="urn:microsoft.com/office/officeart/2005/8/layout/orgChart1"/>
    <dgm:cxn modelId="{47652078-C56B-48F9-AEAF-8D67C88C7BE4}" type="presParOf" srcId="{461A292C-29B5-4E6E-A4BA-0F91416B73DF}" destId="{711B4FC5-84F5-45E3-BD05-E9D42335B113}" srcOrd="1" destOrd="0" presId="urn:microsoft.com/office/officeart/2005/8/layout/orgChart1"/>
    <dgm:cxn modelId="{25C854BC-518D-4391-83E2-E67CFC8DF27B}" type="presParOf" srcId="{0DC61FEB-5CEA-4D14-ADE1-304F0AA3B890}" destId="{CC5F3F6F-15DF-40E3-9B97-9D1A34AB217E}" srcOrd="1" destOrd="0" presId="urn:microsoft.com/office/officeart/2005/8/layout/orgChart1"/>
    <dgm:cxn modelId="{AAE8EB58-9435-4B34-B4FD-E383EA4C0AAA}" type="presParOf" srcId="{0DC61FEB-5CEA-4D14-ADE1-304F0AA3B890}" destId="{D437AE0F-3F19-4812-8996-6E0B7F75FC04}" srcOrd="2" destOrd="0" presId="urn:microsoft.com/office/officeart/2005/8/layout/orgChart1"/>
    <dgm:cxn modelId="{19718B41-DA2C-4578-8AAF-AD85551C331A}" type="presParOf" srcId="{099DD789-86E2-41CF-9128-B26584C7E9FE}" destId="{79C58F2D-3C58-45FE-A04D-A6481F8FD57A}" srcOrd="4" destOrd="0" presId="urn:microsoft.com/office/officeart/2005/8/layout/orgChart1"/>
    <dgm:cxn modelId="{8CF09069-3965-438F-B8B1-E4E7D864BFFD}" type="presParOf" srcId="{099DD789-86E2-41CF-9128-B26584C7E9FE}" destId="{0DEF8397-D393-4825-9546-407631DCDDF1}" srcOrd="5" destOrd="0" presId="urn:microsoft.com/office/officeart/2005/8/layout/orgChart1"/>
    <dgm:cxn modelId="{62FC632E-A3FF-46C6-8CAC-9C8599FABC23}" type="presParOf" srcId="{0DEF8397-D393-4825-9546-407631DCDDF1}" destId="{13354686-D4E4-4AFE-80B5-B05943E17FEC}" srcOrd="0" destOrd="0" presId="urn:microsoft.com/office/officeart/2005/8/layout/orgChart1"/>
    <dgm:cxn modelId="{432B2ECF-D4AF-4992-8CF7-E69EBFD7872D}" type="presParOf" srcId="{13354686-D4E4-4AFE-80B5-B05943E17FEC}" destId="{FFFC589E-9DB6-41D5-8587-16F52F56885C}" srcOrd="0" destOrd="0" presId="urn:microsoft.com/office/officeart/2005/8/layout/orgChart1"/>
    <dgm:cxn modelId="{EC4D69F9-12E7-462A-99D9-D703479790E5}" type="presParOf" srcId="{13354686-D4E4-4AFE-80B5-B05943E17FEC}" destId="{965B7B93-F464-4541-B44D-CF5C7957CC22}" srcOrd="1" destOrd="0" presId="urn:microsoft.com/office/officeart/2005/8/layout/orgChart1"/>
    <dgm:cxn modelId="{01469310-80D5-4398-9ED4-12E32A779ACF}" type="presParOf" srcId="{0DEF8397-D393-4825-9546-407631DCDDF1}" destId="{BE71B330-C086-40B6-A089-FFE3CD778BF7}" srcOrd="1" destOrd="0" presId="urn:microsoft.com/office/officeart/2005/8/layout/orgChart1"/>
    <dgm:cxn modelId="{731A60C2-A405-47CB-B2A1-876703813606}" type="presParOf" srcId="{0DEF8397-D393-4825-9546-407631DCDDF1}" destId="{9E296D85-2B26-4FFA-9668-75F995DA1E7C}" srcOrd="2" destOrd="0" presId="urn:microsoft.com/office/officeart/2005/8/layout/orgChart1"/>
    <dgm:cxn modelId="{7E679D2E-CFC0-48A2-B783-9A7068DE504E}" type="presParOf" srcId="{5F197240-1342-4F8B-B8B2-FE8743CF7F22}" destId="{99AF0BB9-5843-4CB0-B12B-F45D7C4EE142}" srcOrd="2" destOrd="0" presId="urn:microsoft.com/office/officeart/2005/8/layout/orgChart1"/>
    <dgm:cxn modelId="{5E33AE99-EA4F-42D7-A5AF-77C042FE3DE1}" type="presParOf" srcId="{99AF0BB9-5843-4CB0-B12B-F45D7C4EE142}" destId="{FC57B3C6-E6F0-438A-80B9-A0E5253C8F70}" srcOrd="0" destOrd="0" presId="urn:microsoft.com/office/officeart/2005/8/layout/orgChart1"/>
    <dgm:cxn modelId="{1825B14A-B8C1-4CC4-9C29-96492594867C}" type="presParOf" srcId="{99AF0BB9-5843-4CB0-B12B-F45D7C4EE142}" destId="{4FD3C8A7-B01A-4567-A249-35EDAF7E0AC2}" srcOrd="1" destOrd="0" presId="urn:microsoft.com/office/officeart/2005/8/layout/orgChart1"/>
    <dgm:cxn modelId="{0B8410A4-FED7-47F8-8FE5-135D239FF2B1}" type="presParOf" srcId="{4FD3C8A7-B01A-4567-A249-35EDAF7E0AC2}" destId="{862DA90F-C193-4F50-9A75-E3D1F67F9004}" srcOrd="0" destOrd="0" presId="urn:microsoft.com/office/officeart/2005/8/layout/orgChart1"/>
    <dgm:cxn modelId="{0E65958D-4801-4402-B9A6-1A8A929B0E10}" type="presParOf" srcId="{862DA90F-C193-4F50-9A75-E3D1F67F9004}" destId="{487E4971-D7C9-4314-ADF4-91AE11F1AF62}" srcOrd="0" destOrd="0" presId="urn:microsoft.com/office/officeart/2005/8/layout/orgChart1"/>
    <dgm:cxn modelId="{AE603E06-8C3F-40FF-9E10-DEF1839C9F43}" type="presParOf" srcId="{862DA90F-C193-4F50-9A75-E3D1F67F9004}" destId="{501E76A1-C93B-4C30-995D-5E3FE3C9597A}" srcOrd="1" destOrd="0" presId="urn:microsoft.com/office/officeart/2005/8/layout/orgChart1"/>
    <dgm:cxn modelId="{098EED2B-1FF9-4125-91B0-D339DEBC0387}" type="presParOf" srcId="{4FD3C8A7-B01A-4567-A249-35EDAF7E0AC2}" destId="{1818B446-3CB3-492A-9379-2530995B9373}" srcOrd="1" destOrd="0" presId="urn:microsoft.com/office/officeart/2005/8/layout/orgChart1"/>
    <dgm:cxn modelId="{3C29405C-91F5-4B1B-B848-274859C40417}" type="presParOf" srcId="{4FD3C8A7-B01A-4567-A249-35EDAF7E0AC2}" destId="{1C73137B-6DA0-4F49-A8E5-570FA218AD4B}" srcOrd="2" destOrd="0" presId="urn:microsoft.com/office/officeart/2005/8/layout/orgChart1"/>
  </dgm:cxnLst>
  <dgm:bg/>
  <dgm:whole>
    <a:ln w="9525"/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57B3C6-E6F0-438A-80B9-A0E5253C8F70}">
      <dsp:nvSpPr>
        <dsp:cNvPr id="0" name=""/>
        <dsp:cNvSpPr/>
      </dsp:nvSpPr>
      <dsp:spPr>
        <a:xfrm>
          <a:off x="2301315" y="783844"/>
          <a:ext cx="150531" cy="659472"/>
        </a:xfrm>
        <a:custGeom>
          <a:avLst/>
          <a:gdLst/>
          <a:ahLst/>
          <a:cxnLst/>
          <a:rect l="0" t="0" r="0" b="0"/>
          <a:pathLst>
            <a:path>
              <a:moveTo>
                <a:pt x="150531" y="0"/>
              </a:moveTo>
              <a:lnTo>
                <a:pt x="150531" y="659472"/>
              </a:lnTo>
              <a:lnTo>
                <a:pt x="0" y="65947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C58F2D-3C58-45FE-A04D-A6481F8FD57A}">
      <dsp:nvSpPr>
        <dsp:cNvPr id="0" name=""/>
        <dsp:cNvSpPr/>
      </dsp:nvSpPr>
      <dsp:spPr>
        <a:xfrm>
          <a:off x="2451847" y="783844"/>
          <a:ext cx="1734699" cy="1318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413"/>
              </a:lnTo>
              <a:lnTo>
                <a:pt x="1734699" y="1168413"/>
              </a:lnTo>
              <a:lnTo>
                <a:pt x="1734699" y="131894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C3B13A-B014-4BB4-A631-8D8F16FDEE7C}">
      <dsp:nvSpPr>
        <dsp:cNvPr id="0" name=""/>
        <dsp:cNvSpPr/>
      </dsp:nvSpPr>
      <dsp:spPr>
        <a:xfrm>
          <a:off x="2406127" y="783844"/>
          <a:ext cx="91440" cy="13189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1894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C43EB6-DF4A-47CA-A3E6-0E9073906033}">
      <dsp:nvSpPr>
        <dsp:cNvPr id="0" name=""/>
        <dsp:cNvSpPr/>
      </dsp:nvSpPr>
      <dsp:spPr>
        <a:xfrm>
          <a:off x="717147" y="783844"/>
          <a:ext cx="1734699" cy="1318945"/>
        </a:xfrm>
        <a:custGeom>
          <a:avLst/>
          <a:gdLst/>
          <a:ahLst/>
          <a:cxnLst/>
          <a:rect l="0" t="0" r="0" b="0"/>
          <a:pathLst>
            <a:path>
              <a:moveTo>
                <a:pt x="1734699" y="0"/>
              </a:moveTo>
              <a:lnTo>
                <a:pt x="1734699" y="1168413"/>
              </a:lnTo>
              <a:lnTo>
                <a:pt x="0" y="1168413"/>
              </a:lnTo>
              <a:lnTo>
                <a:pt x="0" y="1318945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7A73E8-6738-46F3-A794-17873C0C6C39}">
      <dsp:nvSpPr>
        <dsp:cNvPr id="0" name=""/>
        <dsp:cNvSpPr/>
      </dsp:nvSpPr>
      <dsp:spPr>
        <a:xfrm>
          <a:off x="1735028" y="67026"/>
          <a:ext cx="1433636" cy="71681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400" kern="1200">
              <a:latin typeface="Comic Sans MS" pitchFamily="66" charset="0"/>
            </a:rPr>
            <a:t>Comprensión Lectora</a:t>
          </a:r>
        </a:p>
      </dsp:txBody>
      <dsp:txXfrm>
        <a:off x="1735028" y="67026"/>
        <a:ext cx="1433636" cy="716818"/>
      </dsp:txXfrm>
    </dsp:sp>
    <dsp:sp modelId="{7CE8A1A0-A169-4DA6-BC15-B55979D9B301}">
      <dsp:nvSpPr>
        <dsp:cNvPr id="0" name=""/>
        <dsp:cNvSpPr/>
      </dsp:nvSpPr>
      <dsp:spPr>
        <a:xfrm>
          <a:off x="329" y="2102790"/>
          <a:ext cx="1433636" cy="71681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latin typeface="Comic Sans MS" pitchFamily="66" charset="0"/>
            </a:rPr>
            <a:t>Subrayar y volver al texto</a:t>
          </a:r>
        </a:p>
      </dsp:txBody>
      <dsp:txXfrm>
        <a:off x="329" y="2102790"/>
        <a:ext cx="1433636" cy="716818"/>
      </dsp:txXfrm>
    </dsp:sp>
    <dsp:sp modelId="{C91E6623-B479-4FB2-929B-4DA38BB3E2A9}">
      <dsp:nvSpPr>
        <dsp:cNvPr id="0" name=""/>
        <dsp:cNvSpPr/>
      </dsp:nvSpPr>
      <dsp:spPr>
        <a:xfrm>
          <a:off x="1735028" y="2102790"/>
          <a:ext cx="1433636" cy="71681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>
              <a:latin typeface="Comic Sans MS" pitchFamily="66" charset="0"/>
            </a:rPr>
            <a:t>Visualizar lo que se está leyendo (imaginar s los personajes, el ambiente, etc)</a:t>
          </a:r>
        </a:p>
      </dsp:txBody>
      <dsp:txXfrm>
        <a:off x="1735028" y="2102790"/>
        <a:ext cx="1433636" cy="716818"/>
      </dsp:txXfrm>
    </dsp:sp>
    <dsp:sp modelId="{FFFC589E-9DB6-41D5-8587-16F52F56885C}">
      <dsp:nvSpPr>
        <dsp:cNvPr id="0" name=""/>
        <dsp:cNvSpPr/>
      </dsp:nvSpPr>
      <dsp:spPr>
        <a:xfrm>
          <a:off x="3469728" y="2102790"/>
          <a:ext cx="1433636" cy="71681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>
              <a:latin typeface="Comic Sans MS" pitchFamily="66" charset="0"/>
            </a:rPr>
            <a:t>Predecir antes de comenzar a leer, sólo con el título e ilustración de la portada puedes saber lo que pasará</a:t>
          </a:r>
        </a:p>
      </dsp:txBody>
      <dsp:txXfrm>
        <a:off x="3469728" y="2102790"/>
        <a:ext cx="1433636" cy="716818"/>
      </dsp:txXfrm>
    </dsp:sp>
    <dsp:sp modelId="{487E4971-D7C9-4314-ADF4-91AE11F1AF62}">
      <dsp:nvSpPr>
        <dsp:cNvPr id="0" name=""/>
        <dsp:cNvSpPr/>
      </dsp:nvSpPr>
      <dsp:spPr>
        <a:xfrm>
          <a:off x="867679" y="1084908"/>
          <a:ext cx="1433636" cy="71681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>
              <a:latin typeface="Comic Sans MS" pitchFamily="66" charset="0"/>
            </a:rPr>
            <a:t>Es Dar significado e interpretar un texto</a:t>
          </a:r>
        </a:p>
      </dsp:txBody>
      <dsp:txXfrm>
        <a:off x="867679" y="1084908"/>
        <a:ext cx="1433636" cy="716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8E188-E79C-4DF0-813B-904ACB43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894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3</cp:revision>
  <dcterms:created xsi:type="dcterms:W3CDTF">2020-06-03T20:08:00Z</dcterms:created>
  <dcterms:modified xsi:type="dcterms:W3CDTF">2020-06-04T17:00:00Z</dcterms:modified>
</cp:coreProperties>
</file>