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327ED" w14:textId="77777777" w:rsidR="00B17032" w:rsidRPr="00043458" w:rsidRDefault="00B66CA4" w:rsidP="00B17032">
      <w:pPr>
        <w:widowControl w:val="0"/>
        <w:tabs>
          <w:tab w:val="left" w:pos="5498"/>
          <w:tab w:val="right" w:pos="8838"/>
        </w:tabs>
        <w:autoSpaceDE w:val="0"/>
        <w:autoSpaceDN w:val="0"/>
        <w:spacing w:after="0" w:line="240" w:lineRule="auto"/>
        <w:jc w:val="center"/>
        <w:rPr>
          <w:rFonts w:ascii="Arial" w:eastAsia="Calibri" w:hAnsi="Arial" w:cs="Arial"/>
          <w:b/>
          <w:sz w:val="24"/>
          <w:szCs w:val="24"/>
          <w:u w:val="single"/>
          <w:lang w:val="es-ES" w:eastAsia="es-ES" w:bidi="es-ES"/>
        </w:rPr>
      </w:pPr>
      <w:r w:rsidRPr="00043458">
        <w:rPr>
          <w:rFonts w:ascii="Arial" w:eastAsia="Calibri" w:hAnsi="Arial" w:cs="Arial"/>
          <w:b/>
          <w:sz w:val="24"/>
          <w:szCs w:val="24"/>
          <w:u w:val="single"/>
          <w:lang w:val="es-ES" w:eastAsia="es-ES" w:bidi="es-ES"/>
        </w:rPr>
        <w:t>GUÍA DE CIENCIAS NATURALES</w:t>
      </w:r>
      <w:r w:rsidR="00B17032" w:rsidRPr="00043458">
        <w:rPr>
          <w:rFonts w:ascii="Arial" w:eastAsia="Calibri" w:hAnsi="Arial" w:cs="Arial"/>
          <w:b/>
          <w:sz w:val="24"/>
          <w:szCs w:val="24"/>
          <w:u w:val="single"/>
          <w:lang w:val="es-ES" w:eastAsia="es-ES" w:bidi="es-ES"/>
        </w:rPr>
        <w:t xml:space="preserve"> </w:t>
      </w:r>
    </w:p>
    <w:p w14:paraId="2A3F98E6" w14:textId="77777777" w:rsidR="00C0309A" w:rsidRPr="00043458"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4"/>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043458" w14:paraId="487359B7"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64D97550" w14:textId="77777777" w:rsidR="00B17032" w:rsidRPr="00043458"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5765C07" w14:textId="77777777" w:rsidR="00B17032" w:rsidRPr="00043458"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hideMark/>
          </w:tcPr>
          <w:p w14:paraId="28B5237B" w14:textId="77777777" w:rsidR="00B17032" w:rsidRPr="00043458"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81EDC3B" w14:textId="77777777" w:rsidR="00B17032" w:rsidRPr="00043458" w:rsidRDefault="00B66CA4"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Curso: 4</w:t>
            </w:r>
            <w:r w:rsidR="00B17032" w:rsidRPr="00043458">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62F3A643" w14:textId="77777777" w:rsidR="00B17032" w:rsidRPr="00043458"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83E4895" w14:textId="77777777" w:rsidR="00B17032" w:rsidRPr="00043458" w:rsidRDefault="00B17032" w:rsidP="00B66CA4">
            <w:pPr>
              <w:widowControl w:val="0"/>
              <w:autoSpaceDE w:val="0"/>
              <w:autoSpaceDN w:val="0"/>
              <w:spacing w:after="0" w:line="240" w:lineRule="auto"/>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 xml:space="preserve">Fecha: </w:t>
            </w:r>
            <w:r w:rsidR="000C4753" w:rsidRPr="00043458">
              <w:rPr>
                <w:rFonts w:ascii="Arial" w:eastAsia="Calibri" w:hAnsi="Arial" w:cs="Arial"/>
                <w:sz w:val="24"/>
                <w:szCs w:val="24"/>
                <w:lang w:val="es-ES" w:eastAsia="es-ES" w:bidi="es-ES"/>
              </w:rPr>
              <w:t xml:space="preserve">semana N° </w:t>
            </w:r>
            <w:r w:rsidR="007037B3" w:rsidRPr="00043458">
              <w:rPr>
                <w:rFonts w:ascii="Arial" w:eastAsia="Calibri" w:hAnsi="Arial" w:cs="Arial"/>
                <w:sz w:val="24"/>
                <w:szCs w:val="24"/>
                <w:lang w:val="es-ES" w:eastAsia="es-ES" w:bidi="es-ES"/>
              </w:rPr>
              <w:t>1</w:t>
            </w:r>
            <w:r w:rsidR="00651910" w:rsidRPr="00043458">
              <w:rPr>
                <w:rFonts w:ascii="Arial" w:eastAsia="Calibri" w:hAnsi="Arial" w:cs="Arial"/>
                <w:sz w:val="24"/>
                <w:szCs w:val="24"/>
                <w:lang w:val="es-ES" w:eastAsia="es-ES" w:bidi="es-ES"/>
              </w:rPr>
              <w:t>6</w:t>
            </w:r>
          </w:p>
        </w:tc>
      </w:tr>
      <w:tr w:rsidR="00B17032" w:rsidRPr="00043458" w14:paraId="7BE75394" w14:textId="77777777" w:rsidTr="007B5D46">
        <w:trPr>
          <w:trHeight w:val="439"/>
        </w:trPr>
        <w:tc>
          <w:tcPr>
            <w:tcW w:w="9954" w:type="dxa"/>
            <w:gridSpan w:val="3"/>
            <w:tcBorders>
              <w:top w:val="single" w:sz="4" w:space="0" w:color="auto"/>
              <w:left w:val="nil"/>
              <w:bottom w:val="single" w:sz="4" w:space="0" w:color="auto"/>
              <w:right w:val="nil"/>
            </w:tcBorders>
          </w:tcPr>
          <w:p w14:paraId="0C45964E" w14:textId="77777777" w:rsidR="00B17032" w:rsidRPr="00043458"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64A3D320" w14:textId="77777777" w:rsidR="00B17032" w:rsidRPr="00043458"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¿QUÉ APRENDEREMOS?</w:t>
            </w:r>
          </w:p>
        </w:tc>
      </w:tr>
      <w:tr w:rsidR="00B17032" w:rsidRPr="00043458" w14:paraId="2DCDBCFF"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7E569D" w14:textId="77777777" w:rsidR="00B17032" w:rsidRPr="00043458" w:rsidRDefault="00B17032" w:rsidP="00717907">
            <w:pPr>
              <w:autoSpaceDE w:val="0"/>
              <w:autoSpaceDN w:val="0"/>
              <w:adjustRightInd w:val="0"/>
              <w:spacing w:after="0"/>
              <w:jc w:val="both"/>
              <w:rPr>
                <w:rFonts w:ascii="Arial" w:hAnsi="Arial" w:cs="Arial"/>
                <w:sz w:val="24"/>
                <w:szCs w:val="24"/>
              </w:rPr>
            </w:pPr>
            <w:r w:rsidRPr="00043458">
              <w:rPr>
                <w:rFonts w:ascii="Arial" w:eastAsia="Calibri" w:hAnsi="Arial" w:cs="Arial"/>
                <w:b/>
                <w:sz w:val="24"/>
                <w:szCs w:val="24"/>
                <w:lang w:val="es-ES" w:eastAsia="es-ES" w:bidi="es-ES"/>
              </w:rPr>
              <w:t xml:space="preserve">Objetivo (s): </w:t>
            </w:r>
            <w:r w:rsidR="00717907" w:rsidRPr="00043458">
              <w:rPr>
                <w:rFonts w:ascii="Arial" w:hAnsi="Arial" w:cs="Arial"/>
                <w:sz w:val="24"/>
                <w:szCs w:val="24"/>
              </w:rPr>
              <w:t>OA 16 Explicar los cambios de la superficie de la Tierra a partir de la interacción de sus capas y los movimientos de las placas tectónicas (sismos, tsunamis y erupciones volcánicas).</w:t>
            </w:r>
          </w:p>
        </w:tc>
      </w:tr>
      <w:tr w:rsidR="00B17032" w:rsidRPr="00043458" w14:paraId="2E46D2AB"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48D85522" w14:textId="77777777" w:rsidR="00B17032" w:rsidRPr="00043458" w:rsidRDefault="00B17032" w:rsidP="00651910">
            <w:pPr>
              <w:widowControl w:val="0"/>
              <w:autoSpaceDE w:val="0"/>
              <w:autoSpaceDN w:val="0"/>
              <w:adjustRightInd w:val="0"/>
              <w:spacing w:after="0" w:line="240" w:lineRule="auto"/>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 xml:space="preserve">Contenidos: </w:t>
            </w:r>
            <w:r w:rsidR="00B34B2D" w:rsidRPr="00043458">
              <w:rPr>
                <w:rFonts w:ascii="Arial" w:eastAsia="Calibri" w:hAnsi="Arial" w:cs="Arial"/>
                <w:sz w:val="24"/>
                <w:szCs w:val="24"/>
                <w:lang w:val="es-ES" w:eastAsia="es-ES" w:bidi="es-ES"/>
              </w:rPr>
              <w:t>“</w:t>
            </w:r>
            <w:r w:rsidR="00651910" w:rsidRPr="00043458">
              <w:rPr>
                <w:rFonts w:ascii="Arial" w:eastAsia="Calibri" w:hAnsi="Arial" w:cs="Arial"/>
                <w:sz w:val="24"/>
                <w:szCs w:val="24"/>
                <w:lang w:val="es-ES" w:eastAsia="es-ES" w:bidi="es-ES"/>
              </w:rPr>
              <w:t>Medidas de seguridad ante eventos naturales</w:t>
            </w:r>
            <w:r w:rsidR="00A8570E" w:rsidRPr="00043458">
              <w:rPr>
                <w:rFonts w:ascii="Arial" w:eastAsia="Calibri" w:hAnsi="Arial" w:cs="Arial"/>
                <w:sz w:val="24"/>
                <w:szCs w:val="24"/>
                <w:lang w:val="es-ES" w:eastAsia="es-ES" w:bidi="es-ES"/>
              </w:rPr>
              <w:t>”</w:t>
            </w:r>
          </w:p>
        </w:tc>
      </w:tr>
      <w:tr w:rsidR="00B17032" w:rsidRPr="00043458" w14:paraId="77FDA61C"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6E0CB160" w14:textId="6F4AB87B" w:rsidR="00B17032" w:rsidRPr="00043458" w:rsidRDefault="00B17032" w:rsidP="00651910">
            <w:pPr>
              <w:spacing w:after="0" w:line="240" w:lineRule="auto"/>
              <w:jc w:val="both"/>
              <w:rPr>
                <w:rFonts w:ascii="Arial" w:eastAsia="Calibri" w:hAnsi="Arial" w:cs="Arial"/>
                <w:sz w:val="24"/>
                <w:szCs w:val="24"/>
              </w:rPr>
            </w:pPr>
            <w:r w:rsidRPr="00043458">
              <w:rPr>
                <w:rFonts w:ascii="Arial" w:eastAsia="Calibri" w:hAnsi="Arial" w:cs="Arial"/>
                <w:b/>
                <w:sz w:val="24"/>
                <w:szCs w:val="24"/>
                <w:lang w:val="es-ES" w:eastAsia="es-ES" w:bidi="es-ES"/>
              </w:rPr>
              <w:t xml:space="preserve">Objetivo de la semana: </w:t>
            </w:r>
            <w:r w:rsidR="00651910" w:rsidRPr="00043458">
              <w:rPr>
                <w:rFonts w:ascii="Arial" w:eastAsia="Calibri" w:hAnsi="Arial" w:cs="Arial"/>
                <w:sz w:val="24"/>
                <w:szCs w:val="24"/>
              </w:rPr>
              <w:t xml:space="preserve">Describir las medidas de seguridad ante desastre naturales como terremotos, tsunamis, erupciones volcánicas, etc mediante explicación de </w:t>
            </w:r>
            <w:r w:rsidR="00043458">
              <w:rPr>
                <w:rFonts w:ascii="Arial" w:eastAsia="Calibri" w:hAnsi="Arial" w:cs="Arial"/>
                <w:sz w:val="24"/>
                <w:szCs w:val="24"/>
              </w:rPr>
              <w:t>PPT</w:t>
            </w:r>
            <w:r w:rsidR="00651910" w:rsidRPr="00043458">
              <w:rPr>
                <w:rFonts w:ascii="Arial" w:eastAsia="Calibri" w:hAnsi="Arial" w:cs="Arial"/>
                <w:sz w:val="24"/>
                <w:szCs w:val="24"/>
              </w:rPr>
              <w:t xml:space="preserve"> y desarrollando actividades en guía de aprendizaje.</w:t>
            </w:r>
          </w:p>
        </w:tc>
      </w:tr>
      <w:tr w:rsidR="00B17032" w:rsidRPr="00043458" w14:paraId="4F5F4CEF" w14:textId="77777777" w:rsidTr="007B5D46">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8DA7249" w14:textId="77777777" w:rsidR="00B17032" w:rsidRPr="00043458" w:rsidRDefault="00B17032" w:rsidP="00B34B2D">
            <w:pPr>
              <w:widowControl w:val="0"/>
              <w:autoSpaceDE w:val="0"/>
              <w:autoSpaceDN w:val="0"/>
              <w:adjustRightInd w:val="0"/>
              <w:spacing w:after="0" w:line="240" w:lineRule="auto"/>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 xml:space="preserve">Habilidad: </w:t>
            </w:r>
            <w:r w:rsidR="00B01FBF" w:rsidRPr="00043458">
              <w:rPr>
                <w:rFonts w:ascii="Arial" w:eastAsia="Calibri" w:hAnsi="Arial" w:cs="Arial"/>
                <w:sz w:val="24"/>
                <w:szCs w:val="24"/>
                <w:lang w:val="es-ES" w:eastAsia="es-ES" w:bidi="es-ES"/>
              </w:rPr>
              <w:t>Describir</w:t>
            </w:r>
          </w:p>
        </w:tc>
      </w:tr>
    </w:tbl>
    <w:p w14:paraId="161754AD" w14:textId="77777777" w:rsidR="00B17032" w:rsidRPr="00043458" w:rsidRDefault="00B17032" w:rsidP="00B17032">
      <w:pPr>
        <w:widowControl w:val="0"/>
        <w:autoSpaceDE w:val="0"/>
        <w:autoSpaceDN w:val="0"/>
        <w:spacing w:after="0" w:line="240" w:lineRule="auto"/>
        <w:jc w:val="center"/>
        <w:rPr>
          <w:rFonts w:ascii="Arial" w:eastAsia="Calibri" w:hAnsi="Arial" w:cs="Arial"/>
          <w:sz w:val="24"/>
          <w:szCs w:val="24"/>
          <w:lang w:val="es-ES" w:eastAsia="es-ES" w:bidi="es-ES"/>
        </w:rPr>
      </w:pPr>
    </w:p>
    <w:p w14:paraId="18184140" w14:textId="77777777" w:rsidR="00B17032" w:rsidRPr="00043458"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¿Qué necesito saber?</w:t>
      </w:r>
    </w:p>
    <w:p w14:paraId="758BE3E7" w14:textId="77777777" w:rsidR="00B17032" w:rsidRPr="00043458" w:rsidRDefault="00AC1ABE" w:rsidP="00B17032">
      <w:pPr>
        <w:widowControl w:val="0"/>
        <w:autoSpaceDE w:val="0"/>
        <w:autoSpaceDN w:val="0"/>
        <w:spacing w:after="0" w:line="240" w:lineRule="auto"/>
        <w:rPr>
          <w:rFonts w:ascii="Arial" w:eastAsia="Calibri" w:hAnsi="Arial" w:cs="Arial"/>
          <w:b/>
          <w:sz w:val="24"/>
          <w:szCs w:val="24"/>
          <w:lang w:val="es-ES" w:eastAsia="es-ES" w:bidi="es-ES"/>
        </w:rPr>
      </w:pPr>
      <w:r w:rsidRPr="00043458">
        <w:rPr>
          <w:rFonts w:ascii="Arial" w:eastAsia="Calibri" w:hAnsi="Arial" w:cs="Arial"/>
          <w:b/>
          <w:noProof/>
          <w:sz w:val="24"/>
          <w:szCs w:val="24"/>
          <w:lang w:eastAsia="es-CL"/>
        </w:rPr>
        <w:pict w14:anchorId="48ABC8CC">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61.25pt;margin-top:6.15pt;width:263.25pt;height:16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" adj="-1526,13324" strokeweight="1.5pt">
            <v:stroke dashstyle="1 1"/>
            <v:textbox>
              <w:txbxContent>
                <w:p w14:paraId="419F4041" w14:textId="77777777" w:rsidR="00B17032" w:rsidRPr="000C4753" w:rsidRDefault="00B17032" w:rsidP="00B17032">
                  <w:pPr>
                    <w:jc w:val="center"/>
                    <w:rPr>
                      <w:sz w:val="28"/>
                      <w:szCs w:val="28"/>
                    </w:rPr>
                  </w:pPr>
                  <w:r w:rsidRPr="000C4753">
                    <w:rPr>
                      <w:sz w:val="28"/>
                      <w:szCs w:val="28"/>
                    </w:rPr>
                    <w:t xml:space="preserve">Para comenzar necesitas saber de qué se trata la habilidad </w:t>
                  </w:r>
                  <w:r w:rsidRPr="007037B3">
                    <w:rPr>
                      <w:sz w:val="28"/>
                      <w:szCs w:val="28"/>
                    </w:rPr>
                    <w:t xml:space="preserve">de </w:t>
                  </w:r>
                  <w:r w:rsidR="00B01FBF">
                    <w:rPr>
                      <w:sz w:val="28"/>
                      <w:szCs w:val="28"/>
                    </w:rPr>
                    <w:t>Describir</w:t>
                  </w:r>
                  <w:r w:rsidR="00C0309A">
                    <w:rPr>
                      <w:sz w:val="28"/>
                      <w:szCs w:val="28"/>
                    </w:rPr>
                    <w:t xml:space="preserve"> y qué</w:t>
                  </w:r>
                  <w:r w:rsidR="007037B3">
                    <w:rPr>
                      <w:sz w:val="28"/>
                      <w:szCs w:val="28"/>
                    </w:rPr>
                    <w:t xml:space="preserve"> entendemos por “</w:t>
                  </w:r>
                  <w:r w:rsidR="00651910">
                    <w:rPr>
                      <w:sz w:val="28"/>
                      <w:szCs w:val="28"/>
                    </w:rPr>
                    <w:t>Medidas de Seguridad ante desastres Naturales</w:t>
                  </w:r>
                  <w:r w:rsidR="00B01FBF">
                    <w:rPr>
                      <w:sz w:val="28"/>
                      <w:szCs w:val="28"/>
                    </w:rPr>
                    <w:t>”</w:t>
                  </w:r>
                </w:p>
              </w:txbxContent>
            </v:textbox>
          </v:shape>
        </w:pict>
      </w:r>
    </w:p>
    <w:p w14:paraId="12B302D7" w14:textId="77777777" w:rsidR="00B17032" w:rsidRPr="00043458" w:rsidRDefault="00B66CA4" w:rsidP="00B17032">
      <w:pPr>
        <w:widowControl w:val="0"/>
        <w:autoSpaceDE w:val="0"/>
        <w:autoSpaceDN w:val="0"/>
        <w:spacing w:after="0" w:line="240" w:lineRule="auto"/>
        <w:rPr>
          <w:rFonts w:ascii="Arial" w:eastAsia="Calibri" w:hAnsi="Arial" w:cs="Arial"/>
          <w:b/>
          <w:sz w:val="24"/>
          <w:szCs w:val="24"/>
          <w:lang w:val="es-ES" w:eastAsia="es-ES" w:bidi="es-ES"/>
        </w:rPr>
      </w:pPr>
      <w:r w:rsidRPr="00043458">
        <w:rPr>
          <w:rFonts w:ascii="Arial" w:eastAsia="Calibri" w:hAnsi="Arial" w:cs="Arial"/>
          <w:b/>
          <w:noProof/>
          <w:sz w:val="24"/>
          <w:szCs w:val="24"/>
          <w:lang w:eastAsia="es-CL"/>
        </w:rPr>
        <w:drawing>
          <wp:anchor distT="0" distB="0" distL="114300" distR="114300" simplePos="0" relativeHeight="251656192" behindDoc="0" locked="0" layoutInCell="1" allowOverlap="1" wp14:anchorId="0143276F" wp14:editId="084C8CCB">
            <wp:simplePos x="0" y="0"/>
            <wp:positionH relativeFrom="column">
              <wp:posOffset>114300</wp:posOffset>
            </wp:positionH>
            <wp:positionV relativeFrom="paragraph">
              <wp:posOffset>182245</wp:posOffset>
            </wp:positionV>
            <wp:extent cx="1581150" cy="1540510"/>
            <wp:effectExtent l="95250" t="95250" r="76200" b="78740"/>
            <wp:wrapThrough wrapText="bothSides">
              <wp:wrapPolygon edited="0">
                <wp:start x="20796" y="-249"/>
                <wp:lineTo x="-37" y="-1332"/>
                <wp:lineTo x="-524" y="10170"/>
                <wp:lineTo x="-464" y="21468"/>
                <wp:lineTo x="829" y="21619"/>
                <wp:lineTo x="21404" y="22672"/>
                <wp:lineTo x="22020" y="17099"/>
                <wp:lineTo x="21944" y="13057"/>
                <wp:lineTo x="21973" y="12792"/>
                <wp:lineTo x="21896" y="8751"/>
                <wp:lineTo x="21925" y="8485"/>
                <wp:lineTo x="21849" y="4444"/>
                <wp:lineTo x="21878" y="4179"/>
                <wp:lineTo x="21801" y="137"/>
                <wp:lineTo x="21831" y="-128"/>
                <wp:lineTo x="20796" y="-249"/>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61389" t="39506" r="21944" b="31605"/>
                    <a:stretch>
                      <a:fillRect/>
                    </a:stretch>
                  </pic:blipFill>
                  <pic:spPr bwMode="auto">
                    <a:xfrm rot="21211349">
                      <a:off x="0" y="0"/>
                      <a:ext cx="1581150" cy="1540510"/>
                    </a:xfrm>
                    <a:prstGeom prst="rect">
                      <a:avLst/>
                    </a:prstGeom>
                    <a:noFill/>
                    <a:ln w="9525">
                      <a:noFill/>
                      <a:miter lim="800000"/>
                      <a:headEnd/>
                      <a:tailEnd/>
                    </a:ln>
                  </pic:spPr>
                </pic:pic>
              </a:graphicData>
            </a:graphic>
          </wp:anchor>
        </w:drawing>
      </w:r>
    </w:p>
    <w:p w14:paraId="7880B790" w14:textId="77777777" w:rsidR="00B17032" w:rsidRPr="00043458"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D0EF7C2" w14:textId="77777777" w:rsidR="00B17032" w:rsidRPr="00043458"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243D5C5" w14:textId="77777777" w:rsidR="00B17032" w:rsidRPr="00043458"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3F6CCFFE" w14:textId="77777777" w:rsidR="00B17032" w:rsidRPr="00043458"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4C740C8E" w14:textId="77777777" w:rsidR="00B17032" w:rsidRPr="00043458"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1B126FCA" w14:textId="77777777" w:rsidR="00B17032" w:rsidRPr="00043458"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2D5767CF" w14:textId="77777777" w:rsidR="00B17032" w:rsidRPr="00043458"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0D36385C" w14:textId="77777777" w:rsidR="00B17032" w:rsidRPr="00043458"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41CD1D3" w14:textId="77777777" w:rsidR="00B34B2D" w:rsidRPr="00043458" w:rsidRDefault="00B34B2D" w:rsidP="00B17032">
      <w:pPr>
        <w:widowControl w:val="0"/>
        <w:autoSpaceDE w:val="0"/>
        <w:autoSpaceDN w:val="0"/>
        <w:spacing w:after="0" w:line="240" w:lineRule="auto"/>
        <w:rPr>
          <w:rFonts w:ascii="Arial" w:eastAsia="Calibri" w:hAnsi="Arial" w:cs="Arial"/>
          <w:b/>
          <w:sz w:val="24"/>
          <w:szCs w:val="24"/>
          <w:lang w:val="es-ES" w:eastAsia="es-ES" w:bidi="es-ES"/>
        </w:rPr>
      </w:pPr>
    </w:p>
    <w:p w14:paraId="10AA7288" w14:textId="77777777" w:rsidR="00B17032" w:rsidRPr="00043458" w:rsidRDefault="00B17032" w:rsidP="00B17032">
      <w:pPr>
        <w:widowControl w:val="0"/>
        <w:autoSpaceDE w:val="0"/>
        <w:autoSpaceDN w:val="0"/>
        <w:spacing w:after="0" w:line="240" w:lineRule="auto"/>
        <w:rPr>
          <w:rFonts w:ascii="Arial" w:eastAsia="Calibri" w:hAnsi="Arial" w:cs="Arial"/>
          <w:b/>
          <w:sz w:val="24"/>
          <w:szCs w:val="24"/>
          <w:lang w:val="es-ES" w:eastAsia="es-ES" w:bidi="es-ES"/>
        </w:rPr>
      </w:pPr>
    </w:p>
    <w:p w14:paraId="75F88E04" w14:textId="77777777" w:rsidR="00B17032" w:rsidRPr="00043458" w:rsidRDefault="00AC1ABE" w:rsidP="00B17032">
      <w:pPr>
        <w:widowControl w:val="0"/>
        <w:autoSpaceDE w:val="0"/>
        <w:autoSpaceDN w:val="0"/>
        <w:spacing w:after="0" w:line="240" w:lineRule="auto"/>
        <w:rPr>
          <w:rFonts w:ascii="Arial" w:eastAsia="Calibri" w:hAnsi="Arial" w:cs="Arial"/>
          <w:b/>
          <w:sz w:val="24"/>
          <w:szCs w:val="24"/>
          <w:lang w:val="es-ES" w:eastAsia="es-ES" w:bidi="es-ES"/>
        </w:rPr>
      </w:pPr>
      <w:r w:rsidRPr="00043458">
        <w:rPr>
          <w:rFonts w:ascii="Arial" w:eastAsia="Calibri" w:hAnsi="Arial" w:cs="Arial"/>
          <w:noProof/>
          <w:sz w:val="24"/>
          <w:szCs w:val="24"/>
          <w:lang w:eastAsia="es-CL"/>
        </w:rPr>
        <w:pict w14:anchorId="7BC1F573">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margin-left:-17.5pt;margin-top:4.25pt;width:577.5pt;height:99.6pt;z-index:251668480" filled="f"/>
        </w:pict>
      </w:r>
    </w:p>
    <w:p w14:paraId="5B6D1BA6" w14:textId="77777777" w:rsidR="00B01FBF" w:rsidRPr="00043458" w:rsidRDefault="00B01FBF" w:rsidP="00B01FBF">
      <w:pPr>
        <w:widowControl w:val="0"/>
        <w:autoSpaceDE w:val="0"/>
        <w:autoSpaceDN w:val="0"/>
        <w:spacing w:after="0" w:line="240" w:lineRule="auto"/>
        <w:jc w:val="center"/>
        <w:rPr>
          <w:rFonts w:ascii="Arial" w:eastAsia="Calibri" w:hAnsi="Arial" w:cs="Arial"/>
          <w:b/>
          <w:i/>
          <w:sz w:val="24"/>
          <w:szCs w:val="24"/>
          <w:lang w:val="es-ES" w:eastAsia="es-ES" w:bidi="es-ES"/>
        </w:rPr>
      </w:pPr>
    </w:p>
    <w:p w14:paraId="03CA943D" w14:textId="77777777" w:rsidR="00B66CA4" w:rsidRPr="00043458" w:rsidRDefault="00B66CA4" w:rsidP="00B01FBF">
      <w:pPr>
        <w:widowControl w:val="0"/>
        <w:autoSpaceDE w:val="0"/>
        <w:autoSpaceDN w:val="0"/>
        <w:spacing w:after="0" w:line="240" w:lineRule="auto"/>
        <w:jc w:val="center"/>
        <w:rPr>
          <w:rFonts w:ascii="Arial" w:eastAsia="Calibri" w:hAnsi="Arial" w:cs="Arial"/>
          <w:b/>
          <w:i/>
          <w:sz w:val="24"/>
          <w:szCs w:val="24"/>
          <w:lang w:val="es-ES" w:eastAsia="es-ES" w:bidi="es-ES"/>
        </w:rPr>
      </w:pPr>
      <w:r w:rsidRPr="00043458">
        <w:rPr>
          <w:rFonts w:ascii="Arial" w:eastAsia="Calibri" w:hAnsi="Arial" w:cs="Arial"/>
          <w:b/>
          <w:i/>
          <w:sz w:val="24"/>
          <w:szCs w:val="24"/>
          <w:lang w:val="es-ES" w:eastAsia="es-ES" w:bidi="es-ES"/>
        </w:rPr>
        <w:t>Entonces:</w:t>
      </w:r>
    </w:p>
    <w:p w14:paraId="0DA58EFA" w14:textId="77777777" w:rsidR="00B66CA4" w:rsidRPr="00043458" w:rsidRDefault="00B66CA4" w:rsidP="00B66CA4">
      <w:pPr>
        <w:widowControl w:val="0"/>
        <w:autoSpaceDE w:val="0"/>
        <w:autoSpaceDN w:val="0"/>
        <w:spacing w:after="0" w:line="240" w:lineRule="auto"/>
        <w:jc w:val="center"/>
        <w:rPr>
          <w:rFonts w:ascii="Arial" w:eastAsia="Calibri" w:hAnsi="Arial" w:cs="Arial"/>
          <w:b/>
          <w:i/>
          <w:sz w:val="24"/>
          <w:szCs w:val="24"/>
          <w:lang w:val="es-ES" w:eastAsia="es-ES" w:bidi="es-ES"/>
        </w:rPr>
      </w:pPr>
    </w:p>
    <w:p w14:paraId="236AC3BF" w14:textId="77777777" w:rsidR="00B66CA4" w:rsidRPr="00043458" w:rsidRDefault="00B01FBF" w:rsidP="00B66CA4">
      <w:pPr>
        <w:widowControl w:val="0"/>
        <w:autoSpaceDE w:val="0"/>
        <w:autoSpaceDN w:val="0"/>
        <w:spacing w:after="0" w:line="240" w:lineRule="auto"/>
        <w:jc w:val="center"/>
        <w:rPr>
          <w:rFonts w:ascii="Arial" w:eastAsia="Calibri" w:hAnsi="Arial" w:cs="Arial"/>
          <w:i/>
          <w:sz w:val="24"/>
          <w:szCs w:val="24"/>
          <w:lang w:val="es-ES" w:eastAsia="es-ES" w:bidi="es-ES"/>
        </w:rPr>
      </w:pPr>
      <w:r w:rsidRPr="00043458">
        <w:rPr>
          <w:rFonts w:ascii="Arial" w:eastAsia="Calibri" w:hAnsi="Arial" w:cs="Arial"/>
          <w:i/>
          <w:sz w:val="24"/>
          <w:szCs w:val="24"/>
          <w:lang w:val="es-ES" w:eastAsia="es-ES" w:bidi="es-ES"/>
        </w:rPr>
        <w:t xml:space="preserve">Describir es: </w:t>
      </w:r>
      <w:r w:rsidR="009054EB" w:rsidRPr="00043458">
        <w:rPr>
          <w:rFonts w:ascii="Arial" w:eastAsia="Calibri" w:hAnsi="Arial" w:cs="Arial"/>
          <w:i/>
          <w:sz w:val="24"/>
          <w:szCs w:val="24"/>
          <w:lang w:val="es-ES" w:eastAsia="es-ES" w:bidi="es-ES"/>
        </w:rPr>
        <w:t>dar a conocer las características propias y particulares de un objeto, persona o acción.</w:t>
      </w:r>
    </w:p>
    <w:p w14:paraId="51E42F55" w14:textId="77777777" w:rsidR="007037B3" w:rsidRPr="00043458" w:rsidRDefault="007037B3" w:rsidP="00B66CA4">
      <w:pPr>
        <w:widowControl w:val="0"/>
        <w:autoSpaceDE w:val="0"/>
        <w:autoSpaceDN w:val="0"/>
        <w:spacing w:after="0" w:line="240" w:lineRule="auto"/>
        <w:jc w:val="center"/>
        <w:rPr>
          <w:rFonts w:ascii="Arial" w:eastAsia="Calibri" w:hAnsi="Arial" w:cs="Arial"/>
          <w:i/>
          <w:sz w:val="24"/>
          <w:szCs w:val="24"/>
          <w:lang w:val="es-ES" w:eastAsia="es-ES" w:bidi="es-ES"/>
        </w:rPr>
      </w:pPr>
    </w:p>
    <w:p w14:paraId="39F8AB84" w14:textId="77777777" w:rsidR="00B66CA4" w:rsidRPr="00043458" w:rsidRDefault="00B66CA4" w:rsidP="00B17032">
      <w:pPr>
        <w:widowControl w:val="0"/>
        <w:autoSpaceDE w:val="0"/>
        <w:autoSpaceDN w:val="0"/>
        <w:spacing w:after="0" w:line="240" w:lineRule="auto"/>
        <w:rPr>
          <w:rFonts w:ascii="Arial" w:eastAsia="Calibri" w:hAnsi="Arial" w:cs="Arial"/>
          <w:sz w:val="24"/>
          <w:szCs w:val="24"/>
          <w:lang w:val="es-ES" w:eastAsia="es-ES" w:bidi="es-ES"/>
        </w:rPr>
      </w:pPr>
    </w:p>
    <w:p w14:paraId="13D8C66A" w14:textId="77777777" w:rsidR="00B66CA4" w:rsidRPr="00043458" w:rsidRDefault="00B66CA4" w:rsidP="00B17032">
      <w:pPr>
        <w:widowControl w:val="0"/>
        <w:autoSpaceDE w:val="0"/>
        <w:autoSpaceDN w:val="0"/>
        <w:spacing w:after="0" w:line="240" w:lineRule="auto"/>
        <w:rPr>
          <w:rFonts w:ascii="Arial" w:eastAsia="Calibri" w:hAnsi="Arial" w:cs="Arial"/>
          <w:sz w:val="24"/>
          <w:szCs w:val="24"/>
          <w:lang w:val="es-ES" w:eastAsia="es-ES" w:bidi="es-ES"/>
        </w:rPr>
      </w:pPr>
    </w:p>
    <w:p w14:paraId="7E4093B7" w14:textId="77777777" w:rsidR="00B66CA4" w:rsidRPr="00043458" w:rsidRDefault="00651910" w:rsidP="00B66CA4">
      <w:pPr>
        <w:widowControl w:val="0"/>
        <w:autoSpaceDE w:val="0"/>
        <w:autoSpaceDN w:val="0"/>
        <w:spacing w:after="0" w:line="240" w:lineRule="auto"/>
        <w:jc w:val="center"/>
        <w:rPr>
          <w:rFonts w:ascii="Arial" w:eastAsia="Calibri" w:hAnsi="Arial" w:cs="Arial"/>
          <w:b/>
          <w:i/>
          <w:sz w:val="24"/>
          <w:szCs w:val="24"/>
          <w:u w:val="single"/>
          <w:lang w:val="es-ES" w:eastAsia="es-ES" w:bidi="es-ES"/>
        </w:rPr>
      </w:pPr>
      <w:r w:rsidRPr="00043458">
        <w:rPr>
          <w:rFonts w:ascii="Arial" w:eastAsia="Calibri" w:hAnsi="Arial" w:cs="Arial"/>
          <w:b/>
          <w:i/>
          <w:sz w:val="24"/>
          <w:szCs w:val="24"/>
          <w:u w:val="single"/>
          <w:lang w:val="es-ES" w:eastAsia="es-ES" w:bidi="es-ES"/>
        </w:rPr>
        <w:t>¿Cuáles son las medidas de seguridad en caso de Terremoto, Tsunami o Erupciones Volcánicas</w:t>
      </w:r>
      <w:r w:rsidR="00B01FBF" w:rsidRPr="00043458">
        <w:rPr>
          <w:rFonts w:ascii="Arial" w:eastAsia="Calibri" w:hAnsi="Arial" w:cs="Arial"/>
          <w:b/>
          <w:i/>
          <w:sz w:val="24"/>
          <w:szCs w:val="24"/>
          <w:u w:val="single"/>
          <w:lang w:val="es-ES" w:eastAsia="es-ES" w:bidi="es-ES"/>
        </w:rPr>
        <w:t>?</w:t>
      </w:r>
    </w:p>
    <w:p w14:paraId="0E6FD110" w14:textId="77777777" w:rsidR="00B17032" w:rsidRPr="00043458"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0"/>
      </w:tblGrid>
      <w:tr w:rsidR="00B17032" w:rsidRPr="00043458" w14:paraId="566ED69F" w14:textId="77777777" w:rsidTr="00B66CA4">
        <w:trPr>
          <w:trHeight w:val="1620"/>
          <w:jc w:val="center"/>
        </w:trPr>
        <w:tc>
          <w:tcPr>
            <w:tcW w:w="10780" w:type="dxa"/>
            <w:tcBorders>
              <w:top w:val="dotDotDash" w:sz="4" w:space="0" w:color="auto"/>
              <w:left w:val="dotDotDash" w:sz="4" w:space="0" w:color="auto"/>
              <w:bottom w:val="dotDotDash" w:sz="4" w:space="0" w:color="auto"/>
              <w:right w:val="dotDotDash" w:sz="4" w:space="0" w:color="auto"/>
            </w:tcBorders>
            <w:shd w:val="clear" w:color="auto" w:fill="auto"/>
          </w:tcPr>
          <w:p w14:paraId="72B416C5" w14:textId="77777777" w:rsidR="00651910" w:rsidRPr="00043458" w:rsidRDefault="004A0099" w:rsidP="00C71A02">
            <w:pPr>
              <w:spacing w:after="200" w:line="276" w:lineRule="auto"/>
              <w:jc w:val="both"/>
              <w:rPr>
                <w:rFonts w:ascii="Arial" w:eastAsia="Calibri" w:hAnsi="Arial" w:cs="Arial"/>
                <w:sz w:val="24"/>
                <w:szCs w:val="24"/>
              </w:rPr>
            </w:pPr>
            <w:r w:rsidRPr="00043458">
              <w:rPr>
                <w:rFonts w:ascii="Arial" w:eastAsia="Calibri" w:hAnsi="Arial" w:cs="Arial"/>
                <w:sz w:val="24"/>
                <w:szCs w:val="24"/>
              </w:rPr>
              <w:t xml:space="preserve">Como ya sabes, la Tierra </w:t>
            </w:r>
            <w:r w:rsidR="00651910" w:rsidRPr="00043458">
              <w:rPr>
                <w:rFonts w:ascii="Arial" w:eastAsia="Calibri" w:hAnsi="Arial" w:cs="Arial"/>
                <w:sz w:val="24"/>
                <w:szCs w:val="24"/>
              </w:rPr>
              <w:t xml:space="preserve">está en constante movimiento, lo que produce que las capas o Placas de la Tierra se muevan desatando consecuencia Naturales Constructivas y Destructivas. Entre las consecuencias destructivas podemos encontrar, como estudiamos la clase anterior, los terremotos, tsunamis y erupciones volcánicas. </w:t>
            </w:r>
          </w:p>
          <w:p w14:paraId="01DA7A1B" w14:textId="77777777" w:rsidR="007E2E8F" w:rsidRPr="00043458" w:rsidRDefault="00A76AB5" w:rsidP="00651910">
            <w:pPr>
              <w:spacing w:after="200" w:line="276" w:lineRule="auto"/>
              <w:jc w:val="center"/>
              <w:rPr>
                <w:rFonts w:ascii="Arial" w:eastAsia="Calibri" w:hAnsi="Arial" w:cs="Arial"/>
                <w:i/>
                <w:sz w:val="24"/>
                <w:szCs w:val="24"/>
              </w:rPr>
            </w:pPr>
            <w:r w:rsidRPr="00043458">
              <w:rPr>
                <w:rFonts w:ascii="Arial" w:eastAsia="Calibri" w:hAnsi="Arial" w:cs="Arial"/>
                <w:i/>
                <w:noProof/>
                <w:sz w:val="24"/>
                <w:szCs w:val="24"/>
                <w:lang w:eastAsia="es-CL"/>
              </w:rPr>
              <w:drawing>
                <wp:anchor distT="0" distB="0" distL="114300" distR="114300" simplePos="0" relativeHeight="251662336" behindDoc="0" locked="0" layoutInCell="1" allowOverlap="1" wp14:anchorId="5AF240D6" wp14:editId="0A840A93">
                  <wp:simplePos x="0" y="0"/>
                  <wp:positionH relativeFrom="column">
                    <wp:posOffset>1527810</wp:posOffset>
                  </wp:positionH>
                  <wp:positionV relativeFrom="paragraph">
                    <wp:posOffset>364490</wp:posOffset>
                  </wp:positionV>
                  <wp:extent cx="3486785" cy="1510665"/>
                  <wp:effectExtent l="19050" t="0" r="0" b="0"/>
                  <wp:wrapThrough wrapText="bothSides">
                    <wp:wrapPolygon edited="0">
                      <wp:start x="-118" y="0"/>
                      <wp:lineTo x="-118" y="21246"/>
                      <wp:lineTo x="21596" y="21246"/>
                      <wp:lineTo x="21596" y="0"/>
                      <wp:lineTo x="-118" y="0"/>
                    </wp:wrapPolygon>
                  </wp:wrapThrough>
                  <wp:docPr id="10" name="Imagen 1" descr="Facultad de Ciencias U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ad de Ciencias UACh"/>
                          <pic:cNvPicPr>
                            <a:picLocks noChangeAspect="1" noChangeArrowheads="1"/>
                          </pic:cNvPicPr>
                        </pic:nvPicPr>
                        <pic:blipFill>
                          <a:blip r:embed="rId9"/>
                          <a:srcRect l="4120" t="31742" r="3886"/>
                          <a:stretch>
                            <a:fillRect/>
                          </a:stretch>
                        </pic:blipFill>
                        <pic:spPr bwMode="auto">
                          <a:xfrm>
                            <a:off x="0" y="0"/>
                            <a:ext cx="3486785" cy="1510665"/>
                          </a:xfrm>
                          <a:prstGeom prst="rect">
                            <a:avLst/>
                          </a:prstGeom>
                          <a:noFill/>
                          <a:ln w="9525">
                            <a:noFill/>
                            <a:miter lim="800000"/>
                            <a:headEnd/>
                            <a:tailEnd/>
                          </a:ln>
                        </pic:spPr>
                      </pic:pic>
                    </a:graphicData>
                  </a:graphic>
                </wp:anchor>
              </w:drawing>
            </w:r>
            <w:r w:rsidR="00651910" w:rsidRPr="00043458">
              <w:rPr>
                <w:rFonts w:ascii="Arial" w:eastAsia="Calibri" w:hAnsi="Arial" w:cs="Arial"/>
                <w:i/>
                <w:sz w:val="24"/>
                <w:szCs w:val="24"/>
              </w:rPr>
              <w:t xml:space="preserve">¿Te has preguntado qué hacer en caso de Terremoto? ¿O de Tsunamis? ¿O de Erupciones </w:t>
            </w:r>
            <w:r w:rsidRPr="00043458">
              <w:rPr>
                <w:rFonts w:ascii="Arial" w:eastAsia="Calibri" w:hAnsi="Arial" w:cs="Arial"/>
                <w:i/>
                <w:sz w:val="24"/>
                <w:szCs w:val="24"/>
              </w:rPr>
              <w:t>v</w:t>
            </w:r>
            <w:r w:rsidR="00651910" w:rsidRPr="00043458">
              <w:rPr>
                <w:rFonts w:ascii="Arial" w:eastAsia="Calibri" w:hAnsi="Arial" w:cs="Arial"/>
                <w:i/>
                <w:sz w:val="24"/>
                <w:szCs w:val="24"/>
              </w:rPr>
              <w:t>olcánicas?</w:t>
            </w:r>
          </w:p>
          <w:p w14:paraId="358B1F12" w14:textId="77777777" w:rsidR="007E2E8F" w:rsidRPr="00043458" w:rsidRDefault="007E2E8F" w:rsidP="00C71A02">
            <w:pPr>
              <w:spacing w:after="200" w:line="276" w:lineRule="auto"/>
              <w:jc w:val="both"/>
              <w:rPr>
                <w:rFonts w:ascii="Arial" w:eastAsia="Calibri" w:hAnsi="Arial" w:cs="Arial"/>
                <w:sz w:val="24"/>
                <w:szCs w:val="24"/>
              </w:rPr>
            </w:pPr>
          </w:p>
          <w:p w14:paraId="3533D766" w14:textId="77777777" w:rsidR="00651910" w:rsidRPr="00043458" w:rsidRDefault="00651910" w:rsidP="00C71A02">
            <w:pPr>
              <w:spacing w:after="200" w:line="276" w:lineRule="auto"/>
              <w:jc w:val="both"/>
              <w:rPr>
                <w:rFonts w:ascii="Arial" w:eastAsia="Calibri" w:hAnsi="Arial" w:cs="Arial"/>
                <w:sz w:val="24"/>
                <w:szCs w:val="24"/>
              </w:rPr>
            </w:pPr>
          </w:p>
          <w:p w14:paraId="20DB3714" w14:textId="77777777" w:rsidR="007E2E8F" w:rsidRPr="00043458" w:rsidRDefault="007E2E8F" w:rsidP="00C71A02">
            <w:pPr>
              <w:spacing w:after="200" w:line="276" w:lineRule="auto"/>
              <w:jc w:val="both"/>
              <w:rPr>
                <w:rFonts w:ascii="Arial" w:eastAsia="Calibri" w:hAnsi="Arial" w:cs="Arial"/>
                <w:sz w:val="24"/>
                <w:szCs w:val="24"/>
              </w:rPr>
            </w:pPr>
          </w:p>
          <w:p w14:paraId="14DCB7A3" w14:textId="77777777" w:rsidR="009054EB" w:rsidRPr="00043458" w:rsidRDefault="009054EB" w:rsidP="00651910">
            <w:pPr>
              <w:spacing w:after="200" w:line="276" w:lineRule="auto"/>
              <w:jc w:val="center"/>
              <w:rPr>
                <w:rFonts w:ascii="Arial" w:eastAsia="Calibri" w:hAnsi="Arial" w:cs="Arial"/>
                <w:i/>
                <w:sz w:val="24"/>
                <w:szCs w:val="24"/>
              </w:rPr>
            </w:pPr>
          </w:p>
          <w:p w14:paraId="727D929F" w14:textId="03B5CEE3" w:rsidR="007E2E8F" w:rsidRPr="00043458" w:rsidRDefault="007E2E8F" w:rsidP="00651910">
            <w:pPr>
              <w:spacing w:after="200" w:line="276" w:lineRule="auto"/>
              <w:jc w:val="center"/>
              <w:rPr>
                <w:rFonts w:ascii="Arial" w:eastAsia="Calibri" w:hAnsi="Arial" w:cs="Arial"/>
                <w:b/>
                <w:i/>
                <w:sz w:val="24"/>
                <w:szCs w:val="24"/>
              </w:rPr>
            </w:pPr>
            <w:r w:rsidRPr="00043458">
              <w:rPr>
                <w:rFonts w:ascii="Arial" w:eastAsia="Calibri" w:hAnsi="Arial" w:cs="Arial"/>
                <w:i/>
                <w:sz w:val="24"/>
                <w:szCs w:val="24"/>
              </w:rPr>
              <w:t xml:space="preserve">A </w:t>
            </w:r>
            <w:r w:rsidR="00043458" w:rsidRPr="00043458">
              <w:rPr>
                <w:rFonts w:ascii="Arial" w:eastAsia="Calibri" w:hAnsi="Arial" w:cs="Arial"/>
                <w:i/>
                <w:sz w:val="24"/>
                <w:szCs w:val="24"/>
              </w:rPr>
              <w:t>continuación,</w:t>
            </w:r>
            <w:r w:rsidRPr="00043458">
              <w:rPr>
                <w:rFonts w:ascii="Arial" w:eastAsia="Calibri" w:hAnsi="Arial" w:cs="Arial"/>
                <w:i/>
                <w:sz w:val="24"/>
                <w:szCs w:val="24"/>
              </w:rPr>
              <w:t xml:space="preserve"> conocerás </w:t>
            </w:r>
            <w:r w:rsidR="00651910" w:rsidRPr="00043458">
              <w:rPr>
                <w:rFonts w:ascii="Arial" w:eastAsia="Calibri" w:hAnsi="Arial" w:cs="Arial"/>
                <w:i/>
                <w:sz w:val="24"/>
                <w:szCs w:val="24"/>
              </w:rPr>
              <w:t>las medidas de seguridad ante alguna consecuencia Destructiva de la Naturaleza…</w:t>
            </w:r>
          </w:p>
        </w:tc>
      </w:tr>
    </w:tbl>
    <w:p w14:paraId="752C6B26" w14:textId="77777777" w:rsidR="0063634B" w:rsidRPr="00043458" w:rsidRDefault="0063634B" w:rsidP="00B17032">
      <w:pPr>
        <w:widowControl w:val="0"/>
        <w:autoSpaceDE w:val="0"/>
        <w:autoSpaceDN w:val="0"/>
        <w:spacing w:after="0" w:line="240" w:lineRule="auto"/>
        <w:jc w:val="both"/>
        <w:rPr>
          <w:rFonts w:ascii="Arial" w:eastAsia="Calibri" w:hAnsi="Arial" w:cs="Arial"/>
          <w:b/>
          <w:sz w:val="24"/>
          <w:szCs w:val="24"/>
          <w:lang w:val="es-ES" w:eastAsia="es-ES" w:bidi="es-ES"/>
        </w:rPr>
        <w:sectPr w:rsidR="0063634B" w:rsidRPr="00043458" w:rsidSect="007C0EB0">
          <w:headerReference w:type="default" r:id="rId10"/>
          <w:pgSz w:w="12242" w:h="18722" w:code="14"/>
          <w:pgMar w:top="720" w:right="720" w:bottom="720" w:left="720" w:header="709" w:footer="709" w:gutter="0"/>
          <w:cols w:space="708"/>
          <w:docGrid w:linePitch="360"/>
        </w:sectPr>
      </w:pPr>
    </w:p>
    <w:p w14:paraId="44178565" w14:textId="77777777" w:rsidR="00E2724A" w:rsidRPr="00043458" w:rsidRDefault="00E27743" w:rsidP="00E27743">
      <w:pPr>
        <w:widowControl w:val="0"/>
        <w:autoSpaceDE w:val="0"/>
        <w:autoSpaceDN w:val="0"/>
        <w:spacing w:after="0" w:line="240" w:lineRule="auto"/>
        <w:jc w:val="center"/>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lastRenderedPageBreak/>
        <w:t>Observa y escucha con mucha atención la presentación que te entregará tu profesora y luego realiza las siguientes actividades:</w:t>
      </w:r>
    </w:p>
    <w:p w14:paraId="55653F71" w14:textId="77777777" w:rsidR="00E27743" w:rsidRPr="00043458" w:rsidRDefault="00E27743" w:rsidP="00E27743">
      <w:pPr>
        <w:widowControl w:val="0"/>
        <w:autoSpaceDE w:val="0"/>
        <w:autoSpaceDN w:val="0"/>
        <w:spacing w:after="0" w:line="240" w:lineRule="auto"/>
        <w:jc w:val="center"/>
        <w:rPr>
          <w:rFonts w:ascii="Arial" w:eastAsia="Calibri" w:hAnsi="Arial" w:cs="Arial"/>
          <w:b/>
          <w:sz w:val="24"/>
          <w:szCs w:val="24"/>
          <w:lang w:val="es-ES" w:eastAsia="es-ES" w:bidi="es-ES"/>
        </w:rPr>
      </w:pPr>
    </w:p>
    <w:p w14:paraId="283FC465" w14:textId="77777777" w:rsidR="00BF075B" w:rsidRPr="00043458" w:rsidRDefault="00BF075B" w:rsidP="00674448">
      <w:pPr>
        <w:widowControl w:val="0"/>
        <w:autoSpaceDE w:val="0"/>
        <w:autoSpaceDN w:val="0"/>
        <w:spacing w:after="0" w:line="240" w:lineRule="auto"/>
        <w:jc w:val="both"/>
        <w:rPr>
          <w:rFonts w:ascii="Arial" w:eastAsia="Calibri" w:hAnsi="Arial" w:cs="Arial"/>
          <w:sz w:val="24"/>
          <w:szCs w:val="24"/>
          <w:lang w:val="es-ES" w:eastAsia="es-ES" w:bidi="es-ES"/>
        </w:rPr>
      </w:pPr>
      <w:r w:rsidRPr="00043458">
        <w:rPr>
          <w:rFonts w:ascii="Arial" w:eastAsia="Calibri" w:hAnsi="Arial" w:cs="Arial"/>
          <w:b/>
          <w:sz w:val="24"/>
          <w:szCs w:val="24"/>
          <w:lang w:val="es-ES" w:eastAsia="es-ES" w:bidi="es-ES"/>
        </w:rPr>
        <w:t>Actividad 1:</w:t>
      </w:r>
      <w:r w:rsidRPr="00043458">
        <w:rPr>
          <w:rFonts w:ascii="Arial" w:eastAsia="Calibri" w:hAnsi="Arial" w:cs="Arial"/>
          <w:sz w:val="24"/>
          <w:szCs w:val="24"/>
          <w:lang w:val="es-ES" w:eastAsia="es-ES" w:bidi="es-ES"/>
        </w:rPr>
        <w:t xml:space="preserve"> “Medidas de seguridad en caso de un Terremoto”</w:t>
      </w:r>
    </w:p>
    <w:p w14:paraId="315E1136" w14:textId="77777777" w:rsidR="00BF075B" w:rsidRPr="00043458" w:rsidRDefault="00BF075B" w:rsidP="00674448">
      <w:pPr>
        <w:widowControl w:val="0"/>
        <w:autoSpaceDE w:val="0"/>
        <w:autoSpaceDN w:val="0"/>
        <w:spacing w:after="0" w:line="240" w:lineRule="auto"/>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 xml:space="preserve">Marca con una X </w:t>
      </w:r>
      <w:r w:rsidR="006B3FE7" w:rsidRPr="00043458">
        <w:rPr>
          <w:rFonts w:ascii="Arial" w:eastAsia="Calibri" w:hAnsi="Arial" w:cs="Arial"/>
          <w:sz w:val="24"/>
          <w:szCs w:val="24"/>
          <w:lang w:val="es-ES" w:eastAsia="es-ES" w:bidi="es-ES"/>
        </w:rPr>
        <w:t>la casilla que corresponde pensando en un posible sismo.</w:t>
      </w:r>
    </w:p>
    <w:p w14:paraId="00C71924" w14:textId="77777777" w:rsidR="00BF1528" w:rsidRPr="00043458" w:rsidRDefault="00BF1528" w:rsidP="00B17032">
      <w:pPr>
        <w:widowControl w:val="0"/>
        <w:autoSpaceDE w:val="0"/>
        <w:autoSpaceDN w:val="0"/>
        <w:spacing w:after="0" w:line="240" w:lineRule="auto"/>
        <w:jc w:val="both"/>
        <w:rPr>
          <w:rFonts w:ascii="Arial" w:eastAsia="Calibri" w:hAnsi="Arial" w:cs="Arial"/>
          <w:b/>
          <w:sz w:val="24"/>
          <w:szCs w:val="24"/>
          <w:lang w:val="es-ES" w:eastAsia="es-ES" w:bidi="es-ES"/>
        </w:rPr>
      </w:pPr>
    </w:p>
    <w:tbl>
      <w:tblPr>
        <w:tblStyle w:val="Tablaconcuadrcula"/>
        <w:tblW w:w="0" w:type="auto"/>
        <w:tblLook w:val="04A0" w:firstRow="1" w:lastRow="0" w:firstColumn="1" w:lastColumn="0" w:noHBand="0" w:noVBand="1"/>
      </w:tblPr>
      <w:tblGrid>
        <w:gridCol w:w="4361"/>
        <w:gridCol w:w="2268"/>
        <w:gridCol w:w="2268"/>
        <w:gridCol w:w="2045"/>
      </w:tblGrid>
      <w:tr w:rsidR="00BF075B" w:rsidRPr="00043458" w14:paraId="7A96381F" w14:textId="77777777" w:rsidTr="00BF075B">
        <w:tc>
          <w:tcPr>
            <w:tcW w:w="4361" w:type="dxa"/>
          </w:tcPr>
          <w:p w14:paraId="711C295B"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Acción</w:t>
            </w:r>
          </w:p>
        </w:tc>
        <w:tc>
          <w:tcPr>
            <w:tcW w:w="2268" w:type="dxa"/>
          </w:tcPr>
          <w:p w14:paraId="606B7980"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Antes del sismo</w:t>
            </w:r>
          </w:p>
        </w:tc>
        <w:tc>
          <w:tcPr>
            <w:tcW w:w="2268" w:type="dxa"/>
          </w:tcPr>
          <w:p w14:paraId="16210908"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Durante el sismo</w:t>
            </w:r>
          </w:p>
        </w:tc>
        <w:tc>
          <w:tcPr>
            <w:tcW w:w="2045" w:type="dxa"/>
          </w:tcPr>
          <w:p w14:paraId="0C64301B"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Después del sismo</w:t>
            </w:r>
          </w:p>
        </w:tc>
      </w:tr>
      <w:tr w:rsidR="00BF075B" w:rsidRPr="00043458" w14:paraId="1F297863" w14:textId="77777777" w:rsidTr="00BF075B">
        <w:tc>
          <w:tcPr>
            <w:tcW w:w="4361" w:type="dxa"/>
          </w:tcPr>
          <w:p w14:paraId="6FF405EE" w14:textId="77777777" w:rsidR="00BF075B" w:rsidRPr="00043458" w:rsidRDefault="00BF075B" w:rsidP="00BF075B">
            <w:pPr>
              <w:widowControl w:val="0"/>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Mantenga suministro de agua y comida</w:t>
            </w:r>
          </w:p>
        </w:tc>
        <w:tc>
          <w:tcPr>
            <w:tcW w:w="2268" w:type="dxa"/>
          </w:tcPr>
          <w:p w14:paraId="7F946149"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268" w:type="dxa"/>
          </w:tcPr>
          <w:p w14:paraId="7A652806"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045" w:type="dxa"/>
          </w:tcPr>
          <w:p w14:paraId="15BD6DC9"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r>
      <w:tr w:rsidR="00BF075B" w:rsidRPr="00043458" w14:paraId="15ACB17D" w14:textId="77777777" w:rsidTr="00BF075B">
        <w:tc>
          <w:tcPr>
            <w:tcW w:w="4361" w:type="dxa"/>
          </w:tcPr>
          <w:p w14:paraId="14FC2291" w14:textId="77777777" w:rsidR="00BF075B" w:rsidRPr="00043458" w:rsidRDefault="00BF075B" w:rsidP="00BF075B">
            <w:pPr>
              <w:widowControl w:val="0"/>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Mantenga la calma. No corra y aléjese de las ventanas de vidrio</w:t>
            </w:r>
          </w:p>
        </w:tc>
        <w:tc>
          <w:tcPr>
            <w:tcW w:w="2268" w:type="dxa"/>
          </w:tcPr>
          <w:p w14:paraId="27C6DBC9"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268" w:type="dxa"/>
          </w:tcPr>
          <w:p w14:paraId="12EA6FF6"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045" w:type="dxa"/>
          </w:tcPr>
          <w:p w14:paraId="46D5DDD9"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r>
      <w:tr w:rsidR="00BF075B" w:rsidRPr="00043458" w14:paraId="6891BBFB" w14:textId="77777777" w:rsidTr="00BF075B">
        <w:tc>
          <w:tcPr>
            <w:tcW w:w="4361" w:type="dxa"/>
          </w:tcPr>
          <w:p w14:paraId="1D21D238" w14:textId="77777777" w:rsidR="00BF075B" w:rsidRPr="00043458" w:rsidRDefault="00BF075B" w:rsidP="00BF075B">
            <w:pPr>
              <w:widowControl w:val="0"/>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Prenda la radio y escuche las recomendaciones de las autoridades</w:t>
            </w:r>
          </w:p>
        </w:tc>
        <w:tc>
          <w:tcPr>
            <w:tcW w:w="2268" w:type="dxa"/>
          </w:tcPr>
          <w:p w14:paraId="358A5E99"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268" w:type="dxa"/>
          </w:tcPr>
          <w:p w14:paraId="185BEC86"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045" w:type="dxa"/>
          </w:tcPr>
          <w:p w14:paraId="198D9B76"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r>
      <w:tr w:rsidR="00BF075B" w:rsidRPr="00043458" w14:paraId="3502E030" w14:textId="77777777" w:rsidTr="00BF075B">
        <w:tc>
          <w:tcPr>
            <w:tcW w:w="4361" w:type="dxa"/>
          </w:tcPr>
          <w:p w14:paraId="39E57C47" w14:textId="77777777" w:rsidR="00BF075B" w:rsidRPr="00043458" w:rsidRDefault="00BF075B" w:rsidP="00BF075B">
            <w:pPr>
              <w:widowControl w:val="0"/>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Si hay heridos, pide ayuda a los cuerpos de socorro</w:t>
            </w:r>
          </w:p>
        </w:tc>
        <w:tc>
          <w:tcPr>
            <w:tcW w:w="2268" w:type="dxa"/>
          </w:tcPr>
          <w:p w14:paraId="33DD7F71"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268" w:type="dxa"/>
          </w:tcPr>
          <w:p w14:paraId="536EEF1C"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045" w:type="dxa"/>
          </w:tcPr>
          <w:p w14:paraId="61D7F5F0"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r>
      <w:tr w:rsidR="00BF075B" w:rsidRPr="00043458" w14:paraId="7E76EECD" w14:textId="77777777" w:rsidTr="00BF075B">
        <w:tc>
          <w:tcPr>
            <w:tcW w:w="4361" w:type="dxa"/>
          </w:tcPr>
          <w:p w14:paraId="4A5F6FC6" w14:textId="77777777" w:rsidR="00BF075B" w:rsidRPr="00043458" w:rsidRDefault="00BF075B" w:rsidP="00BF075B">
            <w:pPr>
              <w:widowControl w:val="0"/>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Si vive cerca de la costa, váyase a lugares altos</w:t>
            </w:r>
          </w:p>
        </w:tc>
        <w:tc>
          <w:tcPr>
            <w:tcW w:w="2268" w:type="dxa"/>
          </w:tcPr>
          <w:p w14:paraId="4A4FCCB4"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268" w:type="dxa"/>
          </w:tcPr>
          <w:p w14:paraId="726D040F"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045" w:type="dxa"/>
          </w:tcPr>
          <w:p w14:paraId="5B419827"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r>
      <w:tr w:rsidR="00BF075B" w:rsidRPr="00043458" w14:paraId="74D16B46" w14:textId="77777777" w:rsidTr="00BF075B">
        <w:tc>
          <w:tcPr>
            <w:tcW w:w="4361" w:type="dxa"/>
          </w:tcPr>
          <w:p w14:paraId="33B4181F" w14:textId="77777777" w:rsidR="00BF075B" w:rsidRPr="00043458" w:rsidRDefault="00BF075B" w:rsidP="00BF075B">
            <w:pPr>
              <w:widowControl w:val="0"/>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Colóquese al lado de columnas o esquinas de la vivienda. Proteja su cabeza</w:t>
            </w:r>
          </w:p>
        </w:tc>
        <w:tc>
          <w:tcPr>
            <w:tcW w:w="2268" w:type="dxa"/>
          </w:tcPr>
          <w:p w14:paraId="1F0E3B99"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268" w:type="dxa"/>
          </w:tcPr>
          <w:p w14:paraId="00112A5D"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045" w:type="dxa"/>
          </w:tcPr>
          <w:p w14:paraId="2D92D3BB"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r>
      <w:tr w:rsidR="00BF075B" w:rsidRPr="00043458" w14:paraId="31EEA502" w14:textId="77777777" w:rsidTr="00BF075B">
        <w:tc>
          <w:tcPr>
            <w:tcW w:w="4361" w:type="dxa"/>
          </w:tcPr>
          <w:p w14:paraId="210D48B4" w14:textId="77777777" w:rsidR="00BF075B" w:rsidRPr="00043458" w:rsidRDefault="00BF075B" w:rsidP="00BF075B">
            <w:pPr>
              <w:widowControl w:val="0"/>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Agáchese, cúbrase la cabeza y protéjase en una estructura firme y fuerte: debajo de una mesa, bajo el marco de una puerta, otras.</w:t>
            </w:r>
          </w:p>
        </w:tc>
        <w:tc>
          <w:tcPr>
            <w:tcW w:w="2268" w:type="dxa"/>
          </w:tcPr>
          <w:p w14:paraId="15AAE700"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268" w:type="dxa"/>
          </w:tcPr>
          <w:p w14:paraId="586CBB06"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045" w:type="dxa"/>
          </w:tcPr>
          <w:p w14:paraId="5E4FAEB8"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r>
      <w:tr w:rsidR="00BF075B" w:rsidRPr="00043458" w14:paraId="1D152F45" w14:textId="77777777" w:rsidTr="00BF075B">
        <w:tc>
          <w:tcPr>
            <w:tcW w:w="4361" w:type="dxa"/>
          </w:tcPr>
          <w:p w14:paraId="2B3D013D" w14:textId="77777777" w:rsidR="00BF075B" w:rsidRPr="00043458" w:rsidRDefault="00BF075B" w:rsidP="00BF075B">
            <w:pPr>
              <w:widowControl w:val="0"/>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Elabore un plan con su familia para saber qué hacer en caso de un terremoto</w:t>
            </w:r>
          </w:p>
        </w:tc>
        <w:tc>
          <w:tcPr>
            <w:tcW w:w="2268" w:type="dxa"/>
          </w:tcPr>
          <w:p w14:paraId="5E654DE3"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268" w:type="dxa"/>
          </w:tcPr>
          <w:p w14:paraId="6F69D74D"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045" w:type="dxa"/>
          </w:tcPr>
          <w:p w14:paraId="4A759D02"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r>
      <w:tr w:rsidR="00BF075B" w:rsidRPr="00043458" w14:paraId="5CDC6E9E" w14:textId="77777777" w:rsidTr="00BF075B">
        <w:tc>
          <w:tcPr>
            <w:tcW w:w="4361" w:type="dxa"/>
          </w:tcPr>
          <w:p w14:paraId="50C31FDD" w14:textId="77777777" w:rsidR="00BF075B" w:rsidRPr="00043458" w:rsidRDefault="00BF075B" w:rsidP="00BF075B">
            <w:pPr>
              <w:widowControl w:val="0"/>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Localice los lugares más seguros de su vivienda</w:t>
            </w:r>
          </w:p>
        </w:tc>
        <w:tc>
          <w:tcPr>
            <w:tcW w:w="2268" w:type="dxa"/>
          </w:tcPr>
          <w:p w14:paraId="68AA4B28"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268" w:type="dxa"/>
          </w:tcPr>
          <w:p w14:paraId="6812309E"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045" w:type="dxa"/>
          </w:tcPr>
          <w:p w14:paraId="1CE01D9A"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r>
      <w:tr w:rsidR="00BF075B" w:rsidRPr="00043458" w14:paraId="2EC50C49" w14:textId="77777777" w:rsidTr="00BF075B">
        <w:tc>
          <w:tcPr>
            <w:tcW w:w="4361" w:type="dxa"/>
          </w:tcPr>
          <w:p w14:paraId="0F8C7CCB" w14:textId="77777777" w:rsidR="00BF075B" w:rsidRPr="00043458" w:rsidRDefault="00BF075B" w:rsidP="00BF075B">
            <w:pPr>
              <w:widowControl w:val="0"/>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Manténgase lejos de postes, cables eléctricos o árboles.</w:t>
            </w:r>
          </w:p>
        </w:tc>
        <w:tc>
          <w:tcPr>
            <w:tcW w:w="2268" w:type="dxa"/>
          </w:tcPr>
          <w:p w14:paraId="1B9C1F9C"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268" w:type="dxa"/>
          </w:tcPr>
          <w:p w14:paraId="4F756F6C"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045" w:type="dxa"/>
          </w:tcPr>
          <w:p w14:paraId="67407493"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r>
      <w:tr w:rsidR="00BF075B" w:rsidRPr="00043458" w14:paraId="3D4BE89C" w14:textId="77777777" w:rsidTr="00BF075B">
        <w:tc>
          <w:tcPr>
            <w:tcW w:w="4361" w:type="dxa"/>
          </w:tcPr>
          <w:p w14:paraId="5875210A" w14:textId="77777777" w:rsidR="00BF075B" w:rsidRPr="00043458" w:rsidRDefault="00BF075B" w:rsidP="00BF075B">
            <w:pPr>
              <w:widowControl w:val="0"/>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Tenga listo un botiquín de primeros auxilios, linternas, radio y baterías</w:t>
            </w:r>
          </w:p>
        </w:tc>
        <w:tc>
          <w:tcPr>
            <w:tcW w:w="2268" w:type="dxa"/>
          </w:tcPr>
          <w:p w14:paraId="20815247"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268" w:type="dxa"/>
          </w:tcPr>
          <w:p w14:paraId="1C3E38E0"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c>
          <w:tcPr>
            <w:tcW w:w="2045" w:type="dxa"/>
          </w:tcPr>
          <w:p w14:paraId="1A189D01" w14:textId="77777777" w:rsidR="00BF075B" w:rsidRPr="00043458" w:rsidRDefault="00BF075B" w:rsidP="00BF075B">
            <w:pPr>
              <w:widowControl w:val="0"/>
              <w:autoSpaceDE w:val="0"/>
              <w:autoSpaceDN w:val="0"/>
              <w:jc w:val="center"/>
              <w:rPr>
                <w:rFonts w:ascii="Arial" w:eastAsia="Calibri" w:hAnsi="Arial" w:cs="Arial"/>
                <w:b/>
                <w:sz w:val="24"/>
                <w:szCs w:val="24"/>
                <w:lang w:val="es-ES" w:eastAsia="es-ES" w:bidi="es-ES"/>
              </w:rPr>
            </w:pPr>
          </w:p>
        </w:tc>
      </w:tr>
    </w:tbl>
    <w:p w14:paraId="242779D2" w14:textId="77777777" w:rsidR="00BF1528" w:rsidRPr="00043458" w:rsidRDefault="00BF1528"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19793C44" w14:textId="77777777" w:rsidR="006B3FE7" w:rsidRPr="00043458" w:rsidRDefault="006B3FE7"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3458">
        <w:rPr>
          <w:rFonts w:ascii="Arial" w:eastAsia="Calibri" w:hAnsi="Arial" w:cs="Arial"/>
          <w:b/>
          <w:sz w:val="24"/>
          <w:szCs w:val="24"/>
          <w:lang w:val="es-ES" w:eastAsia="es-ES" w:bidi="es-ES"/>
        </w:rPr>
        <w:t xml:space="preserve">Actividad 2: </w:t>
      </w:r>
      <w:r w:rsidRPr="00043458">
        <w:rPr>
          <w:rFonts w:ascii="Arial" w:eastAsia="Calibri" w:hAnsi="Arial" w:cs="Arial"/>
          <w:sz w:val="24"/>
          <w:szCs w:val="24"/>
          <w:lang w:val="es-ES" w:eastAsia="es-ES" w:bidi="es-ES"/>
        </w:rPr>
        <w:t>Lee atentamente la siguiente lista de normas de seguridad que se deben aplicar ante un riesgo natural. Pinta el círculo del color que se indica para lo que crees que se debe hacer.</w:t>
      </w:r>
    </w:p>
    <w:p w14:paraId="5B09C169" w14:textId="77777777" w:rsidR="006B3FE7" w:rsidRPr="00043458" w:rsidRDefault="006B3FE7" w:rsidP="006B3FE7">
      <w:pPr>
        <w:pStyle w:val="Prrafodelista"/>
        <w:widowControl w:val="0"/>
        <w:numPr>
          <w:ilvl w:val="0"/>
          <w:numId w:val="24"/>
        </w:numPr>
        <w:autoSpaceDE w:val="0"/>
        <w:autoSpaceDN w:val="0"/>
        <w:spacing w:after="0" w:line="240" w:lineRule="auto"/>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 xml:space="preserve">De </w:t>
      </w:r>
      <w:r w:rsidRPr="00043458">
        <w:rPr>
          <w:rFonts w:ascii="Arial" w:eastAsia="Calibri" w:hAnsi="Arial" w:cs="Arial"/>
          <w:b/>
          <w:sz w:val="24"/>
          <w:szCs w:val="24"/>
          <w:lang w:val="es-ES" w:eastAsia="es-ES" w:bidi="es-ES"/>
        </w:rPr>
        <w:t>rojo</w:t>
      </w:r>
      <w:r w:rsidRPr="00043458">
        <w:rPr>
          <w:rFonts w:ascii="Arial" w:eastAsia="Calibri" w:hAnsi="Arial" w:cs="Arial"/>
          <w:sz w:val="24"/>
          <w:szCs w:val="24"/>
          <w:lang w:val="es-ES" w:eastAsia="es-ES" w:bidi="es-ES"/>
        </w:rPr>
        <w:t xml:space="preserve">, lo que crees que se debe hacer ante un </w:t>
      </w:r>
      <w:r w:rsidRPr="00043458">
        <w:rPr>
          <w:rFonts w:ascii="Arial" w:eastAsia="Calibri" w:hAnsi="Arial" w:cs="Arial"/>
          <w:b/>
          <w:sz w:val="24"/>
          <w:szCs w:val="24"/>
          <w:lang w:val="es-ES" w:eastAsia="es-ES" w:bidi="es-ES"/>
        </w:rPr>
        <w:t>terremoto.</w:t>
      </w:r>
    </w:p>
    <w:p w14:paraId="204DC8A4" w14:textId="77777777" w:rsidR="006B3FE7" w:rsidRPr="00043458" w:rsidRDefault="006B3FE7" w:rsidP="006B3FE7">
      <w:pPr>
        <w:pStyle w:val="Prrafodelista"/>
        <w:widowControl w:val="0"/>
        <w:numPr>
          <w:ilvl w:val="0"/>
          <w:numId w:val="24"/>
        </w:numPr>
        <w:autoSpaceDE w:val="0"/>
        <w:autoSpaceDN w:val="0"/>
        <w:spacing w:after="0" w:line="240" w:lineRule="auto"/>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 xml:space="preserve">De </w:t>
      </w:r>
      <w:r w:rsidRPr="00043458">
        <w:rPr>
          <w:rFonts w:ascii="Arial" w:eastAsia="Calibri" w:hAnsi="Arial" w:cs="Arial"/>
          <w:b/>
          <w:sz w:val="24"/>
          <w:szCs w:val="24"/>
          <w:lang w:val="es-ES" w:eastAsia="es-ES" w:bidi="es-ES"/>
        </w:rPr>
        <w:t>azul</w:t>
      </w:r>
      <w:r w:rsidRPr="00043458">
        <w:rPr>
          <w:rFonts w:ascii="Arial" w:eastAsia="Calibri" w:hAnsi="Arial" w:cs="Arial"/>
          <w:sz w:val="24"/>
          <w:szCs w:val="24"/>
          <w:lang w:val="es-ES" w:eastAsia="es-ES" w:bidi="es-ES"/>
        </w:rPr>
        <w:t xml:space="preserve">, lo que crees que se debe hacer ante un </w:t>
      </w:r>
      <w:r w:rsidRPr="00043458">
        <w:rPr>
          <w:rFonts w:ascii="Arial" w:eastAsia="Calibri" w:hAnsi="Arial" w:cs="Arial"/>
          <w:b/>
          <w:sz w:val="24"/>
          <w:szCs w:val="24"/>
          <w:lang w:val="es-ES" w:eastAsia="es-ES" w:bidi="es-ES"/>
        </w:rPr>
        <w:t>tsunami.</w:t>
      </w:r>
    </w:p>
    <w:p w14:paraId="6316F9D7" w14:textId="77777777" w:rsidR="006B3FE7" w:rsidRPr="00043458" w:rsidRDefault="006B3FE7" w:rsidP="006B3FE7">
      <w:pPr>
        <w:pStyle w:val="Prrafodelista"/>
        <w:widowControl w:val="0"/>
        <w:numPr>
          <w:ilvl w:val="0"/>
          <w:numId w:val="24"/>
        </w:numPr>
        <w:autoSpaceDE w:val="0"/>
        <w:autoSpaceDN w:val="0"/>
        <w:spacing w:after="0" w:line="240" w:lineRule="auto"/>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 xml:space="preserve">De </w:t>
      </w:r>
      <w:r w:rsidRPr="00043458">
        <w:rPr>
          <w:rFonts w:ascii="Arial" w:eastAsia="Calibri" w:hAnsi="Arial" w:cs="Arial"/>
          <w:b/>
          <w:sz w:val="24"/>
          <w:szCs w:val="24"/>
          <w:lang w:val="es-ES" w:eastAsia="es-ES" w:bidi="es-ES"/>
        </w:rPr>
        <w:t>verde</w:t>
      </w:r>
      <w:r w:rsidRPr="00043458">
        <w:rPr>
          <w:rFonts w:ascii="Arial" w:eastAsia="Calibri" w:hAnsi="Arial" w:cs="Arial"/>
          <w:sz w:val="24"/>
          <w:szCs w:val="24"/>
          <w:lang w:val="es-ES" w:eastAsia="es-ES" w:bidi="es-ES"/>
        </w:rPr>
        <w:t xml:space="preserve">, lo que crees que debes hacer ante una </w:t>
      </w:r>
      <w:r w:rsidRPr="00043458">
        <w:rPr>
          <w:rFonts w:ascii="Arial" w:eastAsia="Calibri" w:hAnsi="Arial" w:cs="Arial"/>
          <w:b/>
          <w:sz w:val="24"/>
          <w:szCs w:val="24"/>
          <w:lang w:val="es-ES" w:eastAsia="es-ES" w:bidi="es-ES"/>
        </w:rPr>
        <w:t>erupción volcánica.</w:t>
      </w:r>
    </w:p>
    <w:p w14:paraId="037BAB24" w14:textId="77777777" w:rsidR="00651910" w:rsidRPr="00043458" w:rsidRDefault="00651910"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A61251F" w14:textId="77777777" w:rsidR="00651910" w:rsidRPr="00043458" w:rsidRDefault="006B3FE7" w:rsidP="006B3FE7">
      <w:pPr>
        <w:widowControl w:val="0"/>
        <w:autoSpaceDE w:val="0"/>
        <w:autoSpaceDN w:val="0"/>
        <w:spacing w:after="0" w:line="240" w:lineRule="auto"/>
        <w:jc w:val="center"/>
        <w:rPr>
          <w:rFonts w:ascii="Arial" w:eastAsia="Calibri" w:hAnsi="Arial" w:cs="Arial"/>
          <w:i/>
          <w:sz w:val="24"/>
          <w:szCs w:val="24"/>
          <w:lang w:val="es-ES" w:eastAsia="es-ES" w:bidi="es-ES"/>
        </w:rPr>
      </w:pPr>
      <w:r w:rsidRPr="00043458">
        <w:rPr>
          <w:rFonts w:ascii="Arial" w:eastAsia="Calibri" w:hAnsi="Arial" w:cs="Arial"/>
          <w:i/>
          <w:sz w:val="24"/>
          <w:szCs w:val="24"/>
          <w:lang w:val="es-ES" w:eastAsia="es-ES" w:bidi="es-ES"/>
        </w:rPr>
        <w:t>Si crees que la medida de seguridad es aplicable a los tres fenómenos pinta los tres círculos. (rojo, azul y verde)</w:t>
      </w:r>
    </w:p>
    <w:p w14:paraId="3BD9F413" w14:textId="77777777" w:rsidR="00651910" w:rsidRPr="00043458" w:rsidRDefault="006B3FE7"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043458">
        <w:rPr>
          <w:rFonts w:ascii="Arial" w:eastAsia="Calibri" w:hAnsi="Arial" w:cs="Arial"/>
          <w:b/>
          <w:noProof/>
          <w:sz w:val="24"/>
          <w:szCs w:val="24"/>
          <w:lang w:eastAsia="es-CL"/>
        </w:rPr>
        <w:drawing>
          <wp:anchor distT="0" distB="0" distL="114300" distR="114300" simplePos="0" relativeHeight="251658240" behindDoc="0" locked="0" layoutInCell="1" allowOverlap="1" wp14:anchorId="2A7F5A20" wp14:editId="72B145C7">
            <wp:simplePos x="0" y="0"/>
            <wp:positionH relativeFrom="column">
              <wp:posOffset>1111885</wp:posOffset>
            </wp:positionH>
            <wp:positionV relativeFrom="paragraph">
              <wp:posOffset>26035</wp:posOffset>
            </wp:positionV>
            <wp:extent cx="4573905" cy="3283585"/>
            <wp:effectExtent l="19050" t="0" r="0" b="0"/>
            <wp:wrapThrough wrapText="bothSides">
              <wp:wrapPolygon edited="0">
                <wp:start x="-90" y="0"/>
                <wp:lineTo x="-90" y="21429"/>
                <wp:lineTo x="21591" y="21429"/>
                <wp:lineTo x="21591" y="0"/>
                <wp:lineTo x="-90" y="0"/>
              </wp:wrapPolygon>
            </wp:wrapThrough>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31323" t="43092" r="30702" b="8247"/>
                    <a:stretch>
                      <a:fillRect/>
                    </a:stretch>
                  </pic:blipFill>
                  <pic:spPr bwMode="auto">
                    <a:xfrm>
                      <a:off x="0" y="0"/>
                      <a:ext cx="4573905" cy="3283585"/>
                    </a:xfrm>
                    <a:prstGeom prst="rect">
                      <a:avLst/>
                    </a:prstGeom>
                    <a:noFill/>
                    <a:ln w="9525">
                      <a:noFill/>
                      <a:miter lim="800000"/>
                      <a:headEnd/>
                      <a:tailEnd/>
                    </a:ln>
                  </pic:spPr>
                </pic:pic>
              </a:graphicData>
            </a:graphic>
          </wp:anchor>
        </w:drawing>
      </w:r>
    </w:p>
    <w:p w14:paraId="33754044" w14:textId="77777777" w:rsidR="00651910" w:rsidRPr="00043458" w:rsidRDefault="00651910"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42F2F7E" w14:textId="77777777" w:rsidR="00651910" w:rsidRPr="00043458" w:rsidRDefault="00651910"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113DD6DC" w14:textId="77777777" w:rsidR="00651910" w:rsidRPr="00043458" w:rsidRDefault="00651910"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0C68607C" w14:textId="77777777" w:rsidR="00B231BF" w:rsidRPr="00043458" w:rsidRDefault="00B231BF"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1B4A2F1E" w14:textId="77777777" w:rsidR="00B231BF" w:rsidRPr="00043458" w:rsidRDefault="00B231BF"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07FE62F9" w14:textId="77777777" w:rsidR="00BF075B" w:rsidRPr="00043458" w:rsidRDefault="00BF075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527B277" w14:textId="77777777" w:rsidR="00BF075B" w:rsidRPr="00043458" w:rsidRDefault="00BF075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1EF64810" w14:textId="77777777" w:rsidR="00BF075B" w:rsidRPr="00043458" w:rsidRDefault="00BF075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69375691" w14:textId="77777777" w:rsidR="00BF075B" w:rsidRPr="00043458" w:rsidRDefault="00BF075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0B00E0D4" w14:textId="77777777" w:rsidR="00BF075B" w:rsidRPr="00043458" w:rsidRDefault="00BF075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BBDEAED" w14:textId="77777777" w:rsidR="00BF075B" w:rsidRPr="00043458" w:rsidRDefault="00BF075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7FEA4BA1" w14:textId="77777777" w:rsidR="00BF075B" w:rsidRPr="00043458" w:rsidRDefault="00BF075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5A644EE8" w14:textId="77777777" w:rsidR="00BF075B" w:rsidRPr="00043458" w:rsidRDefault="00BF075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5533F804" w14:textId="77777777" w:rsidR="00BF075B" w:rsidRPr="00043458" w:rsidRDefault="00BF075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45BE9435" w14:textId="77777777" w:rsidR="00BF075B" w:rsidRPr="00043458" w:rsidRDefault="00BF075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B489E87" w14:textId="77777777" w:rsidR="00BF075B" w:rsidRPr="00043458" w:rsidRDefault="00BF075B"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6BF682BF" w14:textId="77777777" w:rsidR="00BF1528" w:rsidRPr="00043458" w:rsidRDefault="001B2A64"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lastRenderedPageBreak/>
        <w:t>Actividad Final: Ticket de salida</w:t>
      </w:r>
    </w:p>
    <w:p w14:paraId="6B02D431" w14:textId="77777777" w:rsidR="001B2A64" w:rsidRPr="00043458" w:rsidRDefault="001B2A64"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669350E9" w14:textId="77777777" w:rsidR="001B2A64" w:rsidRPr="00043458" w:rsidRDefault="001B2A64"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Nombre: ________________________________________ Curso: ________________</w:t>
      </w:r>
    </w:p>
    <w:p w14:paraId="3C93F740" w14:textId="77777777" w:rsidR="001B2A64" w:rsidRPr="00043458" w:rsidRDefault="001B2A64"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13812EB7" w14:textId="77777777" w:rsidR="001B2A64" w:rsidRPr="00043458" w:rsidRDefault="001B2A64"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 xml:space="preserve">Lee atentamente las siguientes preguntas y contesta encerrando en un círculo. </w:t>
      </w:r>
    </w:p>
    <w:p w14:paraId="5DE9DB80" w14:textId="77777777" w:rsidR="001B2A64" w:rsidRPr="00043458" w:rsidRDefault="001B2A64" w:rsidP="00B17032">
      <w:pPr>
        <w:widowControl w:val="0"/>
        <w:autoSpaceDE w:val="0"/>
        <w:autoSpaceDN w:val="0"/>
        <w:spacing w:after="0" w:line="240" w:lineRule="auto"/>
        <w:jc w:val="both"/>
        <w:rPr>
          <w:rFonts w:ascii="Arial" w:eastAsia="Calibri" w:hAnsi="Arial" w:cs="Arial"/>
          <w:b/>
          <w:sz w:val="24"/>
          <w:szCs w:val="24"/>
          <w:lang w:val="es-ES" w:eastAsia="es-ES" w:bidi="es-ES"/>
        </w:rPr>
      </w:pPr>
    </w:p>
    <w:tbl>
      <w:tblPr>
        <w:tblStyle w:val="Tablaconcuadrcula"/>
        <w:tblW w:w="0" w:type="auto"/>
        <w:tblLook w:val="04A0" w:firstRow="1" w:lastRow="0" w:firstColumn="1" w:lastColumn="0" w:noHBand="0" w:noVBand="1"/>
      </w:tblPr>
      <w:tblGrid>
        <w:gridCol w:w="10942"/>
      </w:tblGrid>
      <w:tr w:rsidR="006B3FE7" w:rsidRPr="00043458" w14:paraId="7072A89F" w14:textId="77777777" w:rsidTr="006B3FE7">
        <w:tc>
          <w:tcPr>
            <w:tcW w:w="10942" w:type="dxa"/>
          </w:tcPr>
          <w:p w14:paraId="6F96A01A" w14:textId="77777777" w:rsidR="006B3FE7" w:rsidRPr="00043458" w:rsidRDefault="00654545" w:rsidP="00654545">
            <w:pPr>
              <w:pStyle w:val="Prrafodelista"/>
              <w:widowControl w:val="0"/>
              <w:numPr>
                <w:ilvl w:val="0"/>
                <w:numId w:val="26"/>
              </w:numPr>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La siguiente tabla muestra sismos ocurridos en Chile.</w:t>
            </w:r>
          </w:p>
          <w:p w14:paraId="00890726" w14:textId="77777777" w:rsidR="00654545" w:rsidRPr="00043458" w:rsidRDefault="00654545" w:rsidP="00654545">
            <w:pPr>
              <w:widowControl w:val="0"/>
              <w:autoSpaceDE w:val="0"/>
              <w:autoSpaceDN w:val="0"/>
              <w:jc w:val="both"/>
              <w:rPr>
                <w:rFonts w:ascii="Arial" w:eastAsia="Calibri" w:hAnsi="Arial" w:cs="Arial"/>
                <w:sz w:val="24"/>
                <w:szCs w:val="24"/>
                <w:lang w:val="es-ES" w:eastAsia="es-ES" w:bidi="es-ES"/>
              </w:rPr>
            </w:pPr>
            <w:r w:rsidRPr="00043458">
              <w:rPr>
                <w:rFonts w:ascii="Arial" w:eastAsia="Calibri" w:hAnsi="Arial" w:cs="Arial"/>
                <w:noProof/>
                <w:sz w:val="24"/>
                <w:szCs w:val="24"/>
                <w:lang w:eastAsia="es-CL"/>
              </w:rPr>
              <w:drawing>
                <wp:anchor distT="0" distB="0" distL="114300" distR="114300" simplePos="0" relativeHeight="251660288" behindDoc="0" locked="0" layoutInCell="1" allowOverlap="1" wp14:anchorId="15CEE06D" wp14:editId="3C847643">
                  <wp:simplePos x="0" y="0"/>
                  <wp:positionH relativeFrom="column">
                    <wp:posOffset>208280</wp:posOffset>
                  </wp:positionH>
                  <wp:positionV relativeFrom="paragraph">
                    <wp:posOffset>40640</wp:posOffset>
                  </wp:positionV>
                  <wp:extent cx="5856605" cy="1995170"/>
                  <wp:effectExtent l="19050" t="0" r="0" b="0"/>
                  <wp:wrapThrough wrapText="bothSides">
                    <wp:wrapPolygon edited="0">
                      <wp:start x="-70" y="0"/>
                      <wp:lineTo x="-70" y="21449"/>
                      <wp:lineTo x="21570" y="21449"/>
                      <wp:lineTo x="21570" y="0"/>
                      <wp:lineTo x="-70" y="0"/>
                    </wp:wrapPolygon>
                  </wp:wrapThrough>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l="22096" t="27212" r="23779" b="39938"/>
                          <a:stretch>
                            <a:fillRect/>
                          </a:stretch>
                        </pic:blipFill>
                        <pic:spPr bwMode="auto">
                          <a:xfrm>
                            <a:off x="0" y="0"/>
                            <a:ext cx="5856605" cy="1995170"/>
                          </a:xfrm>
                          <a:prstGeom prst="rect">
                            <a:avLst/>
                          </a:prstGeom>
                          <a:noFill/>
                          <a:ln w="9525">
                            <a:noFill/>
                            <a:miter lim="800000"/>
                            <a:headEnd/>
                            <a:tailEnd/>
                          </a:ln>
                        </pic:spPr>
                      </pic:pic>
                    </a:graphicData>
                  </a:graphic>
                </wp:anchor>
              </w:drawing>
            </w:r>
          </w:p>
          <w:p w14:paraId="23E40078" w14:textId="77777777" w:rsidR="00654545" w:rsidRPr="00043458" w:rsidRDefault="00654545" w:rsidP="00654545">
            <w:pPr>
              <w:widowControl w:val="0"/>
              <w:autoSpaceDE w:val="0"/>
              <w:autoSpaceDN w:val="0"/>
              <w:jc w:val="both"/>
              <w:rPr>
                <w:rFonts w:ascii="Arial" w:eastAsia="Calibri" w:hAnsi="Arial" w:cs="Arial"/>
                <w:sz w:val="24"/>
                <w:szCs w:val="24"/>
                <w:lang w:val="es-ES" w:eastAsia="es-ES" w:bidi="es-ES"/>
              </w:rPr>
            </w:pPr>
          </w:p>
          <w:p w14:paraId="7CF2AFE4" w14:textId="77777777" w:rsidR="00654545" w:rsidRPr="00043458" w:rsidRDefault="00654545" w:rsidP="00654545">
            <w:pPr>
              <w:widowControl w:val="0"/>
              <w:autoSpaceDE w:val="0"/>
              <w:autoSpaceDN w:val="0"/>
              <w:jc w:val="both"/>
              <w:rPr>
                <w:rFonts w:ascii="Arial" w:eastAsia="Calibri" w:hAnsi="Arial" w:cs="Arial"/>
                <w:sz w:val="24"/>
                <w:szCs w:val="24"/>
                <w:lang w:val="es-ES" w:eastAsia="es-ES" w:bidi="es-ES"/>
              </w:rPr>
            </w:pPr>
          </w:p>
          <w:p w14:paraId="0552C14B" w14:textId="77777777" w:rsidR="00654545" w:rsidRPr="00043458" w:rsidRDefault="00654545" w:rsidP="00654545">
            <w:pPr>
              <w:widowControl w:val="0"/>
              <w:autoSpaceDE w:val="0"/>
              <w:autoSpaceDN w:val="0"/>
              <w:jc w:val="both"/>
              <w:rPr>
                <w:rFonts w:ascii="Arial" w:eastAsia="Calibri" w:hAnsi="Arial" w:cs="Arial"/>
                <w:sz w:val="24"/>
                <w:szCs w:val="24"/>
                <w:lang w:val="es-ES" w:eastAsia="es-ES" w:bidi="es-ES"/>
              </w:rPr>
            </w:pPr>
          </w:p>
          <w:p w14:paraId="52CE1510" w14:textId="77777777" w:rsidR="00654545" w:rsidRPr="00043458" w:rsidRDefault="00654545" w:rsidP="00654545">
            <w:pPr>
              <w:widowControl w:val="0"/>
              <w:autoSpaceDE w:val="0"/>
              <w:autoSpaceDN w:val="0"/>
              <w:jc w:val="both"/>
              <w:rPr>
                <w:rFonts w:ascii="Arial" w:eastAsia="Calibri" w:hAnsi="Arial" w:cs="Arial"/>
                <w:sz w:val="24"/>
                <w:szCs w:val="24"/>
                <w:lang w:val="es-ES" w:eastAsia="es-ES" w:bidi="es-ES"/>
              </w:rPr>
            </w:pPr>
          </w:p>
          <w:p w14:paraId="470AF734" w14:textId="77777777" w:rsidR="00654545" w:rsidRPr="00043458" w:rsidRDefault="00654545" w:rsidP="00654545">
            <w:pPr>
              <w:widowControl w:val="0"/>
              <w:autoSpaceDE w:val="0"/>
              <w:autoSpaceDN w:val="0"/>
              <w:jc w:val="both"/>
              <w:rPr>
                <w:rFonts w:ascii="Arial" w:eastAsia="Calibri" w:hAnsi="Arial" w:cs="Arial"/>
                <w:sz w:val="24"/>
                <w:szCs w:val="24"/>
                <w:lang w:val="es-ES" w:eastAsia="es-ES" w:bidi="es-ES"/>
              </w:rPr>
            </w:pPr>
          </w:p>
          <w:p w14:paraId="0ABA716B" w14:textId="77777777" w:rsidR="00654545" w:rsidRPr="00043458" w:rsidRDefault="00654545" w:rsidP="00654545">
            <w:pPr>
              <w:widowControl w:val="0"/>
              <w:autoSpaceDE w:val="0"/>
              <w:autoSpaceDN w:val="0"/>
              <w:jc w:val="both"/>
              <w:rPr>
                <w:rFonts w:ascii="Arial" w:eastAsia="Calibri" w:hAnsi="Arial" w:cs="Arial"/>
                <w:sz w:val="24"/>
                <w:szCs w:val="24"/>
                <w:lang w:val="es-ES" w:eastAsia="es-ES" w:bidi="es-ES"/>
              </w:rPr>
            </w:pPr>
          </w:p>
          <w:p w14:paraId="2D9DBC16" w14:textId="77777777" w:rsidR="00654545" w:rsidRPr="00043458" w:rsidRDefault="00654545" w:rsidP="00654545">
            <w:pPr>
              <w:widowControl w:val="0"/>
              <w:autoSpaceDE w:val="0"/>
              <w:autoSpaceDN w:val="0"/>
              <w:jc w:val="both"/>
              <w:rPr>
                <w:rFonts w:ascii="Arial" w:eastAsia="Calibri" w:hAnsi="Arial" w:cs="Arial"/>
                <w:sz w:val="24"/>
                <w:szCs w:val="24"/>
                <w:lang w:val="es-ES" w:eastAsia="es-ES" w:bidi="es-ES"/>
              </w:rPr>
            </w:pPr>
          </w:p>
          <w:p w14:paraId="174563E6" w14:textId="77777777" w:rsidR="00654545" w:rsidRPr="00043458" w:rsidRDefault="00654545" w:rsidP="00654545">
            <w:pPr>
              <w:widowControl w:val="0"/>
              <w:autoSpaceDE w:val="0"/>
              <w:autoSpaceDN w:val="0"/>
              <w:jc w:val="both"/>
              <w:rPr>
                <w:rFonts w:ascii="Arial" w:eastAsia="Calibri" w:hAnsi="Arial" w:cs="Arial"/>
                <w:sz w:val="24"/>
                <w:szCs w:val="24"/>
                <w:lang w:val="es-ES" w:eastAsia="es-ES" w:bidi="es-ES"/>
              </w:rPr>
            </w:pPr>
          </w:p>
          <w:p w14:paraId="5C16221B" w14:textId="77777777" w:rsidR="00654545" w:rsidRPr="00043458" w:rsidRDefault="00654545" w:rsidP="00654545">
            <w:pPr>
              <w:widowControl w:val="0"/>
              <w:autoSpaceDE w:val="0"/>
              <w:autoSpaceDN w:val="0"/>
              <w:jc w:val="both"/>
              <w:rPr>
                <w:rFonts w:ascii="Arial" w:eastAsia="Calibri" w:hAnsi="Arial" w:cs="Arial"/>
                <w:sz w:val="24"/>
                <w:szCs w:val="24"/>
                <w:lang w:val="es-ES" w:eastAsia="es-ES" w:bidi="es-ES"/>
              </w:rPr>
            </w:pPr>
          </w:p>
          <w:p w14:paraId="58273E73" w14:textId="77777777" w:rsidR="00654545" w:rsidRPr="00043458" w:rsidRDefault="00654545" w:rsidP="00654545">
            <w:pPr>
              <w:widowControl w:val="0"/>
              <w:autoSpaceDE w:val="0"/>
              <w:autoSpaceDN w:val="0"/>
              <w:jc w:val="both"/>
              <w:rPr>
                <w:rFonts w:ascii="Arial" w:eastAsia="Calibri" w:hAnsi="Arial" w:cs="Arial"/>
                <w:sz w:val="24"/>
                <w:szCs w:val="24"/>
                <w:lang w:val="es-ES" w:eastAsia="es-ES" w:bidi="es-ES"/>
              </w:rPr>
            </w:pPr>
          </w:p>
          <w:p w14:paraId="7493970B" w14:textId="77777777" w:rsidR="00654545" w:rsidRPr="00043458" w:rsidRDefault="00654545" w:rsidP="00654545">
            <w:pPr>
              <w:widowControl w:val="0"/>
              <w:autoSpaceDE w:val="0"/>
              <w:autoSpaceDN w:val="0"/>
              <w:jc w:val="both"/>
              <w:rPr>
                <w:rFonts w:ascii="Arial" w:eastAsia="Calibri" w:hAnsi="Arial" w:cs="Arial"/>
                <w:sz w:val="24"/>
                <w:szCs w:val="24"/>
                <w:lang w:val="es-ES" w:eastAsia="es-ES" w:bidi="es-ES"/>
              </w:rPr>
            </w:pPr>
          </w:p>
          <w:p w14:paraId="5D1675F5" w14:textId="77777777" w:rsidR="00654545" w:rsidRPr="00043458" w:rsidRDefault="00654545" w:rsidP="00654545">
            <w:pPr>
              <w:widowControl w:val="0"/>
              <w:autoSpaceDE w:val="0"/>
              <w:autoSpaceDN w:val="0"/>
              <w:jc w:val="both"/>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Al respecto, ¿cuál de los sismos provocó mayor daño a personas?</w:t>
            </w:r>
          </w:p>
          <w:p w14:paraId="41B826AC" w14:textId="77777777" w:rsidR="00654545" w:rsidRPr="00043458" w:rsidRDefault="00654545" w:rsidP="00654545">
            <w:pPr>
              <w:pStyle w:val="Prrafodelista"/>
              <w:widowControl w:val="0"/>
              <w:numPr>
                <w:ilvl w:val="0"/>
                <w:numId w:val="27"/>
              </w:numPr>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El sismo del 2 de enero de 2011</w:t>
            </w:r>
          </w:p>
          <w:p w14:paraId="50B07930" w14:textId="77777777" w:rsidR="00654545" w:rsidRPr="00043458" w:rsidRDefault="00654545" w:rsidP="00654545">
            <w:pPr>
              <w:pStyle w:val="Prrafodelista"/>
              <w:widowControl w:val="0"/>
              <w:numPr>
                <w:ilvl w:val="0"/>
                <w:numId w:val="27"/>
              </w:numPr>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El sismo del 11 de marzo de 2010</w:t>
            </w:r>
          </w:p>
          <w:p w14:paraId="1D260513" w14:textId="77777777" w:rsidR="00654545" w:rsidRPr="00043458" w:rsidRDefault="00654545" w:rsidP="00654545">
            <w:pPr>
              <w:pStyle w:val="Prrafodelista"/>
              <w:widowControl w:val="0"/>
              <w:numPr>
                <w:ilvl w:val="0"/>
                <w:numId w:val="27"/>
              </w:numPr>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El sismo del 27 de febrero del 2010</w:t>
            </w:r>
          </w:p>
          <w:p w14:paraId="569D6D30" w14:textId="77777777" w:rsidR="00654545" w:rsidRPr="00043458" w:rsidRDefault="00654545" w:rsidP="00654545">
            <w:pPr>
              <w:pStyle w:val="Prrafodelista"/>
              <w:widowControl w:val="0"/>
              <w:numPr>
                <w:ilvl w:val="0"/>
                <w:numId w:val="27"/>
              </w:numPr>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El sismo del 13 de junio del 2005</w:t>
            </w:r>
          </w:p>
        </w:tc>
      </w:tr>
      <w:tr w:rsidR="00654545" w:rsidRPr="00043458" w14:paraId="1F619C58" w14:textId="77777777" w:rsidTr="006B3FE7">
        <w:tc>
          <w:tcPr>
            <w:tcW w:w="10942" w:type="dxa"/>
          </w:tcPr>
          <w:p w14:paraId="79BBC1F6" w14:textId="77777777" w:rsidR="00654545" w:rsidRPr="00043458" w:rsidRDefault="00654545" w:rsidP="00654545">
            <w:pPr>
              <w:pStyle w:val="Prrafodelista"/>
              <w:widowControl w:val="0"/>
              <w:numPr>
                <w:ilvl w:val="0"/>
                <w:numId w:val="26"/>
              </w:numPr>
              <w:autoSpaceDE w:val="0"/>
              <w:autoSpaceDN w:val="0"/>
              <w:jc w:val="both"/>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De las siguientes situaciones, ¿cuál corresponde a una situación de peligro ante un tsunami?</w:t>
            </w:r>
          </w:p>
          <w:p w14:paraId="330CF148" w14:textId="77777777" w:rsidR="00654545" w:rsidRPr="00043458" w:rsidRDefault="00654545" w:rsidP="00654545">
            <w:pPr>
              <w:pStyle w:val="Prrafodelista"/>
              <w:widowControl w:val="0"/>
              <w:numPr>
                <w:ilvl w:val="0"/>
                <w:numId w:val="28"/>
              </w:numPr>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Viviendas cercanas a la Costa</w:t>
            </w:r>
          </w:p>
          <w:p w14:paraId="129114D3" w14:textId="77777777" w:rsidR="00654545" w:rsidRPr="00043458" w:rsidRDefault="00654545" w:rsidP="00654545">
            <w:pPr>
              <w:pStyle w:val="Prrafodelista"/>
              <w:widowControl w:val="0"/>
              <w:numPr>
                <w:ilvl w:val="0"/>
                <w:numId w:val="28"/>
              </w:numPr>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Falta de señalética de vías de escape ante tsunami</w:t>
            </w:r>
          </w:p>
          <w:p w14:paraId="62D8A8EF" w14:textId="77777777" w:rsidR="00654545" w:rsidRPr="00043458" w:rsidRDefault="00654545" w:rsidP="00654545">
            <w:pPr>
              <w:pStyle w:val="Prrafodelista"/>
              <w:widowControl w:val="0"/>
              <w:numPr>
                <w:ilvl w:val="0"/>
                <w:numId w:val="28"/>
              </w:numPr>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Correr desesperadamente luego de la alarma de tsunami</w:t>
            </w:r>
          </w:p>
          <w:p w14:paraId="2CD5C133" w14:textId="77777777" w:rsidR="00654545" w:rsidRPr="00043458" w:rsidRDefault="00654545" w:rsidP="00654545">
            <w:pPr>
              <w:pStyle w:val="Prrafodelista"/>
              <w:widowControl w:val="0"/>
              <w:numPr>
                <w:ilvl w:val="0"/>
                <w:numId w:val="28"/>
              </w:numPr>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Todas las anteriores</w:t>
            </w:r>
          </w:p>
        </w:tc>
      </w:tr>
      <w:tr w:rsidR="00654545" w:rsidRPr="00043458" w14:paraId="7113F6D6" w14:textId="77777777" w:rsidTr="006B3FE7">
        <w:tc>
          <w:tcPr>
            <w:tcW w:w="10942" w:type="dxa"/>
          </w:tcPr>
          <w:p w14:paraId="7EB79523" w14:textId="77777777" w:rsidR="00654545" w:rsidRPr="00043458" w:rsidRDefault="00654545" w:rsidP="00654545">
            <w:pPr>
              <w:pStyle w:val="Prrafodelista"/>
              <w:widowControl w:val="0"/>
              <w:numPr>
                <w:ilvl w:val="0"/>
                <w:numId w:val="26"/>
              </w:numPr>
              <w:autoSpaceDE w:val="0"/>
              <w:autoSpaceDN w:val="0"/>
              <w:jc w:val="both"/>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¿Qué características debe tener una zona segura ante sismos?</w:t>
            </w:r>
          </w:p>
          <w:p w14:paraId="63E15041" w14:textId="77777777" w:rsidR="00654545" w:rsidRPr="00043458" w:rsidRDefault="00654545" w:rsidP="00654545">
            <w:pPr>
              <w:pStyle w:val="Prrafodelista"/>
              <w:widowControl w:val="0"/>
              <w:numPr>
                <w:ilvl w:val="0"/>
                <w:numId w:val="29"/>
              </w:numPr>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Ser zona abierta, libre de edificios</w:t>
            </w:r>
          </w:p>
          <w:p w14:paraId="55D0C739" w14:textId="77777777" w:rsidR="00654545" w:rsidRPr="00043458" w:rsidRDefault="00654545" w:rsidP="00654545">
            <w:pPr>
              <w:pStyle w:val="Prrafodelista"/>
              <w:widowControl w:val="0"/>
              <w:numPr>
                <w:ilvl w:val="0"/>
                <w:numId w:val="29"/>
              </w:numPr>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Ser de fácil acceso</w:t>
            </w:r>
          </w:p>
          <w:p w14:paraId="4577A7FA" w14:textId="77777777" w:rsidR="00654545" w:rsidRPr="00043458" w:rsidRDefault="00654545" w:rsidP="00654545">
            <w:pPr>
              <w:pStyle w:val="Prrafodelista"/>
              <w:widowControl w:val="0"/>
              <w:numPr>
                <w:ilvl w:val="0"/>
                <w:numId w:val="29"/>
              </w:numPr>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Estar lejos de ventanales que puedan estallar</w:t>
            </w:r>
          </w:p>
          <w:p w14:paraId="1A740C99" w14:textId="77777777" w:rsidR="00654545" w:rsidRPr="00043458" w:rsidRDefault="00654545" w:rsidP="00654545">
            <w:pPr>
              <w:pStyle w:val="Prrafodelista"/>
              <w:widowControl w:val="0"/>
              <w:numPr>
                <w:ilvl w:val="0"/>
                <w:numId w:val="29"/>
              </w:numPr>
              <w:autoSpaceDE w:val="0"/>
              <w:autoSpaceDN w:val="0"/>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Todas las anteriores</w:t>
            </w:r>
          </w:p>
        </w:tc>
      </w:tr>
    </w:tbl>
    <w:p w14:paraId="25F164DB" w14:textId="77777777" w:rsidR="006B3FE7" w:rsidRPr="00043458" w:rsidRDefault="006B3FE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38B6FBCD" w14:textId="77777777" w:rsidR="006B3FE7" w:rsidRPr="00043458" w:rsidRDefault="006B3FE7" w:rsidP="00B17032">
      <w:pPr>
        <w:widowControl w:val="0"/>
        <w:autoSpaceDE w:val="0"/>
        <w:autoSpaceDN w:val="0"/>
        <w:spacing w:after="0" w:line="240" w:lineRule="auto"/>
        <w:jc w:val="both"/>
        <w:rPr>
          <w:rFonts w:ascii="Arial" w:eastAsia="Calibri" w:hAnsi="Arial" w:cs="Arial"/>
          <w:b/>
          <w:sz w:val="24"/>
          <w:szCs w:val="24"/>
          <w:lang w:val="es-ES" w:eastAsia="es-ES" w:bidi="es-ES"/>
        </w:rPr>
      </w:pPr>
    </w:p>
    <w:p w14:paraId="5EE6C3EF" w14:textId="77777777" w:rsidR="00B17032" w:rsidRPr="00043458" w:rsidRDefault="00B17032" w:rsidP="00B17032">
      <w:pPr>
        <w:widowControl w:val="0"/>
        <w:autoSpaceDE w:val="0"/>
        <w:autoSpaceDN w:val="0"/>
        <w:spacing w:after="0" w:line="240" w:lineRule="auto"/>
        <w:jc w:val="both"/>
        <w:rPr>
          <w:rFonts w:ascii="Arial" w:eastAsia="Calibri" w:hAnsi="Arial" w:cs="Arial"/>
          <w:b/>
          <w:sz w:val="24"/>
          <w:szCs w:val="24"/>
          <w:lang w:val="es-ES" w:eastAsia="es-ES" w:bidi="es-ES"/>
        </w:rPr>
      </w:pPr>
      <w:r w:rsidRPr="00043458">
        <w:rPr>
          <w:rFonts w:ascii="Arial" w:eastAsia="Calibri" w:hAnsi="Arial" w:cs="Arial"/>
          <w:b/>
          <w:sz w:val="24"/>
          <w:szCs w:val="24"/>
          <w:lang w:val="es-ES" w:eastAsia="es-ES" w:bidi="es-ES"/>
        </w:rPr>
        <w:t xml:space="preserve">Para reflexionar </w:t>
      </w:r>
    </w:p>
    <w:p w14:paraId="55F78735" w14:textId="77777777" w:rsidR="00B17032" w:rsidRPr="00043458"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140ADEDD" w14:textId="77777777" w:rsidR="00B17032" w:rsidRPr="00043458" w:rsidRDefault="00C71A0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w:t>
      </w:r>
      <w:r w:rsidR="00654545" w:rsidRPr="00043458">
        <w:rPr>
          <w:rFonts w:ascii="Arial" w:eastAsia="Calibri" w:hAnsi="Arial" w:cs="Arial"/>
          <w:sz w:val="24"/>
          <w:szCs w:val="24"/>
          <w:lang w:val="es-ES" w:eastAsia="es-ES" w:bidi="es-ES"/>
        </w:rPr>
        <w:t xml:space="preserve">Qué medidas de seguridad </w:t>
      </w:r>
      <w:r w:rsidR="00A76AB5" w:rsidRPr="00043458">
        <w:rPr>
          <w:rFonts w:ascii="Arial" w:eastAsia="Calibri" w:hAnsi="Arial" w:cs="Arial"/>
          <w:sz w:val="24"/>
          <w:szCs w:val="24"/>
          <w:lang w:val="es-ES" w:eastAsia="es-ES" w:bidi="es-ES"/>
        </w:rPr>
        <w:t>debes considerar en caso de encontrarte en la playa de vacaciones y se produce un terremoto y posteriormente un tsunami</w:t>
      </w:r>
      <w:r w:rsidR="001B2A64" w:rsidRPr="00043458">
        <w:rPr>
          <w:rFonts w:ascii="Arial" w:eastAsia="Calibri" w:hAnsi="Arial" w:cs="Arial"/>
          <w:sz w:val="24"/>
          <w:szCs w:val="24"/>
          <w:lang w:val="es-ES" w:eastAsia="es-ES" w:bidi="es-ES"/>
        </w:rPr>
        <w:t>?</w:t>
      </w:r>
    </w:p>
    <w:p w14:paraId="00147944" w14:textId="77777777" w:rsidR="00B17032" w:rsidRPr="00043458"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________________________________________________________________________________________________________________________________________________________________________________________________________________</w:t>
      </w:r>
      <w:r w:rsidR="00AF66F1" w:rsidRPr="00043458">
        <w:rPr>
          <w:rFonts w:ascii="Arial" w:eastAsia="Calibri" w:hAnsi="Arial" w:cs="Arial"/>
          <w:sz w:val="24"/>
          <w:szCs w:val="24"/>
          <w:lang w:val="es-ES" w:eastAsia="es-ES" w:bidi="es-ES"/>
        </w:rPr>
        <w:t>_________________________</w:t>
      </w:r>
    </w:p>
    <w:p w14:paraId="2C7CC2ED" w14:textId="77777777" w:rsidR="00B17032" w:rsidRPr="00043458"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494ED1CB" w14:textId="77777777" w:rsidR="00D67B69" w:rsidRPr="00043458" w:rsidRDefault="00D67B69"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w:t>
      </w:r>
      <w:r w:rsidR="00717907" w:rsidRPr="00043458">
        <w:rPr>
          <w:rFonts w:ascii="Arial" w:eastAsia="Calibri" w:hAnsi="Arial" w:cs="Arial"/>
          <w:sz w:val="24"/>
          <w:szCs w:val="24"/>
          <w:lang w:val="es-ES" w:eastAsia="es-ES" w:bidi="es-ES"/>
        </w:rPr>
        <w:t>Para qué te s</w:t>
      </w:r>
      <w:r w:rsidR="001B2A64" w:rsidRPr="00043458">
        <w:rPr>
          <w:rFonts w:ascii="Arial" w:eastAsia="Calibri" w:hAnsi="Arial" w:cs="Arial"/>
          <w:sz w:val="24"/>
          <w:szCs w:val="24"/>
          <w:lang w:val="es-ES" w:eastAsia="es-ES" w:bidi="es-ES"/>
        </w:rPr>
        <w:t>irve saber c</w:t>
      </w:r>
      <w:r w:rsidR="00A76AB5" w:rsidRPr="00043458">
        <w:rPr>
          <w:rFonts w:ascii="Arial" w:eastAsia="Calibri" w:hAnsi="Arial" w:cs="Arial"/>
          <w:sz w:val="24"/>
          <w:szCs w:val="24"/>
          <w:lang w:val="es-ES" w:eastAsia="es-ES" w:bidi="es-ES"/>
        </w:rPr>
        <w:t>onocer las medidas de seguridad ante eventos naturales como terremotos, tsunamis o erupciones volcánicas</w:t>
      </w:r>
      <w:r w:rsidR="00717907" w:rsidRPr="00043458">
        <w:rPr>
          <w:rFonts w:ascii="Arial" w:eastAsia="Calibri" w:hAnsi="Arial" w:cs="Arial"/>
          <w:sz w:val="24"/>
          <w:szCs w:val="24"/>
          <w:lang w:val="es-ES" w:eastAsia="es-ES" w:bidi="es-ES"/>
        </w:rPr>
        <w:t>?</w:t>
      </w:r>
    </w:p>
    <w:p w14:paraId="6FD33C19" w14:textId="77777777" w:rsidR="00D67B69" w:rsidRPr="00043458" w:rsidRDefault="00D67B69" w:rsidP="00B17032">
      <w:pPr>
        <w:widowControl w:val="0"/>
        <w:autoSpaceDE w:val="0"/>
        <w:autoSpaceDN w:val="0"/>
        <w:spacing w:after="0" w:line="240" w:lineRule="auto"/>
        <w:jc w:val="both"/>
        <w:rPr>
          <w:rFonts w:ascii="Arial" w:eastAsia="Calibri" w:hAnsi="Arial" w:cs="Arial"/>
          <w:sz w:val="24"/>
          <w:szCs w:val="24"/>
          <w:lang w:val="es-ES" w:eastAsia="es-ES" w:bidi="es-ES"/>
        </w:rPr>
      </w:pPr>
      <w:r w:rsidRPr="00043458">
        <w:rPr>
          <w:rFonts w:ascii="Arial" w:eastAsia="Calibri" w:hAnsi="Arial" w:cs="Arial"/>
          <w:sz w:val="24"/>
          <w:szCs w:val="24"/>
          <w:lang w:val="es-ES" w:eastAsia="es-ES" w:bidi="es-ES"/>
        </w:rPr>
        <w:t>________________________________________________________________________________________________________________________________</w:t>
      </w:r>
      <w:r w:rsidR="00AF66F1" w:rsidRPr="00043458">
        <w:rPr>
          <w:rFonts w:ascii="Arial" w:eastAsia="Calibri" w:hAnsi="Arial" w:cs="Arial"/>
          <w:sz w:val="24"/>
          <w:szCs w:val="24"/>
          <w:lang w:val="es-ES" w:eastAsia="es-ES" w:bidi="es-ES"/>
        </w:rPr>
        <w:t>_________________________</w:t>
      </w:r>
    </w:p>
    <w:p w14:paraId="15B585BE" w14:textId="77777777" w:rsidR="000C4753" w:rsidRPr="00043458" w:rsidRDefault="00AC1ABE" w:rsidP="00B17032">
      <w:pPr>
        <w:widowControl w:val="0"/>
        <w:autoSpaceDE w:val="0"/>
        <w:autoSpaceDN w:val="0"/>
        <w:spacing w:after="0" w:line="240" w:lineRule="auto"/>
        <w:rPr>
          <w:rFonts w:ascii="Arial" w:eastAsia="Calibri" w:hAnsi="Arial" w:cs="Arial"/>
          <w:sz w:val="24"/>
          <w:szCs w:val="24"/>
          <w:lang w:val="es-ES" w:eastAsia="es-ES" w:bidi="es-ES"/>
        </w:rPr>
      </w:pPr>
      <w:r w:rsidRPr="00043458">
        <w:rPr>
          <w:rFonts w:ascii="Arial" w:eastAsia="Calibri" w:hAnsi="Arial" w:cs="Arial"/>
          <w:noProof/>
          <w:sz w:val="24"/>
          <w:szCs w:val="24"/>
          <w:lang w:eastAsia="es-CL"/>
        </w:rPr>
        <w:pict w14:anchorId="40B9B8D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2.95pt;margin-top:8.75pt;width:304.55pt;height:164.3pt;rotation:-290852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" adj="-7827,10033">
            <v:textbox style="mso-next-textbox:#Llamada de nube 1">
              <w:txbxContent>
                <w:p w14:paraId="2414D9AE" w14:textId="77777777" w:rsidR="005F6B75" w:rsidRPr="000C4753" w:rsidRDefault="00717907" w:rsidP="00B17032">
                  <w:pPr>
                    <w:jc w:val="center"/>
                    <w:rPr>
                      <w:rFonts w:ascii="Bookman Old Style" w:hAnsi="Bookman Old Style"/>
                      <w:color w:val="FF0000"/>
                      <w:sz w:val="28"/>
                      <w:szCs w:val="28"/>
                      <w:lang w:val="es-MX"/>
                    </w:rPr>
                  </w:pPr>
                  <w:r>
                    <w:rPr>
                      <w:rFonts w:ascii="Bookman Old Style" w:hAnsi="Bookman Old Style"/>
                      <w:color w:val="FF0000"/>
                      <w:sz w:val="28"/>
                      <w:szCs w:val="28"/>
                      <w:lang w:val="es-MX"/>
                    </w:rPr>
                    <w:t>RECUERDA QUE ES MUY NECESARIO CONOCER LA CONFORMACIÓN DE NUESTRA TIERRA, TE INVITO A SEGUIR INVESTIGANDO…</w:t>
                  </w:r>
                </w:p>
              </w:txbxContent>
            </v:textbox>
          </v:shape>
        </w:pict>
      </w:r>
    </w:p>
    <w:p w14:paraId="6FD88AD5" w14:textId="77777777" w:rsidR="000C4753" w:rsidRPr="00043458" w:rsidRDefault="000C4753" w:rsidP="00B17032">
      <w:pPr>
        <w:widowControl w:val="0"/>
        <w:autoSpaceDE w:val="0"/>
        <w:autoSpaceDN w:val="0"/>
        <w:spacing w:after="0" w:line="240" w:lineRule="auto"/>
        <w:rPr>
          <w:rFonts w:ascii="Arial" w:eastAsia="Calibri" w:hAnsi="Arial" w:cs="Arial"/>
          <w:sz w:val="24"/>
          <w:szCs w:val="24"/>
          <w:lang w:val="es-ES" w:eastAsia="es-ES" w:bidi="es-ES"/>
        </w:rPr>
      </w:pPr>
      <w:r w:rsidRPr="00043458">
        <w:rPr>
          <w:rFonts w:ascii="Arial" w:eastAsia="Calibri" w:hAnsi="Arial" w:cs="Arial"/>
          <w:noProof/>
          <w:sz w:val="24"/>
          <w:szCs w:val="24"/>
          <w:lang w:eastAsia="es-CL"/>
        </w:rPr>
        <w:drawing>
          <wp:anchor distT="0" distB="0" distL="114300" distR="114300" simplePos="0" relativeHeight="251654144" behindDoc="0" locked="0" layoutInCell="1" allowOverlap="1" wp14:anchorId="2FF3E08D" wp14:editId="39FA44A9">
            <wp:simplePos x="0" y="0"/>
            <wp:positionH relativeFrom="column">
              <wp:posOffset>608965</wp:posOffset>
            </wp:positionH>
            <wp:positionV relativeFrom="paragraph">
              <wp:posOffset>253365</wp:posOffset>
            </wp:positionV>
            <wp:extent cx="836295" cy="1032510"/>
            <wp:effectExtent l="0" t="0" r="1905" b="0"/>
            <wp:wrapSquare wrapText="bothSides"/>
            <wp:docPr id="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61531226" w14:textId="77777777" w:rsidR="000C4753" w:rsidRPr="00043458" w:rsidRDefault="000C4753" w:rsidP="00B17032">
      <w:pPr>
        <w:widowControl w:val="0"/>
        <w:autoSpaceDE w:val="0"/>
        <w:autoSpaceDN w:val="0"/>
        <w:spacing w:after="0" w:line="240" w:lineRule="auto"/>
        <w:rPr>
          <w:rFonts w:ascii="Arial" w:eastAsia="Calibri" w:hAnsi="Arial" w:cs="Arial"/>
          <w:sz w:val="24"/>
          <w:szCs w:val="24"/>
          <w:lang w:val="es-ES" w:eastAsia="es-ES" w:bidi="es-ES"/>
        </w:rPr>
      </w:pPr>
    </w:p>
    <w:p w14:paraId="4AEC36E9" w14:textId="77777777" w:rsidR="00B17032" w:rsidRPr="00043458"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63037331" w14:textId="77777777" w:rsidR="00B17032" w:rsidRPr="00043458"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166703E2" w14:textId="77777777" w:rsidR="00B17032" w:rsidRPr="00043458"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090CA9DB" w14:textId="77777777" w:rsidR="00B17032" w:rsidRPr="00043458"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45DCE53D" w14:textId="77777777" w:rsidR="00B17032" w:rsidRPr="00043458" w:rsidRDefault="00B17032" w:rsidP="00B17032">
      <w:pPr>
        <w:widowControl w:val="0"/>
        <w:autoSpaceDE w:val="0"/>
        <w:autoSpaceDN w:val="0"/>
        <w:spacing w:after="0" w:line="240" w:lineRule="auto"/>
        <w:rPr>
          <w:rFonts w:ascii="Arial" w:eastAsia="Calibri" w:hAnsi="Arial" w:cs="Arial"/>
          <w:sz w:val="24"/>
          <w:szCs w:val="24"/>
          <w:lang w:val="es-ES" w:eastAsia="es-ES" w:bidi="es-ES"/>
        </w:rPr>
      </w:pPr>
    </w:p>
    <w:p w14:paraId="46533538" w14:textId="77777777" w:rsidR="007821FD" w:rsidRPr="00043458" w:rsidRDefault="007821FD">
      <w:pPr>
        <w:rPr>
          <w:rFonts w:ascii="Arial" w:hAnsi="Arial" w:cs="Arial"/>
          <w:sz w:val="24"/>
          <w:szCs w:val="24"/>
        </w:rPr>
      </w:pPr>
    </w:p>
    <w:p w14:paraId="012D79F1" w14:textId="77777777" w:rsidR="00717907" w:rsidRPr="00043458" w:rsidRDefault="00717907">
      <w:pPr>
        <w:rPr>
          <w:rFonts w:ascii="Arial" w:hAnsi="Arial" w:cs="Arial"/>
          <w:sz w:val="24"/>
          <w:szCs w:val="24"/>
        </w:rPr>
      </w:pPr>
    </w:p>
    <w:sectPr w:rsidR="00717907" w:rsidRPr="00043458" w:rsidSect="007C0EB0">
      <w:pgSz w:w="12242" w:h="18722" w:code="14"/>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1C5C8" w14:textId="77777777" w:rsidR="00AC1ABE" w:rsidRDefault="00AC1ABE" w:rsidP="00B17032">
      <w:pPr>
        <w:spacing w:after="0" w:line="240" w:lineRule="auto"/>
      </w:pPr>
      <w:r>
        <w:separator/>
      </w:r>
    </w:p>
  </w:endnote>
  <w:endnote w:type="continuationSeparator" w:id="0">
    <w:p w14:paraId="52036C48" w14:textId="77777777" w:rsidR="00AC1ABE" w:rsidRDefault="00AC1ABE"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FDCE8" w14:textId="77777777" w:rsidR="00AC1ABE" w:rsidRDefault="00AC1ABE" w:rsidP="00B17032">
      <w:pPr>
        <w:spacing w:after="0" w:line="240" w:lineRule="auto"/>
      </w:pPr>
      <w:r>
        <w:separator/>
      </w:r>
    </w:p>
  </w:footnote>
  <w:footnote w:type="continuationSeparator" w:id="0">
    <w:p w14:paraId="5838C368" w14:textId="77777777" w:rsidR="00AC1ABE" w:rsidRDefault="00AC1ABE"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AA796" w14:textId="77777777" w:rsidR="00CF1A1A" w:rsidRPr="007821FD" w:rsidRDefault="00B17032" w:rsidP="00B17032">
    <w:pPr>
      <w:tabs>
        <w:tab w:val="center" w:pos="4419"/>
        <w:tab w:val="right" w:pos="8838"/>
      </w:tabs>
      <w:spacing w:after="0"/>
      <w:jc w:val="both"/>
      <w:rPr>
        <w:rFonts w:ascii="Arial Narrow" w:hAnsi="Arial Narrow" w:cs="Times New Roman"/>
        <w:sz w:val="20"/>
        <w:szCs w:val="16"/>
      </w:rPr>
    </w:pPr>
    <w:r>
      <w:rPr>
        <w:noProof/>
        <w:lang w:eastAsia="es-CL"/>
      </w:rPr>
      <w:drawing>
        <wp:anchor distT="0" distB="0" distL="114300" distR="114300" simplePos="0" relativeHeight="251658240" behindDoc="0" locked="0" layoutInCell="1" allowOverlap="1" wp14:anchorId="7714F23E" wp14:editId="799E1BD9">
          <wp:simplePos x="0" y="0"/>
          <wp:positionH relativeFrom="page">
            <wp:posOffset>332509</wp:posOffset>
          </wp:positionH>
          <wp:positionV relativeFrom="page">
            <wp:posOffset>341251</wp:posOffset>
          </wp:positionV>
          <wp:extent cx="328526" cy="445439"/>
          <wp:effectExtent l="0" t="0" r="1905" b="12065"/>
          <wp:wrapNone/>
          <wp:docPr id="8" name="Imagen 8"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anchor>
      </w:drawing>
    </w:r>
    <w:r w:rsidR="00B66CA4">
      <w:rPr>
        <w:rFonts w:ascii="Arial Narrow" w:hAnsi="Arial Narrow"/>
        <w:sz w:val="20"/>
        <w:szCs w:val="16"/>
      </w:rPr>
      <w:t xml:space="preserve">         </w:t>
    </w:r>
    <w:r w:rsidR="00B15E2C" w:rsidRPr="007821FD">
      <w:rPr>
        <w:rFonts w:ascii="Arial Narrow" w:hAnsi="Arial Narrow"/>
        <w:sz w:val="20"/>
        <w:szCs w:val="16"/>
      </w:rPr>
      <w:t>COLEGIO HERMANOS CARRERA</w:t>
    </w:r>
  </w:p>
  <w:p w14:paraId="742C25D7" w14:textId="77777777" w:rsidR="00CF1A1A" w:rsidRPr="00B66CA4" w:rsidRDefault="00B66CA4">
    <w:pPr>
      <w:pStyle w:val="Encabezado"/>
      <w:rPr>
        <w:rFonts w:ascii="Arial Narrow" w:hAnsi="Arial Narrow"/>
        <w:sz w:val="20"/>
        <w:szCs w:val="16"/>
      </w:rPr>
    </w:pPr>
    <w:r>
      <w:rPr>
        <w:rFonts w:ascii="Arial Narrow" w:hAnsi="Arial Narrow"/>
        <w:sz w:val="20"/>
        <w:szCs w:val="16"/>
      </w:rPr>
      <w:t xml:space="preserve">                   </w:t>
    </w:r>
    <w:r w:rsidR="00B15E2C" w:rsidRPr="007821FD">
      <w:rPr>
        <w:rFonts w:ascii="Arial Narrow" w:hAnsi="Arial Narrow"/>
        <w:sz w:val="20"/>
        <w:szCs w:val="16"/>
      </w:rPr>
      <w:t>RANCAGUA</w:t>
    </w:r>
    <w:r w:rsidR="00B15E2C" w:rsidRPr="007821FD">
      <w:rPr>
        <w:rFonts w:ascii="Arial Narrow" w:hAnsi="Arial Narrow"/>
        <w:sz w:val="20"/>
        <w:szCs w:val="16"/>
      </w:rPr>
      <w:tab/>
    </w:r>
    <w:r>
      <w:rPr>
        <w:rFonts w:ascii="Arial Narrow" w:hAnsi="Arial Narrow"/>
        <w:sz w:val="20"/>
        <w:szCs w:val="16"/>
      </w:rPr>
      <w:tab/>
    </w:r>
    <w:r w:rsidR="004B2A90">
      <w:rPr>
        <w:rFonts w:ascii="Arial Narrow" w:hAnsi="Arial Narrow"/>
        <w:sz w:val="20"/>
        <w:szCs w:val="16"/>
      </w:rPr>
      <w:t xml:space="preserve">                                                                         </w:t>
    </w:r>
    <w:r w:rsidR="00B17032" w:rsidRPr="007821FD">
      <w:rPr>
        <w:rFonts w:ascii="Arial Narrow" w:hAnsi="Arial Narrow"/>
        <w:sz w:val="20"/>
        <w:szCs w:val="16"/>
      </w:rPr>
      <w:t>DOCENTE:</w:t>
    </w:r>
    <w:r>
      <w:rPr>
        <w:rFonts w:ascii="Arial Narrow" w:hAnsi="Arial Narrow"/>
        <w:sz w:val="20"/>
        <w:szCs w:val="16"/>
      </w:rPr>
      <w:t xml:space="preserve"> ROMINA ESCALONA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03DCB"/>
    <w:multiLevelType w:val="hybridMultilevel"/>
    <w:tmpl w:val="A2EE26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BF1138"/>
    <w:multiLevelType w:val="hybridMultilevel"/>
    <w:tmpl w:val="2A94BF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3" w15:restartNumberingAfterBreak="0">
    <w:nsid w:val="0A00656B"/>
    <w:multiLevelType w:val="hybridMultilevel"/>
    <w:tmpl w:val="E6C001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20505A9"/>
    <w:multiLevelType w:val="hybridMultilevel"/>
    <w:tmpl w:val="9B6034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7E2496"/>
    <w:multiLevelType w:val="hybridMultilevel"/>
    <w:tmpl w:val="710098C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16FB5466"/>
    <w:multiLevelType w:val="hybridMultilevel"/>
    <w:tmpl w:val="40D236C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24B53ED"/>
    <w:multiLevelType w:val="hybridMultilevel"/>
    <w:tmpl w:val="BBC05C0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6217A94"/>
    <w:multiLevelType w:val="hybridMultilevel"/>
    <w:tmpl w:val="2D58D3EA"/>
    <w:lvl w:ilvl="0" w:tplc="CF1AC73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56397E"/>
    <w:multiLevelType w:val="hybridMultilevel"/>
    <w:tmpl w:val="CD663F3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346673E3"/>
    <w:multiLevelType w:val="hybridMultilevel"/>
    <w:tmpl w:val="1BEA636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15:restartNumberingAfterBreak="0">
    <w:nsid w:val="37F03905"/>
    <w:multiLevelType w:val="hybridMultilevel"/>
    <w:tmpl w:val="44D4DB1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383B613A"/>
    <w:multiLevelType w:val="hybridMultilevel"/>
    <w:tmpl w:val="DEAE3A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D3B38E0"/>
    <w:multiLevelType w:val="hybridMultilevel"/>
    <w:tmpl w:val="65D40C9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E267E57"/>
    <w:multiLevelType w:val="hybridMultilevel"/>
    <w:tmpl w:val="B2282E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C493F59"/>
    <w:multiLevelType w:val="hybridMultilevel"/>
    <w:tmpl w:val="1046AB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3176160"/>
    <w:multiLevelType w:val="hybridMultilevel"/>
    <w:tmpl w:val="ED2432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6182B5F"/>
    <w:multiLevelType w:val="hybridMultilevel"/>
    <w:tmpl w:val="3FE4A1D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06F44DF"/>
    <w:multiLevelType w:val="hybridMultilevel"/>
    <w:tmpl w:val="C9042DE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9" w15:restartNumberingAfterBreak="0">
    <w:nsid w:val="667A14BC"/>
    <w:multiLevelType w:val="hybridMultilevel"/>
    <w:tmpl w:val="65CCC7A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68A56084"/>
    <w:multiLevelType w:val="hybridMultilevel"/>
    <w:tmpl w:val="EC76EC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9CE56C6"/>
    <w:multiLevelType w:val="hybridMultilevel"/>
    <w:tmpl w:val="994EC8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98403EA"/>
    <w:multiLevelType w:val="hybridMultilevel"/>
    <w:tmpl w:val="A0FEC40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9D41333"/>
    <w:multiLevelType w:val="hybridMultilevel"/>
    <w:tmpl w:val="509CFE9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7CEA7B32"/>
    <w:multiLevelType w:val="hybridMultilevel"/>
    <w:tmpl w:val="ED8CB1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50001B"/>
    <w:multiLevelType w:val="hybridMultilevel"/>
    <w:tmpl w:val="CD88613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F6519F9"/>
    <w:multiLevelType w:val="hybridMultilevel"/>
    <w:tmpl w:val="357E88D6"/>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2"/>
  </w:num>
  <w:num w:numId="2">
    <w:abstractNumId w:val="23"/>
  </w:num>
  <w:num w:numId="3">
    <w:abstractNumId w:val="26"/>
  </w:num>
  <w:num w:numId="4">
    <w:abstractNumId w:val="1"/>
  </w:num>
  <w:num w:numId="5">
    <w:abstractNumId w:val="14"/>
  </w:num>
  <w:num w:numId="6">
    <w:abstractNumId w:val="4"/>
  </w:num>
  <w:num w:numId="7">
    <w:abstractNumId w:val="3"/>
  </w:num>
  <w:num w:numId="8">
    <w:abstractNumId w:val="11"/>
  </w:num>
  <w:num w:numId="9">
    <w:abstractNumId w:val="9"/>
  </w:num>
  <w:num w:numId="10">
    <w:abstractNumId w:val="20"/>
  </w:num>
  <w:num w:numId="11">
    <w:abstractNumId w:val="18"/>
  </w:num>
  <w:num w:numId="12">
    <w:abstractNumId w:val="24"/>
  </w:num>
  <w:num w:numId="13">
    <w:abstractNumId w:val="28"/>
  </w:num>
  <w:num w:numId="14">
    <w:abstractNumId w:val="10"/>
  </w:num>
  <w:num w:numId="15">
    <w:abstractNumId w:val="5"/>
  </w:num>
  <w:num w:numId="16">
    <w:abstractNumId w:val="19"/>
  </w:num>
  <w:num w:numId="17">
    <w:abstractNumId w:val="15"/>
  </w:num>
  <w:num w:numId="18">
    <w:abstractNumId w:val="25"/>
  </w:num>
  <w:num w:numId="19">
    <w:abstractNumId w:val="22"/>
  </w:num>
  <w:num w:numId="20">
    <w:abstractNumId w:val="13"/>
  </w:num>
  <w:num w:numId="21">
    <w:abstractNumId w:val="8"/>
  </w:num>
  <w:num w:numId="22">
    <w:abstractNumId w:val="12"/>
  </w:num>
  <w:num w:numId="23">
    <w:abstractNumId w:val="27"/>
  </w:num>
  <w:num w:numId="24">
    <w:abstractNumId w:val="16"/>
  </w:num>
  <w:num w:numId="25">
    <w:abstractNumId w:val="21"/>
  </w:num>
  <w:num w:numId="26">
    <w:abstractNumId w:val="7"/>
  </w:num>
  <w:num w:numId="27">
    <w:abstractNumId w:val="6"/>
  </w:num>
  <w:num w:numId="28">
    <w:abstractNumId w:val="1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7032"/>
    <w:rsid w:val="00043458"/>
    <w:rsid w:val="00064E7E"/>
    <w:rsid w:val="000C4753"/>
    <w:rsid w:val="001025FB"/>
    <w:rsid w:val="00124000"/>
    <w:rsid w:val="001B2A64"/>
    <w:rsid w:val="001C5016"/>
    <w:rsid w:val="001E41C9"/>
    <w:rsid w:val="001F510F"/>
    <w:rsid w:val="00244B8F"/>
    <w:rsid w:val="0028255D"/>
    <w:rsid w:val="002B394A"/>
    <w:rsid w:val="002D40B4"/>
    <w:rsid w:val="002F75DA"/>
    <w:rsid w:val="003E3616"/>
    <w:rsid w:val="00413B06"/>
    <w:rsid w:val="004754B6"/>
    <w:rsid w:val="00484A4E"/>
    <w:rsid w:val="004A0099"/>
    <w:rsid w:val="004B2A90"/>
    <w:rsid w:val="005607A0"/>
    <w:rsid w:val="00580BF3"/>
    <w:rsid w:val="005D1AC5"/>
    <w:rsid w:val="005F6B75"/>
    <w:rsid w:val="0063634B"/>
    <w:rsid w:val="00651910"/>
    <w:rsid w:val="00654545"/>
    <w:rsid w:val="00673724"/>
    <w:rsid w:val="00674448"/>
    <w:rsid w:val="00681BB4"/>
    <w:rsid w:val="006A4CD6"/>
    <w:rsid w:val="006B3FE7"/>
    <w:rsid w:val="007037B3"/>
    <w:rsid w:val="00717907"/>
    <w:rsid w:val="007421EB"/>
    <w:rsid w:val="007821FD"/>
    <w:rsid w:val="007C0EB0"/>
    <w:rsid w:val="007E2E8F"/>
    <w:rsid w:val="00875F6C"/>
    <w:rsid w:val="00877DC4"/>
    <w:rsid w:val="008E2A29"/>
    <w:rsid w:val="009054EB"/>
    <w:rsid w:val="009335EB"/>
    <w:rsid w:val="009D3708"/>
    <w:rsid w:val="009D5CB7"/>
    <w:rsid w:val="009E0080"/>
    <w:rsid w:val="00A52534"/>
    <w:rsid w:val="00A76AB5"/>
    <w:rsid w:val="00A8385F"/>
    <w:rsid w:val="00A8570E"/>
    <w:rsid w:val="00A9251C"/>
    <w:rsid w:val="00AA4DA9"/>
    <w:rsid w:val="00AC1ABE"/>
    <w:rsid w:val="00AF1965"/>
    <w:rsid w:val="00AF66F1"/>
    <w:rsid w:val="00B01FBF"/>
    <w:rsid w:val="00B15E2C"/>
    <w:rsid w:val="00B17032"/>
    <w:rsid w:val="00B231BF"/>
    <w:rsid w:val="00B34B2D"/>
    <w:rsid w:val="00B47B9D"/>
    <w:rsid w:val="00B66CA4"/>
    <w:rsid w:val="00BD0FE0"/>
    <w:rsid w:val="00BD5596"/>
    <w:rsid w:val="00BF075B"/>
    <w:rsid w:val="00BF1528"/>
    <w:rsid w:val="00C0309A"/>
    <w:rsid w:val="00C21C29"/>
    <w:rsid w:val="00C44447"/>
    <w:rsid w:val="00C464F9"/>
    <w:rsid w:val="00C71A02"/>
    <w:rsid w:val="00C925C5"/>
    <w:rsid w:val="00D26EAD"/>
    <w:rsid w:val="00D54F41"/>
    <w:rsid w:val="00D67B69"/>
    <w:rsid w:val="00E2724A"/>
    <w:rsid w:val="00E27743"/>
    <w:rsid w:val="00E4225C"/>
    <w:rsid w:val="00E939AC"/>
    <w:rsid w:val="00EA7B30"/>
    <w:rsid w:val="00ED086A"/>
    <w:rsid w:val="00ED6BC3"/>
    <w:rsid w:val="00F41D80"/>
    <w:rsid w:val="00F94CC7"/>
    <w:rsid w:val="00FD593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Llamada ovalada 7"/>
        <o:r id="V:Rule2" type="callout" idref="#Llamada de nube 1"/>
      </o:rules>
    </o:shapelayout>
  </w:shapeDefaults>
  <w:decimalSymbol w:val="."/>
  <w:listSeparator w:val=";"/>
  <w14:docId w14:val="3856A741"/>
  <w15:docId w15:val="{125DB523-1B1E-4199-848D-28A1931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6C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6CA4"/>
    <w:rPr>
      <w:rFonts w:ascii="Tahoma" w:hAnsi="Tahoma" w:cs="Tahoma"/>
      <w:sz w:val="16"/>
      <w:szCs w:val="16"/>
    </w:rPr>
  </w:style>
  <w:style w:type="paragraph" w:styleId="Prrafodelista">
    <w:name w:val="List Paragraph"/>
    <w:basedOn w:val="Normal"/>
    <w:uiPriority w:val="34"/>
    <w:qFormat/>
    <w:rsid w:val="00B47B9D"/>
    <w:pPr>
      <w:ind w:left="720"/>
      <w:contextualSpacing/>
    </w:pPr>
  </w:style>
  <w:style w:type="table" w:styleId="Cuadrculamedia1-nfasis5">
    <w:name w:val="Medium Grid 1 Accent 5"/>
    <w:basedOn w:val="Tablanormal"/>
    <w:uiPriority w:val="67"/>
    <w:rsid w:val="00B47B9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34650-0F8D-4E83-B257-6A041E1E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3</Pages>
  <Words>703</Words>
  <Characters>3869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Jorge y Brenda</cp:lastModifiedBy>
  <cp:revision>23</cp:revision>
  <dcterms:created xsi:type="dcterms:W3CDTF">2020-05-22T21:21:00Z</dcterms:created>
  <dcterms:modified xsi:type="dcterms:W3CDTF">2020-07-10T13:12:00Z</dcterms:modified>
</cp:coreProperties>
</file>