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50FD01" w14:textId="50046FE3" w:rsidR="004110E7" w:rsidRDefault="004110E7" w:rsidP="004110E7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</w:pPr>
    </w:p>
    <w:p w14:paraId="0AC3C01C" w14:textId="3FCFF75A" w:rsidR="005045BA" w:rsidRPr="005045BA" w:rsidRDefault="005045BA" w:rsidP="005045BA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  <w:r w:rsidRPr="005045BA"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  <w:t xml:space="preserve">GUÍA DE CIENCIA   </w:t>
      </w:r>
    </w:p>
    <w:p w14:paraId="12ADA25B" w14:textId="64539835" w:rsidR="005045BA" w:rsidRPr="005045BA" w:rsidRDefault="005045BA" w:rsidP="005045BA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5045BA" w:rsidRPr="005045BA" w14:paraId="7A9B457A" w14:textId="77777777" w:rsidTr="009E372B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A28AB" w14:textId="77777777" w:rsidR="005045BA" w:rsidRPr="005045BA" w:rsidRDefault="005045BA" w:rsidP="005045B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1436F706" w14:textId="77777777" w:rsidR="005045BA" w:rsidRPr="005045BA" w:rsidRDefault="005045BA" w:rsidP="005045B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5045B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F5EEC" w14:textId="77777777" w:rsidR="005045BA" w:rsidRPr="005045BA" w:rsidRDefault="005045BA" w:rsidP="005045B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1D950FD" w14:textId="77777777" w:rsidR="005045BA" w:rsidRPr="005045BA" w:rsidRDefault="005045BA" w:rsidP="005045B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5045B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3°A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4B7CC" w14:textId="77777777" w:rsidR="005045BA" w:rsidRPr="005045BA" w:rsidRDefault="005045BA" w:rsidP="005045B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450C0EA9" w14:textId="4C48AC40" w:rsidR="005045BA" w:rsidRPr="005045BA" w:rsidRDefault="005045BA" w:rsidP="005045B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5045B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Fecha: semana N° 1</w:t>
            </w:r>
            <w:r w:rsidR="004B4A82" w:rsidRPr="004B4A82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3</w:t>
            </w:r>
          </w:p>
        </w:tc>
      </w:tr>
      <w:tr w:rsidR="005045BA" w:rsidRPr="005045BA" w14:paraId="2521D1DB" w14:textId="77777777" w:rsidTr="009E372B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C56297" w14:textId="77777777" w:rsidR="005045BA" w:rsidRPr="005045BA" w:rsidRDefault="005045BA" w:rsidP="005045B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7C640BB3" w14:textId="77777777" w:rsidR="005045BA" w:rsidRPr="005045BA" w:rsidRDefault="005045BA" w:rsidP="005045B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5045B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5045BA" w:rsidRPr="005045BA" w14:paraId="4F42DA7C" w14:textId="77777777" w:rsidTr="009E372B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C93E8" w14:textId="77777777" w:rsidR="005045BA" w:rsidRPr="005045BA" w:rsidRDefault="005045BA" w:rsidP="005045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045B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(s):</w:t>
            </w:r>
            <w:r w:rsidRPr="005045BA">
              <w:rPr>
                <w:rFonts w:ascii="Arial" w:eastAsia="Calibri" w:hAnsi="Arial" w:cs="Arial"/>
                <w:sz w:val="24"/>
                <w:szCs w:val="24"/>
              </w:rPr>
              <w:t xml:space="preserve">   OA12 Explicar, por medio de modelos, los movimientos de rotación y traslación, considerando sus efectos en la Tierra.</w:t>
            </w:r>
          </w:p>
        </w:tc>
      </w:tr>
      <w:tr w:rsidR="005045BA" w:rsidRPr="005045BA" w14:paraId="5EDB196D" w14:textId="77777777" w:rsidTr="009E372B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4B185" w14:textId="5203F275" w:rsidR="005045BA" w:rsidRPr="005045BA" w:rsidRDefault="005045BA" w:rsidP="005045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</w:pPr>
            <w:r w:rsidRPr="005045B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Contenidos:</w:t>
            </w:r>
            <w:r w:rsidRPr="004B4A82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E3525F" w:rsidRPr="004B4A82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>Movimientos del planeta tierra.</w:t>
            </w:r>
          </w:p>
        </w:tc>
      </w:tr>
      <w:tr w:rsidR="005045BA" w:rsidRPr="005045BA" w14:paraId="2CFC450D" w14:textId="77777777" w:rsidTr="009E372B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B49D6" w14:textId="53B5782E" w:rsidR="005045BA" w:rsidRPr="005045BA" w:rsidRDefault="005045BA" w:rsidP="005045BA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5045B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de la semana:</w:t>
            </w:r>
            <w:r w:rsidRPr="005045BA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 xml:space="preserve"> </w:t>
            </w:r>
            <w:r w:rsidR="00E3525F" w:rsidRPr="004B4A82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>Comparar los movimientos de rotación y translación de la tierra realizando cuadro comparativo mediante guía de trabajo.</w:t>
            </w:r>
          </w:p>
        </w:tc>
      </w:tr>
      <w:tr w:rsidR="005045BA" w:rsidRPr="005045BA" w14:paraId="2983A063" w14:textId="77777777" w:rsidTr="009E372B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1C0F0" w14:textId="1941A2A8" w:rsidR="005045BA" w:rsidRPr="005045BA" w:rsidRDefault="005045BA" w:rsidP="005045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</w:pPr>
            <w:r w:rsidRPr="005045B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Habilidad:</w:t>
            </w:r>
            <w:r w:rsidR="00E10CD1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E10CD1" w:rsidRPr="00E10CD1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>Comparar.</w:t>
            </w:r>
          </w:p>
        </w:tc>
      </w:tr>
    </w:tbl>
    <w:p w14:paraId="39ACD0B4" w14:textId="77777777" w:rsidR="005045BA" w:rsidRPr="005045BA" w:rsidRDefault="005045BA" w:rsidP="005045BA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5CF61F5" w14:textId="77777777" w:rsidR="005045BA" w:rsidRPr="005045BA" w:rsidRDefault="005045BA" w:rsidP="005045BA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5045B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6FEDC24D" w14:textId="6033AC85" w:rsidR="005045BA" w:rsidRPr="005045BA" w:rsidRDefault="00E10CD1" w:rsidP="005045BA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val="es-ES" w:eastAsia="es-ES" w:bidi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6E5CBC" wp14:editId="0422211B">
                <wp:simplePos x="0" y="0"/>
                <wp:positionH relativeFrom="column">
                  <wp:posOffset>3152775</wp:posOffset>
                </wp:positionH>
                <wp:positionV relativeFrom="paragraph">
                  <wp:posOffset>82550</wp:posOffset>
                </wp:positionV>
                <wp:extent cx="3200400" cy="1971675"/>
                <wp:effectExtent l="476250" t="19050" r="38100" b="47625"/>
                <wp:wrapNone/>
                <wp:docPr id="2" name="Bocadillo: oval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971675"/>
                        </a:xfrm>
                        <a:prstGeom prst="wedgeEllipseCallout">
                          <a:avLst>
                            <a:gd name="adj1" fmla="val -63633"/>
                            <a:gd name="adj2" fmla="val 32955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E271B9" w14:textId="77777777" w:rsidR="00E10CD1" w:rsidRPr="005A032D" w:rsidRDefault="00E10CD1" w:rsidP="00E10CD1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5A032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Para comenzar necesitas saber de qué se trata la habilidad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comparar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A032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y</w:t>
                            </w:r>
                            <w:r w:rsidRPr="00F0799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qué entendemos por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movimiento de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 xml:space="preserve">traslación </w:t>
                            </w:r>
                            <w:r w:rsidRPr="002B6CEA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 xml:space="preserve">de la Tierra </w:t>
                            </w:r>
                          </w:p>
                          <w:p w14:paraId="41C9446B" w14:textId="77777777" w:rsidR="00E10CD1" w:rsidRDefault="00E10CD1" w:rsidP="00E10C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6E5CB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2" o:spid="_x0000_s1026" type="#_x0000_t63" style="position:absolute;left:0;text-align:left;margin-left:248.25pt;margin-top:6.5pt;width:252pt;height:15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" adj="-2945,17918" fillcolor="white [3201]" strokecolor="black [3200]" strokeweight="1pt">
                <v:textbox>
                  <w:txbxContent>
                    <w:p w14:paraId="71E271B9" w14:textId="77777777" w:rsidR="00E10CD1" w:rsidRPr="005A032D" w:rsidRDefault="00E10CD1" w:rsidP="00E10CD1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5A032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Para comenzar necesitas saber de qué se trata la habilidad </w:t>
                      </w:r>
                      <w:r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comparar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Pr="005A032D">
                        <w:rPr>
                          <w:rFonts w:ascii="Comic Sans MS" w:hAnsi="Comic Sans MS"/>
                          <w:sz w:val="28"/>
                          <w:szCs w:val="28"/>
                        </w:rPr>
                        <w:t>y</w:t>
                      </w:r>
                      <w:r w:rsidRPr="00F0799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qué entendemos por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movimiento de </w:t>
                      </w:r>
                      <w:r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 xml:space="preserve">traslación </w:t>
                      </w:r>
                      <w:r w:rsidRPr="002B6CEA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 xml:space="preserve">de la Tierra </w:t>
                      </w:r>
                    </w:p>
                    <w:p w14:paraId="41C9446B" w14:textId="77777777" w:rsidR="00E10CD1" w:rsidRDefault="00E10CD1" w:rsidP="00E10CD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F43FD0F" w14:textId="6941A085" w:rsidR="005045BA" w:rsidRPr="005045BA" w:rsidRDefault="005045BA" w:rsidP="005045BA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E4FF04E" w14:textId="38245166" w:rsidR="005045BA" w:rsidRPr="005045BA" w:rsidRDefault="00E10CD1" w:rsidP="005045BA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4586CF8" wp14:editId="720F8289">
            <wp:simplePos x="0" y="0"/>
            <wp:positionH relativeFrom="margin">
              <wp:align>left</wp:align>
            </wp:positionH>
            <wp:positionV relativeFrom="paragraph">
              <wp:posOffset>16954</wp:posOffset>
            </wp:positionV>
            <wp:extent cx="2734310" cy="2567305"/>
            <wp:effectExtent l="0" t="0" r="8890" b="4445"/>
            <wp:wrapSquare wrapText="bothSides"/>
            <wp:docPr id="4" name="Imagen 4" descr="Niño pensando imaginando espacio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iño pensando imaginando espacio | Vector Premi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C2C198" w14:textId="7C8ED3F5" w:rsidR="005045BA" w:rsidRPr="005045BA" w:rsidRDefault="005045BA" w:rsidP="005045BA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989B538" w14:textId="4EF706C9" w:rsidR="005045BA" w:rsidRPr="005045BA" w:rsidRDefault="005045BA" w:rsidP="005045BA">
      <w:pPr>
        <w:rPr>
          <w:rFonts w:ascii="Arial" w:eastAsia="Calibri" w:hAnsi="Arial" w:cs="Arial"/>
          <w:sz w:val="24"/>
          <w:szCs w:val="24"/>
        </w:rPr>
      </w:pPr>
    </w:p>
    <w:p w14:paraId="6720B3FE" w14:textId="13D3D7AF" w:rsidR="00E10CD1" w:rsidRDefault="005045BA" w:rsidP="005045BA">
      <w:pPr>
        <w:rPr>
          <w:rFonts w:ascii="Arial" w:eastAsia="Calibri" w:hAnsi="Arial" w:cs="Arial"/>
          <w:noProof/>
          <w:sz w:val="24"/>
          <w:szCs w:val="24"/>
        </w:rPr>
      </w:pPr>
      <w:r w:rsidRPr="005045BA">
        <w:rPr>
          <w:rFonts w:ascii="Arial" w:eastAsia="Calibri" w:hAnsi="Arial" w:cs="Arial"/>
          <w:noProof/>
          <w:sz w:val="24"/>
          <w:szCs w:val="24"/>
        </w:rPr>
        <w:t xml:space="preserve">  </w:t>
      </w:r>
    </w:p>
    <w:p w14:paraId="396F858C" w14:textId="77777777" w:rsidR="00E10CD1" w:rsidRDefault="00E10CD1" w:rsidP="005045BA">
      <w:pPr>
        <w:rPr>
          <w:rFonts w:ascii="Arial" w:eastAsia="Calibri" w:hAnsi="Arial" w:cs="Arial"/>
          <w:noProof/>
          <w:sz w:val="24"/>
          <w:szCs w:val="24"/>
        </w:rPr>
      </w:pPr>
    </w:p>
    <w:p w14:paraId="52F9E661" w14:textId="6CA60DE2" w:rsidR="005045BA" w:rsidRPr="005045BA" w:rsidRDefault="005045BA" w:rsidP="005045BA">
      <w:pPr>
        <w:rPr>
          <w:rFonts w:ascii="Arial" w:eastAsia="Calibri" w:hAnsi="Arial" w:cs="Arial"/>
          <w:sz w:val="24"/>
          <w:szCs w:val="24"/>
        </w:rPr>
      </w:pPr>
      <w:r w:rsidRPr="005045BA">
        <w:rPr>
          <w:rFonts w:ascii="Arial" w:eastAsia="Calibri" w:hAnsi="Arial" w:cs="Arial"/>
          <w:noProof/>
          <w:sz w:val="24"/>
          <w:szCs w:val="24"/>
        </w:rPr>
        <w:t xml:space="preserve">                 </w:t>
      </w:r>
    </w:p>
    <w:p w14:paraId="7F3F70B4" w14:textId="77777777" w:rsidR="00E10CD1" w:rsidRDefault="00E10CD1" w:rsidP="005045BA">
      <w:pPr>
        <w:spacing w:line="256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3DAD7E1F" w14:textId="77777777" w:rsidR="00E10CD1" w:rsidRDefault="00E10CD1" w:rsidP="005045BA">
      <w:pPr>
        <w:spacing w:line="256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0F33203B" w14:textId="77777777" w:rsidR="00E10CD1" w:rsidRDefault="00E10CD1" w:rsidP="005045BA">
      <w:pPr>
        <w:spacing w:line="256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34C4017A" w14:textId="77777777" w:rsidR="00E10CD1" w:rsidRDefault="00E10CD1" w:rsidP="005045BA">
      <w:pPr>
        <w:spacing w:line="256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58080A8D" w14:textId="37683B9F" w:rsidR="005045BA" w:rsidRPr="005045BA" w:rsidRDefault="005045BA" w:rsidP="005045BA">
      <w:pPr>
        <w:spacing w:line="256" w:lineRule="auto"/>
        <w:rPr>
          <w:rFonts w:ascii="Arial" w:eastAsia="Calibri" w:hAnsi="Arial" w:cs="Arial"/>
          <w:b/>
          <w:bCs/>
          <w:sz w:val="24"/>
          <w:szCs w:val="24"/>
        </w:rPr>
      </w:pPr>
      <w:r w:rsidRPr="005045BA">
        <w:rPr>
          <w:rFonts w:ascii="Arial" w:eastAsia="Calibri" w:hAnsi="Arial" w:cs="Arial"/>
          <w:b/>
          <w:bCs/>
          <w:sz w:val="24"/>
          <w:szCs w:val="24"/>
        </w:rPr>
        <w:t xml:space="preserve">Entonces </w:t>
      </w:r>
    </w:p>
    <w:p w14:paraId="388CB137" w14:textId="6C861F61" w:rsidR="00E67056" w:rsidRDefault="004110E7">
      <w:pPr>
        <w:rPr>
          <w:rFonts w:ascii="Arial" w:hAnsi="Arial" w:cs="Arial"/>
          <w:sz w:val="24"/>
          <w:szCs w:val="24"/>
        </w:rPr>
      </w:pPr>
      <w:r w:rsidRPr="009A6E5F">
        <w:rPr>
          <w:rFonts w:ascii="Arial" w:hAnsi="Arial" w:cs="Arial"/>
          <w:b/>
          <w:bCs/>
          <w:sz w:val="24"/>
          <w:szCs w:val="24"/>
        </w:rPr>
        <w:t>Comparar</w:t>
      </w:r>
      <w:r w:rsidR="009A6E5F">
        <w:rPr>
          <w:rFonts w:ascii="Arial" w:hAnsi="Arial" w:cs="Arial"/>
          <w:b/>
          <w:bCs/>
          <w:sz w:val="24"/>
          <w:szCs w:val="24"/>
        </w:rPr>
        <w:t>:</w:t>
      </w:r>
      <w:r w:rsidRPr="004B4A82">
        <w:rPr>
          <w:rFonts w:ascii="Arial" w:hAnsi="Arial" w:cs="Arial"/>
          <w:sz w:val="24"/>
          <w:szCs w:val="24"/>
        </w:rPr>
        <w:t xml:space="preserve">  </w:t>
      </w:r>
      <w:r w:rsidR="00E1333D" w:rsidRPr="004B4A82">
        <w:rPr>
          <w:rFonts w:ascii="Arial" w:hAnsi="Arial" w:cs="Arial"/>
          <w:sz w:val="24"/>
          <w:szCs w:val="24"/>
        </w:rPr>
        <w:t xml:space="preserve">observamos </w:t>
      </w:r>
      <w:r w:rsidR="004B4A82" w:rsidRPr="004B4A82">
        <w:rPr>
          <w:rFonts w:ascii="Arial" w:hAnsi="Arial" w:cs="Arial"/>
          <w:sz w:val="24"/>
          <w:szCs w:val="24"/>
        </w:rPr>
        <w:t>caracterí</w:t>
      </w:r>
      <w:r w:rsidR="004B4A82">
        <w:rPr>
          <w:rFonts w:ascii="Arial" w:hAnsi="Arial" w:cs="Arial"/>
          <w:sz w:val="24"/>
          <w:szCs w:val="24"/>
        </w:rPr>
        <w:t>s</w:t>
      </w:r>
      <w:r w:rsidR="004B4A82" w:rsidRPr="004B4A82">
        <w:rPr>
          <w:rFonts w:ascii="Arial" w:hAnsi="Arial" w:cs="Arial"/>
          <w:sz w:val="24"/>
          <w:szCs w:val="24"/>
        </w:rPr>
        <w:t>ticas</w:t>
      </w:r>
      <w:r w:rsidR="00E1333D" w:rsidRPr="004B4A82">
        <w:rPr>
          <w:rFonts w:ascii="Arial" w:hAnsi="Arial" w:cs="Arial"/>
          <w:sz w:val="24"/>
          <w:szCs w:val="24"/>
        </w:rPr>
        <w:t xml:space="preserve"> semejantes o diferente entren</w:t>
      </w:r>
      <w:r w:rsidR="00E10CD1">
        <w:rPr>
          <w:rFonts w:ascii="Arial" w:hAnsi="Arial" w:cs="Arial"/>
          <w:sz w:val="24"/>
          <w:szCs w:val="24"/>
        </w:rPr>
        <w:t xml:space="preserve"> </w:t>
      </w:r>
      <w:r w:rsidR="00E1333D" w:rsidRPr="004B4A82">
        <w:rPr>
          <w:rFonts w:ascii="Arial" w:hAnsi="Arial" w:cs="Arial"/>
          <w:sz w:val="24"/>
          <w:szCs w:val="24"/>
        </w:rPr>
        <w:t xml:space="preserve">dos objetos de manera </w:t>
      </w:r>
      <w:r w:rsidR="00E10CD1" w:rsidRPr="004B4A82">
        <w:rPr>
          <w:rFonts w:ascii="Arial" w:hAnsi="Arial" w:cs="Arial"/>
          <w:sz w:val="24"/>
          <w:szCs w:val="24"/>
        </w:rPr>
        <w:t>simultánea</w:t>
      </w:r>
      <w:r w:rsidR="00E1333D" w:rsidRPr="004B4A82">
        <w:rPr>
          <w:rFonts w:ascii="Arial" w:hAnsi="Arial" w:cs="Arial"/>
          <w:sz w:val="24"/>
          <w:szCs w:val="24"/>
        </w:rPr>
        <w:t>, sujeto a criterio o variable establecida</w:t>
      </w:r>
      <w:r w:rsidR="00E10CD1">
        <w:rPr>
          <w:rFonts w:ascii="Arial" w:hAnsi="Arial" w:cs="Arial"/>
          <w:sz w:val="24"/>
          <w:szCs w:val="24"/>
        </w:rPr>
        <w:t>.</w:t>
      </w:r>
      <w:r w:rsidR="00E1333D" w:rsidRPr="004B4A82">
        <w:rPr>
          <w:rFonts w:ascii="Arial" w:hAnsi="Arial" w:cs="Arial"/>
          <w:sz w:val="24"/>
          <w:szCs w:val="24"/>
        </w:rPr>
        <w:t xml:space="preserve"> </w:t>
      </w:r>
    </w:p>
    <w:p w14:paraId="7B5B0823" w14:textId="77777777" w:rsidR="00E10CD1" w:rsidRPr="00E10CD1" w:rsidRDefault="002D6C3F" w:rsidP="00E10CD1">
      <w:pPr>
        <w:widowControl w:val="0"/>
        <w:autoSpaceDE w:val="0"/>
        <w:autoSpaceDN w:val="0"/>
        <w:spacing w:after="0" w:line="240" w:lineRule="auto"/>
        <w:ind w:left="-284"/>
        <w:jc w:val="center"/>
        <w:rPr>
          <w:rFonts w:ascii="Arial" w:eastAsia="Times New Roman" w:hAnsi="Arial" w:cs="Arial"/>
          <w:b/>
          <w:bCs/>
          <w:kern w:val="36"/>
          <w:sz w:val="24"/>
          <w:szCs w:val="24"/>
          <w:u w:val="single"/>
          <w:lang w:eastAsia="es-CL"/>
        </w:rPr>
      </w:pPr>
      <w:hyperlink r:id="rId8" w:history="1">
        <w:r w:rsidR="00E10CD1" w:rsidRPr="00E10CD1">
          <w:rPr>
            <w:rFonts w:ascii="Arial" w:eastAsia="Times New Roman" w:hAnsi="Arial" w:cs="Arial"/>
            <w:b/>
            <w:bCs/>
            <w:kern w:val="36"/>
            <w:sz w:val="24"/>
            <w:szCs w:val="24"/>
            <w:u w:val="single"/>
            <w:lang w:eastAsia="es-CL"/>
          </w:rPr>
          <w:t>El Sistema Solar</w:t>
        </w:r>
      </w:hyperlink>
    </w:p>
    <w:p w14:paraId="6E543021" w14:textId="4CDC4A2D" w:rsidR="00E10CD1" w:rsidRPr="00720A3A" w:rsidRDefault="00720A3A" w:rsidP="00E10CD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kern w:val="36"/>
          <w:sz w:val="24"/>
          <w:szCs w:val="24"/>
          <w:u w:val="single"/>
          <w:lang w:eastAsia="es-CL"/>
        </w:rPr>
      </w:pPr>
      <w:r w:rsidRPr="00720A3A">
        <w:rPr>
          <w:rFonts w:ascii="Arial" w:eastAsia="Times New Roman" w:hAnsi="Arial" w:cs="Arial"/>
          <w:b/>
          <w:bCs/>
          <w:kern w:val="36"/>
          <w:sz w:val="24"/>
          <w:szCs w:val="24"/>
          <w:u w:val="single"/>
          <w:lang w:eastAsia="es-CL"/>
        </w:rPr>
        <w:t>¡Recordemos!</w:t>
      </w:r>
      <w:r w:rsidR="00E10CD1" w:rsidRPr="00E10CD1">
        <w:rPr>
          <w:rFonts w:ascii="Arial" w:eastAsia="Times New Roman" w:hAnsi="Arial" w:cs="Arial"/>
          <w:b/>
          <w:bCs/>
          <w:kern w:val="36"/>
          <w:sz w:val="24"/>
          <w:szCs w:val="24"/>
          <w:u w:val="single"/>
          <w:lang w:eastAsia="es-CL"/>
        </w:rPr>
        <w:t xml:space="preserve"> </w:t>
      </w:r>
    </w:p>
    <w:p w14:paraId="3988085B" w14:textId="77777777" w:rsidR="00720A3A" w:rsidRPr="00E10CD1" w:rsidRDefault="00720A3A" w:rsidP="00E10CD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</w:p>
    <w:p w14:paraId="2EC76749" w14:textId="77777777" w:rsidR="00E10CD1" w:rsidRPr="00E10CD1" w:rsidRDefault="00E10CD1" w:rsidP="00E10CD1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  <w:r w:rsidRPr="00E10CD1">
        <w:rPr>
          <w:rFonts w:ascii="Arial" w:eastAsia="Times New Roman" w:hAnsi="Arial" w:cs="Arial"/>
          <w:sz w:val="24"/>
          <w:szCs w:val="24"/>
          <w:lang w:eastAsia="es-CL"/>
        </w:rPr>
        <w:t> Un sistema planetario es un conjunto formado por los siguientes elementos: una estrella central; uno a más planetas que orbitan alrededor de la misma; los satélites que giran alrededor de los planetas; los asteroides y los cometas.</w:t>
      </w:r>
    </w:p>
    <w:p w14:paraId="32D23AC1" w14:textId="44092CCF" w:rsidR="00E10CD1" w:rsidRPr="00720A3A" w:rsidRDefault="00E10CD1" w:rsidP="00E10CD1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  <w:r w:rsidRPr="00E10CD1">
        <w:rPr>
          <w:rFonts w:ascii="Arial" w:eastAsia="Times New Roman" w:hAnsi="Arial" w:cs="Arial"/>
          <w:sz w:val="24"/>
          <w:szCs w:val="24"/>
          <w:lang w:eastAsia="es-CL"/>
        </w:rPr>
        <w:t>    Los sistemas planetarios (como el Sistema Solar, por ejemplo) se originan a partir de una nube de gas y polvo en forma de disco que se encuentra en rotación alrededor de una estrella. Por efecto de la gravedad, la materia se va concentrando y, a lo largo de millones de años, da lugar a planetas, satélites, cometas y asteroides.</w:t>
      </w:r>
    </w:p>
    <w:p w14:paraId="2977EAF4" w14:textId="273B0E3F" w:rsidR="00720A3A" w:rsidRPr="00720A3A" w:rsidRDefault="00720A3A" w:rsidP="00E10CD1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es-CL"/>
        </w:rPr>
      </w:pPr>
    </w:p>
    <w:p w14:paraId="738BF2D0" w14:textId="77777777" w:rsidR="00720A3A" w:rsidRPr="00720A3A" w:rsidRDefault="00720A3A" w:rsidP="00720A3A">
      <w:pPr>
        <w:rPr>
          <w:rFonts w:ascii="Arial" w:eastAsia="Calibri" w:hAnsi="Arial" w:cs="Arial"/>
          <w:sz w:val="24"/>
          <w:szCs w:val="24"/>
        </w:rPr>
      </w:pPr>
      <w:r w:rsidRPr="00720A3A">
        <w:rPr>
          <w:rFonts w:ascii="Arial" w:eastAsia="Times New Roman" w:hAnsi="Arial" w:cs="Arial"/>
          <w:b/>
          <w:bCs/>
          <w:color w:val="000000"/>
          <w:spacing w:val="-15"/>
          <w:sz w:val="24"/>
          <w:szCs w:val="24"/>
          <w:lang w:eastAsia="es-CL"/>
        </w:rPr>
        <w:t>¿Qué es la rotación de la Tierra?</w:t>
      </w:r>
    </w:p>
    <w:p w14:paraId="5AEF1623" w14:textId="77777777" w:rsidR="00720A3A" w:rsidRPr="00720A3A" w:rsidRDefault="00720A3A" w:rsidP="00720A3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s-CL"/>
        </w:rPr>
      </w:pPr>
      <w:r w:rsidRPr="00720A3A">
        <w:rPr>
          <w:rFonts w:ascii="Arial" w:eastAsia="Times New Roman" w:hAnsi="Arial" w:cs="Arial"/>
          <w:color w:val="000000"/>
          <w:sz w:val="24"/>
          <w:szCs w:val="24"/>
          <w:lang w:eastAsia="es-CL"/>
        </w:rPr>
        <w:t>La rotación de la Tierra es el</w:t>
      </w:r>
      <w:r w:rsidRPr="00720A3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  <w:t> movimiento que realiza el planeta al girar sobre su propio eje</w:t>
      </w:r>
      <w:r w:rsidRPr="00720A3A">
        <w:rPr>
          <w:rFonts w:ascii="Arial" w:eastAsia="Times New Roman" w:hAnsi="Arial" w:cs="Arial"/>
          <w:color w:val="000000"/>
          <w:sz w:val="24"/>
          <w:szCs w:val="24"/>
          <w:lang w:eastAsia="es-CL"/>
        </w:rPr>
        <w:t>, es decir, sobre sí mismo. Este eje consiste en una línea imaginaria que atraviesa los polos geográficos y que tiene una inclinación de 24° respecto a la órbita de la Tierra.</w:t>
      </w:r>
    </w:p>
    <w:p w14:paraId="0339F8F1" w14:textId="2131313B" w:rsidR="00720A3A" w:rsidRPr="00E10CD1" w:rsidRDefault="00720A3A" w:rsidP="00720A3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es-CL"/>
        </w:rPr>
      </w:pPr>
      <w:r w:rsidRPr="004D581B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  <w:t>El </w:t>
      </w:r>
      <w:hyperlink r:id="rId9" w:history="1">
        <w:r w:rsidRPr="004D581B">
          <w:rPr>
            <w:rFonts w:ascii="Arial" w:eastAsia="Times New Roman" w:hAnsi="Arial" w:cs="Arial"/>
            <w:b/>
            <w:bCs/>
            <w:color w:val="000000"/>
            <w:sz w:val="24"/>
            <w:szCs w:val="24"/>
            <w:u w:val="single"/>
            <w:lang w:eastAsia="es-CL"/>
          </w:rPr>
          <w:t>movimiento</w:t>
        </w:r>
      </w:hyperlink>
      <w:r w:rsidRPr="004D581B">
        <w:rPr>
          <w:rFonts w:ascii="Arial" w:eastAsia="Times New Roman" w:hAnsi="Arial" w:cs="Arial"/>
          <w:color w:val="000000"/>
          <w:sz w:val="24"/>
          <w:szCs w:val="24"/>
          <w:lang w:eastAsia="es-CL"/>
        </w:rPr>
        <w:t> de rotación terrestre </w:t>
      </w:r>
      <w:r w:rsidRPr="004D581B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  <w:t>tarda 24 horas en hacer el giro completo, a una velocidad de 1.700 kilómetros</w:t>
      </w:r>
      <w:r w:rsidRPr="004D581B">
        <w:rPr>
          <w:rFonts w:ascii="Arial" w:eastAsia="Times New Roman" w:hAnsi="Arial" w:cs="Arial"/>
          <w:color w:val="000000"/>
          <w:sz w:val="24"/>
          <w:szCs w:val="24"/>
          <w:lang w:eastAsia="es-CL"/>
        </w:rPr>
        <w:t xml:space="preserve"> por hora si se mide en el ecuador. Nosotros no sentimos el movimiento porque se realiza de manera constante y porque nos movemos a la misma velocidad con la Tierra, es decir, </w:t>
      </w:r>
      <w:r w:rsidRPr="004D581B">
        <w:rPr>
          <w:rFonts w:ascii="Arial" w:eastAsia="Times New Roman" w:hAnsi="Arial" w:cs="Arial"/>
          <w:color w:val="000000"/>
          <w:sz w:val="24"/>
          <w:szCs w:val="24"/>
          <w:lang w:eastAsia="es-CL"/>
        </w:rPr>
        <w:lastRenderedPageBreak/>
        <w:t>formamos parte del mismo sistema de movimiento terrestre. Si la velocidad del movimiento no fuera constante, la sentiríamos debido a la </w:t>
      </w:r>
      <w:hyperlink r:id="rId10" w:history="1">
        <w:r w:rsidRPr="004D581B">
          <w:rPr>
            <w:rFonts w:ascii="Arial" w:eastAsia="Times New Roman" w:hAnsi="Arial" w:cs="Arial"/>
            <w:color w:val="000000"/>
            <w:sz w:val="24"/>
            <w:szCs w:val="24"/>
            <w:u w:val="single"/>
            <w:lang w:eastAsia="es-CL"/>
          </w:rPr>
          <w:t>inercia</w:t>
        </w:r>
      </w:hyperlink>
    </w:p>
    <w:p w14:paraId="15926130" w14:textId="77777777" w:rsidR="00720A3A" w:rsidRPr="00720A3A" w:rsidRDefault="00720A3A" w:rsidP="00720A3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s-CL"/>
        </w:rPr>
      </w:pPr>
      <w:r w:rsidRPr="00720A3A">
        <w:rPr>
          <w:rFonts w:ascii="Arial" w:eastAsia="Times New Roman" w:hAnsi="Arial" w:cs="Arial"/>
          <w:b/>
          <w:bCs/>
          <w:color w:val="000000"/>
          <w:spacing w:val="-15"/>
          <w:sz w:val="24"/>
          <w:szCs w:val="24"/>
          <w:lang w:eastAsia="es-CL"/>
        </w:rPr>
        <w:t>Consecuencias del movimiento de rotación</w:t>
      </w:r>
    </w:p>
    <w:p w14:paraId="2BA73446" w14:textId="77777777" w:rsidR="00720A3A" w:rsidRPr="00720A3A" w:rsidRDefault="00720A3A" w:rsidP="00720A3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 w:rsidRPr="00720A3A">
        <w:rPr>
          <w:rFonts w:ascii="Arial" w:eastAsia="Times New Roman" w:hAnsi="Arial" w:cs="Arial"/>
          <w:sz w:val="24"/>
          <w:szCs w:val="24"/>
          <w:lang w:eastAsia="es-CL"/>
        </w:rPr>
        <w:t>El movimiento de rotación constante es responsable de achatar el eje de la Tierra.</w:t>
      </w:r>
    </w:p>
    <w:p w14:paraId="488D1FFF" w14:textId="77777777" w:rsidR="00720A3A" w:rsidRPr="00720A3A" w:rsidRDefault="00720A3A" w:rsidP="00720A3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s-CL"/>
        </w:rPr>
      </w:pPr>
      <w:r w:rsidRPr="00720A3A">
        <w:rPr>
          <w:rFonts w:ascii="Arial" w:eastAsia="Times New Roman" w:hAnsi="Arial" w:cs="Arial"/>
          <w:color w:val="000000"/>
          <w:sz w:val="24"/>
          <w:szCs w:val="24"/>
          <w:lang w:eastAsia="es-CL"/>
        </w:rPr>
        <w:t>El movimiento de rotación de la Tierra genera consecuencias a nivel geográfico, climático, terrestre y físico. Las principales son:</w:t>
      </w:r>
      <w:r w:rsidRPr="00720A3A">
        <w:rPr>
          <w:rFonts w:ascii="Arial" w:eastAsia="Calibri" w:hAnsi="Arial" w:cs="Arial"/>
          <w:noProof/>
          <w:sz w:val="24"/>
          <w:szCs w:val="24"/>
        </w:rPr>
        <w:t xml:space="preserve"> </w:t>
      </w:r>
    </w:p>
    <w:p w14:paraId="691146D0" w14:textId="5D75579E" w:rsidR="00720A3A" w:rsidRPr="00720A3A" w:rsidRDefault="00720A3A" w:rsidP="00720A3A">
      <w:pPr>
        <w:numPr>
          <w:ilvl w:val="0"/>
          <w:numId w:val="1"/>
        </w:numPr>
        <w:spacing w:before="180" w:after="100" w:afterAutospacing="1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CL"/>
        </w:rPr>
      </w:pPr>
      <w:r w:rsidRPr="00720A3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  <w:t>La sucesión del día y de la noche.</w:t>
      </w:r>
      <w:r w:rsidRPr="00720A3A">
        <w:rPr>
          <w:rFonts w:ascii="Arial" w:eastAsia="Times New Roman" w:hAnsi="Arial" w:cs="Arial"/>
          <w:color w:val="000000"/>
          <w:sz w:val="24"/>
          <w:szCs w:val="24"/>
          <w:lang w:eastAsia="es-CL"/>
        </w:rPr>
        <w:t> El Sol ilumina solo una mitad del planeta, lo que determina que sea de día, mientras que la cara contraria permanece a oscuras generando la noche. A medida que el planeta gira sobre su propio eje, la cara que permanecía a oscuras comienza a recibir la luz y la otra mitad se oscurece.</w:t>
      </w:r>
      <w:r w:rsidRPr="00720A3A">
        <w:rPr>
          <w:rFonts w:ascii="Arial" w:eastAsia="Calibri" w:hAnsi="Arial" w:cs="Arial"/>
          <w:noProof/>
          <w:sz w:val="24"/>
          <w:szCs w:val="24"/>
        </w:rPr>
        <w:t xml:space="preserve"> </w:t>
      </w:r>
    </w:p>
    <w:p w14:paraId="56D676D9" w14:textId="79AF3DA8" w:rsidR="00720A3A" w:rsidRPr="00720A3A" w:rsidRDefault="00720A3A" w:rsidP="00720A3A">
      <w:pPr>
        <w:spacing w:before="180" w:after="100" w:afterAutospacing="1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CL"/>
        </w:rPr>
      </w:pPr>
      <w:r w:rsidRPr="00720A3A">
        <w:rPr>
          <w:rFonts w:ascii="Arial" w:eastAsia="Calibri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6D78AD2" wp14:editId="26A00CA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686050" cy="1663700"/>
            <wp:effectExtent l="0" t="0" r="0" b="0"/>
            <wp:wrapThrough wrapText="bothSides">
              <wp:wrapPolygon edited="0">
                <wp:start x="613" y="0"/>
                <wp:lineTo x="0" y="495"/>
                <wp:lineTo x="0" y="21023"/>
                <wp:lineTo x="613" y="21270"/>
                <wp:lineTo x="20834" y="21270"/>
                <wp:lineTo x="21447" y="21023"/>
                <wp:lineTo x="21447" y="495"/>
                <wp:lineTo x="20834" y="0"/>
                <wp:lineTo x="613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66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0A3A">
        <w:rPr>
          <w:rFonts w:ascii="Arial" w:eastAsia="Times New Roman" w:hAnsi="Arial" w:cs="Arial"/>
          <w:noProof/>
          <w:color w:val="000000"/>
          <w:sz w:val="24"/>
          <w:szCs w:val="24"/>
          <w:lang w:eastAsia="es-CL"/>
        </w:rPr>
        <w:drawing>
          <wp:anchor distT="0" distB="0" distL="114300" distR="114300" simplePos="0" relativeHeight="251664384" behindDoc="0" locked="0" layoutInCell="1" allowOverlap="1" wp14:anchorId="440903AA" wp14:editId="03AF3EAE">
            <wp:simplePos x="0" y="0"/>
            <wp:positionH relativeFrom="column">
              <wp:posOffset>79326</wp:posOffset>
            </wp:positionH>
            <wp:positionV relativeFrom="paragraph">
              <wp:posOffset>76542</wp:posOffset>
            </wp:positionV>
            <wp:extent cx="2877185" cy="1528445"/>
            <wp:effectExtent l="0" t="0" r="0" b="0"/>
            <wp:wrapThrough wrapText="bothSides">
              <wp:wrapPolygon edited="0">
                <wp:start x="0" y="0"/>
                <wp:lineTo x="0" y="21268"/>
                <wp:lineTo x="21452" y="21268"/>
                <wp:lineTo x="21452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152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A4223" w14:textId="01D54845" w:rsidR="00720A3A" w:rsidRPr="00720A3A" w:rsidRDefault="00720A3A" w:rsidP="00720A3A">
      <w:pPr>
        <w:spacing w:before="180" w:after="100" w:afterAutospacing="1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CL"/>
        </w:rPr>
      </w:pPr>
    </w:p>
    <w:p w14:paraId="44E83AB7" w14:textId="77777777" w:rsidR="00720A3A" w:rsidRPr="00720A3A" w:rsidRDefault="00720A3A" w:rsidP="00720A3A">
      <w:pPr>
        <w:spacing w:before="180" w:after="100" w:afterAutospacing="1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CL"/>
        </w:rPr>
      </w:pPr>
    </w:p>
    <w:p w14:paraId="1C215E04" w14:textId="77777777" w:rsidR="00720A3A" w:rsidRPr="00720A3A" w:rsidRDefault="00720A3A" w:rsidP="00720A3A">
      <w:pPr>
        <w:spacing w:before="180" w:after="100" w:afterAutospacing="1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CL"/>
        </w:rPr>
      </w:pPr>
    </w:p>
    <w:p w14:paraId="472089A2" w14:textId="77777777" w:rsidR="00720A3A" w:rsidRPr="00720A3A" w:rsidRDefault="00720A3A" w:rsidP="00720A3A">
      <w:pPr>
        <w:spacing w:before="180" w:after="100" w:afterAutospacing="1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CL"/>
        </w:rPr>
      </w:pPr>
    </w:p>
    <w:p w14:paraId="464CDEF2" w14:textId="34C92742" w:rsidR="00720A3A" w:rsidRPr="004D581B" w:rsidRDefault="00720A3A" w:rsidP="00720A3A">
      <w:pPr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CL"/>
        </w:rPr>
      </w:pPr>
      <w:r w:rsidRPr="00720A3A">
        <w:rPr>
          <w:rFonts w:ascii="Arial" w:eastAsia="Calibri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9D8A9A8" wp14:editId="3BB4C775">
            <wp:simplePos x="0" y="0"/>
            <wp:positionH relativeFrom="margin">
              <wp:posOffset>3716020</wp:posOffset>
            </wp:positionH>
            <wp:positionV relativeFrom="paragraph">
              <wp:posOffset>10160</wp:posOffset>
            </wp:positionV>
            <wp:extent cx="3048000" cy="1945640"/>
            <wp:effectExtent l="0" t="0" r="0" b="0"/>
            <wp:wrapSquare wrapText="bothSides"/>
            <wp:docPr id="5" name="Imagen 5" descr="1 geo astronomía 2010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 geo astronomía 2010 20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4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0A3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  <w:t>Las diferencias horarias.</w:t>
      </w:r>
      <w:r w:rsidRPr="00720A3A">
        <w:rPr>
          <w:rFonts w:ascii="Arial" w:eastAsia="Times New Roman" w:hAnsi="Arial" w:cs="Arial"/>
          <w:color w:val="000000"/>
          <w:sz w:val="24"/>
          <w:szCs w:val="24"/>
          <w:lang w:eastAsia="es-CL"/>
        </w:rPr>
        <w:t> El sistema de </w:t>
      </w:r>
      <w:hyperlink r:id="rId14" w:history="1">
        <w:r w:rsidRPr="00720A3A">
          <w:rPr>
            <w:rFonts w:ascii="Arial" w:eastAsia="Times New Roman" w:hAnsi="Arial" w:cs="Arial"/>
            <w:color w:val="000000"/>
            <w:sz w:val="24"/>
            <w:szCs w:val="24"/>
            <w:u w:val="single"/>
            <w:lang w:eastAsia="es-CL"/>
          </w:rPr>
          <w:t>husos horarios</w:t>
        </w:r>
      </w:hyperlink>
      <w:r w:rsidRPr="00720A3A">
        <w:rPr>
          <w:rFonts w:ascii="Arial" w:eastAsia="Times New Roman" w:hAnsi="Arial" w:cs="Arial"/>
          <w:color w:val="000000"/>
          <w:sz w:val="24"/>
          <w:szCs w:val="24"/>
          <w:lang w:eastAsia="es-CL"/>
        </w:rPr>
        <w:t> consiste en una división del día en horas para todo el planeta, y tiene como punto de inicio o referencia, el meridiano cero o </w:t>
      </w:r>
      <w:hyperlink r:id="rId15" w:history="1">
        <w:r w:rsidRPr="00720A3A">
          <w:rPr>
            <w:rFonts w:ascii="Arial" w:eastAsia="Times New Roman" w:hAnsi="Arial" w:cs="Arial"/>
            <w:color w:val="000000"/>
            <w:sz w:val="24"/>
            <w:szCs w:val="24"/>
            <w:u w:val="single"/>
            <w:lang w:eastAsia="es-CL"/>
          </w:rPr>
          <w:t>meridiano de Greenwich</w:t>
        </w:r>
      </w:hyperlink>
      <w:r w:rsidRPr="00720A3A">
        <w:rPr>
          <w:rFonts w:ascii="Arial" w:eastAsia="Times New Roman" w:hAnsi="Arial" w:cs="Arial"/>
          <w:color w:val="000000"/>
          <w:sz w:val="24"/>
          <w:szCs w:val="24"/>
          <w:lang w:eastAsia="es-CL"/>
        </w:rPr>
        <w:t>. Por eso amanece y anochece en el hemisferio oriental antes que en el hemisferio occidental.</w:t>
      </w:r>
    </w:p>
    <w:p w14:paraId="23F3CDEB" w14:textId="2801D196" w:rsidR="00720A3A" w:rsidRPr="004D581B" w:rsidRDefault="00720A3A" w:rsidP="00720A3A">
      <w:pPr>
        <w:spacing w:before="100" w:beforeAutospacing="1" w:after="100" w:afterAutospacing="1" w:line="276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es-CL"/>
        </w:rPr>
      </w:pPr>
    </w:p>
    <w:p w14:paraId="68D24274" w14:textId="77777777" w:rsidR="00720A3A" w:rsidRPr="00720A3A" w:rsidRDefault="00720A3A" w:rsidP="00720A3A">
      <w:pPr>
        <w:spacing w:before="100" w:beforeAutospacing="1" w:after="100" w:afterAutospacing="1" w:line="276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es-CL"/>
        </w:rPr>
      </w:pPr>
    </w:p>
    <w:p w14:paraId="0E11D49E" w14:textId="1E45DF4C" w:rsidR="00720A3A" w:rsidRPr="00720A3A" w:rsidRDefault="00720A3A" w:rsidP="00720A3A">
      <w:pPr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CL"/>
        </w:rPr>
      </w:pPr>
      <w:r w:rsidRPr="00720A3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  <w:t>La variación de temperatura. </w:t>
      </w:r>
      <w:r w:rsidRPr="00720A3A">
        <w:rPr>
          <w:rFonts w:ascii="Arial" w:eastAsia="Times New Roman" w:hAnsi="Arial" w:cs="Arial"/>
          <w:color w:val="000000"/>
          <w:sz w:val="24"/>
          <w:szCs w:val="24"/>
          <w:lang w:eastAsia="es-CL"/>
        </w:rPr>
        <w:t>La sucesión del día y de la noche hace que, durante el día, la cara iluminada del planeta reciba mayor cantidad de radiación solar. Esa </w:t>
      </w:r>
      <w:hyperlink r:id="rId16" w:history="1">
        <w:r w:rsidRPr="00720A3A">
          <w:rPr>
            <w:rFonts w:ascii="Arial" w:eastAsia="Times New Roman" w:hAnsi="Arial" w:cs="Arial"/>
            <w:color w:val="000000"/>
            <w:sz w:val="24"/>
            <w:szCs w:val="24"/>
            <w:u w:val="single"/>
            <w:lang w:eastAsia="es-CL"/>
          </w:rPr>
          <w:t>energía</w:t>
        </w:r>
      </w:hyperlink>
      <w:r w:rsidRPr="00720A3A">
        <w:rPr>
          <w:rFonts w:ascii="Arial" w:eastAsia="Times New Roman" w:hAnsi="Arial" w:cs="Arial"/>
          <w:color w:val="000000"/>
          <w:sz w:val="24"/>
          <w:szCs w:val="24"/>
          <w:lang w:eastAsia="es-CL"/>
        </w:rPr>
        <w:t> se acumula y genera un aumento de temperatura. Durante la noche, esa cara no recibe radiación solar y la temperatura disminuye.</w:t>
      </w:r>
      <w:r w:rsidRPr="00720A3A">
        <w:rPr>
          <w:rFonts w:ascii="Arial" w:eastAsia="Calibri" w:hAnsi="Arial" w:cs="Arial"/>
          <w:noProof/>
          <w:sz w:val="24"/>
          <w:szCs w:val="24"/>
        </w:rPr>
        <w:t xml:space="preserve"> </w:t>
      </w:r>
    </w:p>
    <w:p w14:paraId="0695104B" w14:textId="77777777" w:rsidR="00720A3A" w:rsidRPr="00720A3A" w:rsidRDefault="00720A3A" w:rsidP="00720A3A">
      <w:p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CL"/>
        </w:rPr>
      </w:pPr>
      <w:r w:rsidRPr="00720A3A">
        <w:rPr>
          <w:rFonts w:ascii="Arial" w:eastAsia="Calibri" w:hAnsi="Arial" w:cs="Arial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5742139D" wp14:editId="1CF745B4">
            <wp:simplePos x="0" y="0"/>
            <wp:positionH relativeFrom="margin">
              <wp:align>right</wp:align>
            </wp:positionH>
            <wp:positionV relativeFrom="paragraph">
              <wp:posOffset>421005</wp:posOffset>
            </wp:positionV>
            <wp:extent cx="2891155" cy="1640205"/>
            <wp:effectExtent l="0" t="0" r="4445" b="0"/>
            <wp:wrapThrough wrapText="bothSides">
              <wp:wrapPolygon edited="0">
                <wp:start x="0" y="0"/>
                <wp:lineTo x="0" y="21324"/>
                <wp:lineTo x="21491" y="21324"/>
                <wp:lineTo x="21491" y="0"/>
                <wp:lineTo x="0" y="0"/>
              </wp:wrapPolygon>
            </wp:wrapThrough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155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EB8A2" w14:textId="77777777" w:rsidR="00720A3A" w:rsidRPr="00720A3A" w:rsidRDefault="00720A3A" w:rsidP="00720A3A">
      <w:pPr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CL"/>
        </w:rPr>
      </w:pPr>
      <w:r w:rsidRPr="00720A3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  <w:t>Los puntos cardinales.</w:t>
      </w:r>
      <w:r w:rsidRPr="00720A3A">
        <w:rPr>
          <w:rFonts w:ascii="Arial" w:eastAsia="Times New Roman" w:hAnsi="Arial" w:cs="Arial"/>
          <w:color w:val="000000"/>
          <w:sz w:val="24"/>
          <w:szCs w:val="24"/>
          <w:lang w:eastAsia="es-CL"/>
        </w:rPr>
        <w:t> Como el planeta realiza el movimiento de rotación desde el oeste hacia el este y el Sol se encuentra en un punto fijo, desde la Tierra se lo ve asomar por el este al amanecer y se oculta por el oeste al atardecer</w:t>
      </w:r>
    </w:p>
    <w:p w14:paraId="271DD8D9" w14:textId="77777777" w:rsidR="00720A3A" w:rsidRPr="00720A3A" w:rsidRDefault="00720A3A" w:rsidP="00720A3A">
      <w:pPr>
        <w:spacing w:before="100" w:beforeAutospacing="1" w:after="100" w:afterAutospacing="1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14:paraId="3F14C6F0" w14:textId="77777777" w:rsidR="00720A3A" w:rsidRPr="00720A3A" w:rsidRDefault="00720A3A" w:rsidP="00720A3A">
      <w:pPr>
        <w:spacing w:before="100" w:beforeAutospacing="1" w:after="100" w:afterAutospacing="1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720A3A">
        <w:rPr>
          <w:rFonts w:ascii="Arial" w:eastAsia="Calibri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5539D1CC" wp14:editId="72163A28">
            <wp:simplePos x="0" y="0"/>
            <wp:positionH relativeFrom="margin">
              <wp:posOffset>3899610</wp:posOffset>
            </wp:positionH>
            <wp:positionV relativeFrom="paragraph">
              <wp:posOffset>287169</wp:posOffset>
            </wp:positionV>
            <wp:extent cx="3028950" cy="1747520"/>
            <wp:effectExtent l="0" t="0" r="0" b="5080"/>
            <wp:wrapThrough wrapText="bothSides">
              <wp:wrapPolygon edited="0">
                <wp:start x="543" y="0"/>
                <wp:lineTo x="0" y="471"/>
                <wp:lineTo x="0" y="21192"/>
                <wp:lineTo x="543" y="21427"/>
                <wp:lineTo x="20921" y="21427"/>
                <wp:lineTo x="21464" y="21192"/>
                <wp:lineTo x="21464" y="471"/>
                <wp:lineTo x="20921" y="0"/>
                <wp:lineTo x="543" y="0"/>
              </wp:wrapPolygon>
            </wp:wrapThrough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747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0B151" w14:textId="77777777" w:rsidR="00720A3A" w:rsidRPr="00720A3A" w:rsidRDefault="00720A3A" w:rsidP="00720A3A">
      <w:pPr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720A3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  <w:t>El campo magnético de la Tierra. </w:t>
      </w:r>
      <w:r w:rsidRPr="00720A3A">
        <w:rPr>
          <w:rFonts w:ascii="Arial" w:eastAsia="Times New Roman" w:hAnsi="Arial" w:cs="Arial"/>
          <w:color w:val="000000"/>
          <w:sz w:val="24"/>
          <w:szCs w:val="24"/>
          <w:lang w:eastAsia="es-CL"/>
        </w:rPr>
        <w:t>El movimiento de rotación genera un campo magnético o energía que protege a la Tierra de la radiación solar a través de la </w:t>
      </w:r>
      <w:hyperlink r:id="rId19" w:history="1">
        <w:r w:rsidRPr="00720A3A">
          <w:rPr>
            <w:rFonts w:ascii="Arial" w:eastAsia="Times New Roman" w:hAnsi="Arial" w:cs="Arial"/>
            <w:color w:val="000000"/>
            <w:sz w:val="24"/>
            <w:szCs w:val="24"/>
            <w:u w:val="single"/>
            <w:lang w:eastAsia="es-CL"/>
          </w:rPr>
          <w:t>atmósfera</w:t>
        </w:r>
      </w:hyperlink>
      <w:r w:rsidRPr="00720A3A">
        <w:rPr>
          <w:rFonts w:ascii="Arial" w:eastAsia="Times New Roman" w:hAnsi="Arial" w:cs="Arial"/>
          <w:color w:val="000000"/>
          <w:sz w:val="24"/>
          <w:szCs w:val="24"/>
          <w:lang w:eastAsia="es-CL"/>
        </w:rPr>
        <w:t> </w:t>
      </w:r>
      <w:r w:rsidRPr="00720A3A">
        <w:rPr>
          <w:rFonts w:ascii="Arial" w:eastAsia="Times New Roman" w:hAnsi="Arial" w:cs="Arial"/>
          <w:color w:val="000000"/>
          <w:sz w:val="24"/>
          <w:szCs w:val="24"/>
          <w:lang w:eastAsia="es-CL"/>
        </w:rPr>
        <w:br/>
      </w:r>
    </w:p>
    <w:p w14:paraId="503F38E1" w14:textId="77777777" w:rsidR="00720A3A" w:rsidRPr="00720A3A" w:rsidRDefault="00720A3A" w:rsidP="00720A3A">
      <w:pPr>
        <w:rPr>
          <w:rFonts w:ascii="Arial" w:eastAsia="Calibri" w:hAnsi="Arial" w:cs="Arial"/>
          <w:sz w:val="24"/>
          <w:szCs w:val="24"/>
        </w:rPr>
      </w:pPr>
    </w:p>
    <w:p w14:paraId="24760261" w14:textId="77777777" w:rsidR="00720A3A" w:rsidRPr="00720A3A" w:rsidRDefault="00720A3A" w:rsidP="00720A3A">
      <w:pPr>
        <w:rPr>
          <w:rFonts w:ascii="Arial" w:eastAsia="Calibri" w:hAnsi="Arial" w:cs="Arial"/>
          <w:sz w:val="24"/>
          <w:szCs w:val="24"/>
        </w:rPr>
      </w:pPr>
    </w:p>
    <w:p w14:paraId="5E4619A1" w14:textId="77777777" w:rsidR="00720A3A" w:rsidRPr="00720A3A" w:rsidRDefault="00720A3A" w:rsidP="00720A3A">
      <w:pPr>
        <w:numPr>
          <w:ilvl w:val="0"/>
          <w:numId w:val="2"/>
        </w:numPr>
        <w:contextualSpacing/>
        <w:rPr>
          <w:rFonts w:ascii="Arial" w:eastAsia="Calibri" w:hAnsi="Arial" w:cs="Arial"/>
          <w:sz w:val="24"/>
          <w:szCs w:val="24"/>
        </w:rPr>
      </w:pPr>
      <w:r w:rsidRPr="00720A3A">
        <w:rPr>
          <w:rFonts w:ascii="Arial" w:eastAsia="Calibri" w:hAnsi="Arial" w:cs="Arial"/>
          <w:sz w:val="24"/>
          <w:szCs w:val="24"/>
        </w:rPr>
        <w:t>La Tierra se mueve en el espacio. No está inmóvil. Tiene dos movimientos principales: el movimiento de rotación y el movimiento de traslación.</w:t>
      </w:r>
    </w:p>
    <w:p w14:paraId="42521FE3" w14:textId="77777777" w:rsidR="00720A3A" w:rsidRPr="00720A3A" w:rsidRDefault="00720A3A" w:rsidP="00720A3A">
      <w:pPr>
        <w:rPr>
          <w:rFonts w:ascii="Arial" w:eastAsia="Calibri" w:hAnsi="Arial" w:cs="Arial"/>
          <w:sz w:val="24"/>
          <w:szCs w:val="24"/>
        </w:rPr>
      </w:pPr>
    </w:p>
    <w:p w14:paraId="639E1E9B" w14:textId="1163DFE4" w:rsidR="00720A3A" w:rsidRPr="00720A3A" w:rsidRDefault="002818A2" w:rsidP="00720A3A">
      <w:pPr>
        <w:rPr>
          <w:rFonts w:ascii="Arial" w:eastAsia="Calibri" w:hAnsi="Arial" w:cs="Arial"/>
          <w:sz w:val="24"/>
          <w:szCs w:val="24"/>
        </w:rPr>
      </w:pPr>
      <w:r w:rsidRPr="00720A3A">
        <w:rPr>
          <w:rFonts w:ascii="Arial" w:eastAsia="Calibri" w:hAnsi="Arial" w:cs="Arial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4DBC6B3E" wp14:editId="1FBB645B">
            <wp:simplePos x="0" y="0"/>
            <wp:positionH relativeFrom="column">
              <wp:posOffset>3737871</wp:posOffset>
            </wp:positionH>
            <wp:positionV relativeFrom="paragraph">
              <wp:posOffset>341480</wp:posOffset>
            </wp:positionV>
            <wp:extent cx="3094990" cy="1738630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99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A3A" w:rsidRPr="00720A3A">
        <w:rPr>
          <w:rFonts w:ascii="Arial" w:eastAsia="Calibri" w:hAnsi="Arial" w:cs="Arial"/>
          <w:sz w:val="24"/>
          <w:szCs w:val="24"/>
        </w:rPr>
        <w:t xml:space="preserve">   </w:t>
      </w:r>
      <w:r w:rsidR="00720A3A" w:rsidRPr="00720A3A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75238D18" wp14:editId="53D5531A">
            <wp:extent cx="3363352" cy="2617694"/>
            <wp:effectExtent l="0" t="0" r="889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5871" t="31829" r="55503" b="19097"/>
                    <a:stretch/>
                  </pic:blipFill>
                  <pic:spPr bwMode="auto">
                    <a:xfrm>
                      <a:off x="0" y="0"/>
                      <a:ext cx="3369925" cy="2622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0A3A" w:rsidRPr="00720A3A">
        <w:rPr>
          <w:rFonts w:ascii="Arial" w:eastAsia="Calibri" w:hAnsi="Arial" w:cs="Arial"/>
          <w:sz w:val="24"/>
          <w:szCs w:val="24"/>
        </w:rPr>
        <w:t xml:space="preserve">     </w:t>
      </w:r>
    </w:p>
    <w:p w14:paraId="30AEB754" w14:textId="77777777" w:rsidR="002818A2" w:rsidRPr="002818A2" w:rsidRDefault="002818A2" w:rsidP="002818A2">
      <w:pPr>
        <w:rPr>
          <w:rFonts w:ascii="Arial" w:eastAsia="Calibri" w:hAnsi="Arial" w:cs="Arial"/>
          <w:b/>
          <w:bCs/>
          <w:sz w:val="24"/>
          <w:szCs w:val="24"/>
        </w:rPr>
      </w:pPr>
      <w:r w:rsidRPr="002818A2">
        <w:rPr>
          <w:rFonts w:ascii="Arial" w:eastAsia="Calibri" w:hAnsi="Arial" w:cs="Arial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5728C8B5" wp14:editId="52A41B60">
            <wp:simplePos x="0" y="0"/>
            <wp:positionH relativeFrom="column">
              <wp:posOffset>2985135</wp:posOffset>
            </wp:positionH>
            <wp:positionV relativeFrom="paragraph">
              <wp:posOffset>11430</wp:posOffset>
            </wp:positionV>
            <wp:extent cx="3949700" cy="2169160"/>
            <wp:effectExtent l="0" t="0" r="0" b="2540"/>
            <wp:wrapThrough wrapText="bothSides">
              <wp:wrapPolygon edited="0">
                <wp:start x="0" y="0"/>
                <wp:lineTo x="0" y="21436"/>
                <wp:lineTo x="21461" y="21436"/>
                <wp:lineTo x="21461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216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18A2">
        <w:rPr>
          <w:rFonts w:ascii="Arial" w:eastAsia="Calibri" w:hAnsi="Arial" w:cs="Arial"/>
          <w:b/>
          <w:bCs/>
          <w:sz w:val="24"/>
          <w:szCs w:val="24"/>
        </w:rPr>
        <w:t xml:space="preserve">Consecuencias del movimiento de traslación </w:t>
      </w:r>
    </w:p>
    <w:p w14:paraId="39BBD40D" w14:textId="5DE17D96" w:rsidR="002818A2" w:rsidRPr="002818A2" w:rsidRDefault="002818A2" w:rsidP="002818A2">
      <w:pPr>
        <w:rPr>
          <w:rFonts w:ascii="Arial" w:eastAsia="Calibri" w:hAnsi="Arial" w:cs="Arial"/>
          <w:sz w:val="24"/>
          <w:szCs w:val="24"/>
        </w:rPr>
      </w:pPr>
      <w:r w:rsidRPr="002818A2">
        <w:rPr>
          <w:rFonts w:ascii="Arial" w:eastAsia="Calibri" w:hAnsi="Arial" w:cs="Arial"/>
          <w:sz w:val="24"/>
          <w:szCs w:val="24"/>
          <w:shd w:val="clear" w:color="auto" w:fill="FFFFFF"/>
        </w:rPr>
        <w:t>Dos son las consecuencias más sobresalientes que se derivan del movimiento de traslación de la Tierra en torno al Sol: </w:t>
      </w:r>
      <w:r w:rsidRPr="002818A2">
        <w:rPr>
          <w:rFonts w:ascii="Arial" w:eastAsia="Calibri" w:hAnsi="Arial" w:cs="Arial"/>
          <w:b/>
          <w:bCs/>
          <w:sz w:val="24"/>
          <w:szCs w:val="24"/>
          <w:shd w:val="clear" w:color="auto" w:fill="FFFFFF"/>
        </w:rPr>
        <w:t>la sucesión de las estaciones del año </w:t>
      </w:r>
      <w:r w:rsidRPr="002818A2">
        <w:rPr>
          <w:rFonts w:ascii="Arial" w:eastAsia="Calibri" w:hAnsi="Arial" w:cs="Arial"/>
          <w:sz w:val="24"/>
          <w:szCs w:val="24"/>
          <w:shd w:val="clear" w:color="auto" w:fill="FFFFFF"/>
        </w:rPr>
        <w:t>y la</w:t>
      </w:r>
      <w:r w:rsidRPr="002818A2">
        <w:rPr>
          <w:rFonts w:ascii="Arial" w:eastAsia="Calibri" w:hAnsi="Arial" w:cs="Arial"/>
          <w:b/>
          <w:bCs/>
          <w:sz w:val="24"/>
          <w:szCs w:val="24"/>
          <w:shd w:val="clear" w:color="auto" w:fill="FFFFFF"/>
        </w:rPr>
        <w:t> duración del día y de la noche </w:t>
      </w:r>
      <w:r w:rsidRPr="002818A2">
        <w:rPr>
          <w:rFonts w:ascii="Arial" w:eastAsia="Calibri" w:hAnsi="Arial" w:cs="Arial"/>
          <w:sz w:val="24"/>
          <w:szCs w:val="24"/>
          <w:shd w:val="clear" w:color="auto" w:fill="FFFFFF"/>
        </w:rPr>
        <w:t>en las diferentes épocas del año.</w:t>
      </w:r>
    </w:p>
    <w:p w14:paraId="75C2DBF3" w14:textId="289E5956" w:rsidR="002818A2" w:rsidRPr="002818A2" w:rsidRDefault="002818A2" w:rsidP="002818A2">
      <w:pPr>
        <w:rPr>
          <w:rFonts w:ascii="Arial" w:eastAsia="Calibri" w:hAnsi="Arial" w:cs="Arial"/>
          <w:b/>
          <w:bCs/>
          <w:sz w:val="24"/>
          <w:szCs w:val="24"/>
        </w:rPr>
      </w:pPr>
      <w:r w:rsidRPr="004D581B">
        <w:rPr>
          <w:rFonts w:ascii="Arial" w:eastAsia="Calibri" w:hAnsi="Arial" w:cs="Arial"/>
          <w:b/>
          <w:bCs/>
          <w:sz w:val="24"/>
          <w:szCs w:val="24"/>
        </w:rPr>
        <w:t xml:space="preserve"> ¡Importante!</w:t>
      </w:r>
    </w:p>
    <w:p w14:paraId="4037B0C5" w14:textId="675E1A99" w:rsidR="002818A2" w:rsidRPr="002818A2" w:rsidRDefault="002818A2" w:rsidP="004D581B">
      <w:pPr>
        <w:rPr>
          <w:rFonts w:ascii="Arial" w:hAnsi="Arial" w:cs="Arial"/>
          <w:b/>
          <w:bCs/>
          <w:sz w:val="24"/>
          <w:szCs w:val="24"/>
        </w:rPr>
      </w:pPr>
      <w:r w:rsidRPr="004D581B">
        <w:rPr>
          <w:rFonts w:ascii="Arial" w:hAnsi="Arial" w:cs="Arial"/>
          <w:b/>
          <w:bCs/>
          <w:sz w:val="24"/>
          <w:szCs w:val="24"/>
        </w:rPr>
        <w:t>En el movimiento de translación el eje terrestre es el que varía como la tierra recibe los rayos solares dando origen a las cuatro estaciones</w:t>
      </w:r>
    </w:p>
    <w:p w14:paraId="33854478" w14:textId="77777777" w:rsidR="002818A2" w:rsidRPr="002818A2" w:rsidRDefault="002818A2" w:rsidP="002818A2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  <w:r w:rsidRPr="002818A2">
        <w:rPr>
          <w:rFonts w:ascii="Arial" w:eastAsia="Times New Roman" w:hAnsi="Arial" w:cs="Arial"/>
          <w:b/>
          <w:bCs/>
          <w:sz w:val="24"/>
          <w:szCs w:val="24"/>
          <w:lang w:eastAsia="es-CL"/>
        </w:rPr>
        <w:t>Las estaciones</w:t>
      </w:r>
      <w:r w:rsidRPr="002818A2">
        <w:rPr>
          <w:rFonts w:ascii="Arial" w:eastAsia="Times New Roman" w:hAnsi="Arial" w:cs="Arial"/>
          <w:sz w:val="24"/>
          <w:szCs w:val="24"/>
          <w:lang w:eastAsia="es-CL"/>
        </w:rPr>
        <w:t> </w:t>
      </w:r>
      <w:r w:rsidRPr="002818A2">
        <w:rPr>
          <w:rFonts w:ascii="Arial" w:eastAsia="Times New Roman" w:hAnsi="Arial" w:cs="Arial"/>
          <w:b/>
          <w:bCs/>
          <w:sz w:val="24"/>
          <w:szCs w:val="24"/>
          <w:lang w:eastAsia="es-CL"/>
        </w:rPr>
        <w:t>del año</w:t>
      </w:r>
      <w:r w:rsidRPr="002818A2">
        <w:rPr>
          <w:rFonts w:ascii="Arial" w:eastAsia="Times New Roman" w:hAnsi="Arial" w:cs="Arial"/>
          <w:sz w:val="24"/>
          <w:szCs w:val="24"/>
          <w:lang w:eastAsia="es-CL"/>
        </w:rPr>
        <w:t xml:space="preserve"> durante la traslación, nuestro planeta pasa por cuatro posiciones importantes que determinan la ocurrencia de las estaciones: el solsticio de verano (21 de diciembre), el equinoccio de otoño (21 de marzo), el solsticio de invierno (21 de junio) y el equinoccio de primavera (21 de setiembre9</w:t>
      </w:r>
      <w:r w:rsidRPr="002818A2">
        <w:rPr>
          <w:rFonts w:ascii="Arial" w:eastAsia="Times New Roman" w:hAnsi="Arial" w:cs="Arial"/>
          <w:noProof/>
          <w:sz w:val="24"/>
          <w:szCs w:val="24"/>
          <w:lang w:eastAsia="es-CL"/>
        </w:rPr>
        <w:t xml:space="preserve"> </w:t>
      </w:r>
    </w:p>
    <w:p w14:paraId="1AA06D56" w14:textId="687079EB" w:rsidR="002818A2" w:rsidRPr="002818A2" w:rsidRDefault="004D581B" w:rsidP="002818A2">
      <w:pPr>
        <w:shd w:val="clear" w:color="auto" w:fill="FFFFFF"/>
        <w:spacing w:after="360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 w:rsidRPr="002818A2">
        <w:rPr>
          <w:rFonts w:ascii="Arial" w:eastAsia="Times New Roman" w:hAnsi="Arial" w:cs="Arial"/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73600" behindDoc="0" locked="0" layoutInCell="1" allowOverlap="1" wp14:anchorId="690322DD" wp14:editId="644C9469">
            <wp:simplePos x="0" y="0"/>
            <wp:positionH relativeFrom="page">
              <wp:posOffset>4737100</wp:posOffset>
            </wp:positionH>
            <wp:positionV relativeFrom="paragraph">
              <wp:posOffset>0</wp:posOffset>
            </wp:positionV>
            <wp:extent cx="2571750" cy="1847850"/>
            <wp:effectExtent l="0" t="0" r="0" b="0"/>
            <wp:wrapThrough wrapText="bothSides">
              <wp:wrapPolygon edited="0">
                <wp:start x="0" y="0"/>
                <wp:lineTo x="0" y="21377"/>
                <wp:lineTo x="21440" y="21377"/>
                <wp:lineTo x="21440" y="0"/>
                <wp:lineTo x="0" y="0"/>
              </wp:wrapPolygon>
            </wp:wrapThrough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8A2" w:rsidRPr="002818A2">
        <w:rPr>
          <w:rFonts w:ascii="Arial" w:eastAsia="Times New Roman" w:hAnsi="Arial" w:cs="Arial"/>
          <w:sz w:val="24"/>
          <w:szCs w:val="24"/>
          <w:lang w:eastAsia="es-CL"/>
        </w:rPr>
        <w:t xml:space="preserve">Dos de estas posiciones reciben el nombre de los Equinoccios, que son momentos del año en el que el día y la noche tienen igual duración en los dos hemisferios </w:t>
      </w:r>
    </w:p>
    <w:p w14:paraId="178F497F" w14:textId="45E47530" w:rsidR="002818A2" w:rsidRPr="002818A2" w:rsidRDefault="002818A2" w:rsidP="002818A2">
      <w:pPr>
        <w:shd w:val="clear" w:color="auto" w:fill="FFFFFF"/>
        <w:spacing w:after="360" w:line="240" w:lineRule="auto"/>
        <w:rPr>
          <w:rFonts w:ascii="Arial" w:eastAsia="Times New Roman" w:hAnsi="Arial" w:cs="Arial"/>
          <w:b/>
          <w:bCs/>
          <w:sz w:val="24"/>
          <w:szCs w:val="24"/>
          <w:lang w:eastAsia="es-CL"/>
        </w:rPr>
      </w:pPr>
    </w:p>
    <w:p w14:paraId="6F034B06" w14:textId="77777777" w:rsidR="002818A2" w:rsidRPr="002818A2" w:rsidRDefault="002818A2" w:rsidP="002818A2">
      <w:pPr>
        <w:shd w:val="clear" w:color="auto" w:fill="FFFFFF"/>
        <w:spacing w:after="360" w:line="240" w:lineRule="auto"/>
        <w:rPr>
          <w:rFonts w:ascii="Arial" w:eastAsia="Times New Roman" w:hAnsi="Arial" w:cs="Arial"/>
          <w:b/>
          <w:bCs/>
          <w:sz w:val="24"/>
          <w:szCs w:val="24"/>
          <w:lang w:eastAsia="es-CL"/>
        </w:rPr>
      </w:pPr>
    </w:p>
    <w:p w14:paraId="683968AA" w14:textId="77777777" w:rsidR="004D581B" w:rsidRPr="004D581B" w:rsidRDefault="004D581B" w:rsidP="002818A2">
      <w:pPr>
        <w:shd w:val="clear" w:color="auto" w:fill="FFFFFF"/>
        <w:spacing w:after="360" w:line="240" w:lineRule="auto"/>
        <w:rPr>
          <w:rFonts w:ascii="Arial" w:eastAsia="Times New Roman" w:hAnsi="Arial" w:cs="Arial"/>
          <w:b/>
          <w:bCs/>
          <w:sz w:val="24"/>
          <w:szCs w:val="24"/>
          <w:lang w:eastAsia="es-CL"/>
        </w:rPr>
      </w:pPr>
    </w:p>
    <w:p w14:paraId="739192CB" w14:textId="68E65AE1" w:rsidR="002818A2" w:rsidRPr="002818A2" w:rsidRDefault="002818A2" w:rsidP="002818A2">
      <w:pPr>
        <w:shd w:val="clear" w:color="auto" w:fill="FFFFFF"/>
        <w:spacing w:after="360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 w:rsidRPr="002818A2">
        <w:rPr>
          <w:rFonts w:ascii="Arial" w:eastAsia="Times New Roman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74624" behindDoc="0" locked="0" layoutInCell="1" allowOverlap="1" wp14:anchorId="70C8146A" wp14:editId="46C40C09">
            <wp:simplePos x="0" y="0"/>
            <wp:positionH relativeFrom="column">
              <wp:posOffset>4381584</wp:posOffset>
            </wp:positionH>
            <wp:positionV relativeFrom="paragraph">
              <wp:posOffset>7824</wp:posOffset>
            </wp:positionV>
            <wp:extent cx="2018030" cy="1397000"/>
            <wp:effectExtent l="0" t="0" r="1270" b="0"/>
            <wp:wrapThrough wrapText="bothSides">
              <wp:wrapPolygon edited="0">
                <wp:start x="0" y="0"/>
                <wp:lineTo x="0" y="21207"/>
                <wp:lineTo x="21410" y="21207"/>
                <wp:lineTo x="21410" y="0"/>
                <wp:lineTo x="0" y="0"/>
              </wp:wrapPolygon>
            </wp:wrapThrough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8" t="4255" r="23471" b="9574"/>
                    <a:stretch/>
                  </pic:blipFill>
                  <pic:spPr bwMode="auto">
                    <a:xfrm>
                      <a:off x="0" y="0"/>
                      <a:ext cx="201803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18A2">
        <w:rPr>
          <w:rFonts w:ascii="Arial" w:eastAsia="Times New Roman" w:hAnsi="Arial" w:cs="Arial"/>
          <w:b/>
          <w:bCs/>
          <w:sz w:val="24"/>
          <w:szCs w:val="24"/>
          <w:lang w:eastAsia="es-CL"/>
        </w:rPr>
        <w:t>Duración del día y la noche</w:t>
      </w:r>
      <w:r w:rsidRPr="002818A2">
        <w:rPr>
          <w:rFonts w:ascii="Arial" w:eastAsia="Times New Roman" w:hAnsi="Arial" w:cs="Arial"/>
          <w:sz w:val="24"/>
          <w:szCs w:val="24"/>
          <w:lang w:eastAsia="es-CL"/>
        </w:rPr>
        <w:t xml:space="preserve"> en diferentes épocas del año</w:t>
      </w:r>
    </w:p>
    <w:p w14:paraId="32B973ED" w14:textId="77777777" w:rsidR="002818A2" w:rsidRPr="002818A2" w:rsidRDefault="002818A2" w:rsidP="002818A2">
      <w:pPr>
        <w:shd w:val="clear" w:color="auto" w:fill="FFFFFF"/>
        <w:spacing w:after="360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</w:p>
    <w:p w14:paraId="0FA12072" w14:textId="77777777" w:rsidR="002818A2" w:rsidRPr="002818A2" w:rsidRDefault="002818A2" w:rsidP="002818A2">
      <w:pPr>
        <w:shd w:val="clear" w:color="auto" w:fill="FFFFFF"/>
        <w:spacing w:after="360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</w:p>
    <w:p w14:paraId="3366649F" w14:textId="77777777" w:rsidR="002818A2" w:rsidRPr="002818A2" w:rsidRDefault="002818A2" w:rsidP="002818A2">
      <w:pPr>
        <w:rPr>
          <w:rFonts w:ascii="Arial" w:eastAsia="Calibri" w:hAnsi="Arial" w:cs="Arial"/>
          <w:b/>
          <w:bCs/>
          <w:sz w:val="24"/>
          <w:szCs w:val="24"/>
        </w:rPr>
      </w:pPr>
    </w:p>
    <w:p w14:paraId="7A2EEBDE" w14:textId="77777777" w:rsidR="002818A2" w:rsidRPr="002818A2" w:rsidRDefault="002818A2" w:rsidP="002818A2">
      <w:pPr>
        <w:rPr>
          <w:rFonts w:ascii="Arial" w:eastAsia="Calibri" w:hAnsi="Arial" w:cs="Arial"/>
          <w:sz w:val="24"/>
          <w:szCs w:val="24"/>
        </w:rPr>
      </w:pPr>
      <w:r w:rsidRPr="002818A2">
        <w:rPr>
          <w:rFonts w:ascii="Arial" w:eastAsia="Calibri" w:hAnsi="Arial" w:cs="Arial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6A0E93E7" wp14:editId="4C4CEE9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3060700" cy="2403475"/>
            <wp:effectExtent l="0" t="0" r="6350" b="0"/>
            <wp:wrapThrough wrapText="bothSides">
              <wp:wrapPolygon edited="0">
                <wp:start x="0" y="0"/>
                <wp:lineTo x="0" y="21400"/>
                <wp:lineTo x="21510" y="21400"/>
                <wp:lineTo x="21510" y="0"/>
                <wp:lineTo x="0" y="0"/>
              </wp:wrapPolygon>
            </wp:wrapThrough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18A2">
        <w:rPr>
          <w:rFonts w:ascii="Arial" w:eastAsia="Calibri" w:hAnsi="Arial" w:cs="Arial"/>
          <w:b/>
          <w:bCs/>
          <w:sz w:val="24"/>
          <w:szCs w:val="24"/>
        </w:rPr>
        <w:t>Zonas térmicas o de insolación</w:t>
      </w:r>
      <w:r w:rsidRPr="002818A2">
        <w:rPr>
          <w:rFonts w:ascii="Arial" w:eastAsia="Calibri" w:hAnsi="Arial" w:cs="Arial"/>
          <w:color w:val="4A474B"/>
          <w:sz w:val="24"/>
          <w:szCs w:val="24"/>
        </w:rPr>
        <w:t xml:space="preserve">. La </w:t>
      </w:r>
      <w:r w:rsidRPr="002818A2">
        <w:rPr>
          <w:rFonts w:ascii="Arial" w:eastAsia="Calibri" w:hAnsi="Arial" w:cs="Arial"/>
          <w:sz w:val="24"/>
          <w:szCs w:val="24"/>
        </w:rPr>
        <w:t>inclinación del eje terrestre, la esfericidad de la Tierra y el movimiento de traslación, determinan la variación de la intensidad de la radiación solar que llega a cada zona de la superficie terrestre. Es por ello que la Tierra queda dividida en dos zonas polares, dos zonas templadas y una zona cálida</w:t>
      </w:r>
    </w:p>
    <w:p w14:paraId="751BA81E" w14:textId="77777777" w:rsidR="002818A2" w:rsidRPr="002818A2" w:rsidRDefault="002818A2" w:rsidP="002818A2">
      <w:pPr>
        <w:rPr>
          <w:rFonts w:ascii="Arial" w:eastAsia="Calibri" w:hAnsi="Arial" w:cs="Arial"/>
          <w:sz w:val="24"/>
          <w:szCs w:val="24"/>
        </w:rPr>
      </w:pPr>
    </w:p>
    <w:p w14:paraId="410D8C7F" w14:textId="77777777" w:rsidR="002818A2" w:rsidRPr="002818A2" w:rsidRDefault="002818A2" w:rsidP="002818A2">
      <w:pPr>
        <w:rPr>
          <w:rFonts w:ascii="Arial" w:eastAsia="Calibri" w:hAnsi="Arial" w:cs="Arial"/>
          <w:sz w:val="24"/>
          <w:szCs w:val="24"/>
        </w:rPr>
      </w:pPr>
    </w:p>
    <w:p w14:paraId="3FD3B8E2" w14:textId="7D008ED9" w:rsidR="002818A2" w:rsidRPr="002818A2" w:rsidRDefault="002818A2" w:rsidP="002818A2">
      <w:pPr>
        <w:rPr>
          <w:rFonts w:ascii="Arial" w:eastAsia="Calibri" w:hAnsi="Arial" w:cs="Arial"/>
          <w:sz w:val="24"/>
          <w:szCs w:val="24"/>
        </w:rPr>
      </w:pPr>
    </w:p>
    <w:p w14:paraId="38687A49" w14:textId="77777777" w:rsidR="002818A2" w:rsidRPr="002818A2" w:rsidRDefault="002818A2" w:rsidP="002818A2">
      <w:pPr>
        <w:rPr>
          <w:rFonts w:ascii="Arial" w:eastAsia="Calibri" w:hAnsi="Arial" w:cs="Arial"/>
          <w:sz w:val="24"/>
          <w:szCs w:val="24"/>
        </w:rPr>
      </w:pPr>
    </w:p>
    <w:p w14:paraId="1B28279A" w14:textId="5F063AD7" w:rsidR="002818A2" w:rsidRPr="002818A2" w:rsidRDefault="004D581B" w:rsidP="002818A2">
      <w:pPr>
        <w:numPr>
          <w:ilvl w:val="0"/>
          <w:numId w:val="2"/>
        </w:numPr>
        <w:contextualSpacing/>
        <w:rPr>
          <w:rFonts w:ascii="Arial" w:eastAsia="Calibri" w:hAnsi="Arial" w:cs="Arial"/>
          <w:sz w:val="24"/>
          <w:szCs w:val="24"/>
        </w:rPr>
      </w:pPr>
      <w:r w:rsidRPr="002818A2">
        <w:rPr>
          <w:rFonts w:ascii="Arial" w:eastAsia="Calibri" w:hAnsi="Arial" w:cs="Arial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3E690EDC" wp14:editId="4F5C0214">
            <wp:simplePos x="0" y="0"/>
            <wp:positionH relativeFrom="column">
              <wp:posOffset>476250</wp:posOffset>
            </wp:positionH>
            <wp:positionV relativeFrom="paragraph">
              <wp:posOffset>1139825</wp:posOffset>
            </wp:positionV>
            <wp:extent cx="1957705" cy="1753235"/>
            <wp:effectExtent l="0" t="0" r="4445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1" t="31829" r="55503" b="19097"/>
                    <a:stretch/>
                  </pic:blipFill>
                  <pic:spPr bwMode="auto">
                    <a:xfrm>
                      <a:off x="0" y="0"/>
                      <a:ext cx="1957705" cy="1753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818A2" w:rsidRPr="002818A2">
        <w:rPr>
          <w:rFonts w:ascii="Arial" w:eastAsia="Calibri" w:hAnsi="Arial" w:cs="Arial"/>
          <w:sz w:val="24"/>
          <w:szCs w:val="24"/>
        </w:rPr>
        <w:t>La Tierra se mueve en el espacio. No está inmóvil. Tiene dos movimientos principales: el movimiento de rotación y el movimiento de traslación.</w:t>
      </w:r>
    </w:p>
    <w:p w14:paraId="2A8358BC" w14:textId="178D1987" w:rsidR="004D581B" w:rsidRPr="004D581B" w:rsidRDefault="002818A2" w:rsidP="002818A2">
      <w:pPr>
        <w:rPr>
          <w:rFonts w:ascii="Arial" w:eastAsia="Calibri" w:hAnsi="Arial" w:cs="Arial"/>
          <w:noProof/>
          <w:sz w:val="24"/>
          <w:szCs w:val="24"/>
        </w:rPr>
      </w:pPr>
      <w:r w:rsidRPr="002818A2">
        <w:rPr>
          <w:rFonts w:ascii="Arial" w:eastAsia="Calibri" w:hAnsi="Arial" w:cs="Arial"/>
          <w:noProof/>
          <w:sz w:val="24"/>
          <w:szCs w:val="24"/>
        </w:rPr>
        <w:t xml:space="preserve">                               </w:t>
      </w:r>
    </w:p>
    <w:p w14:paraId="6E83F3B1" w14:textId="05AFE68D" w:rsidR="002818A2" w:rsidRPr="002818A2" w:rsidRDefault="002818A2" w:rsidP="002818A2">
      <w:pPr>
        <w:rPr>
          <w:rFonts w:ascii="Arial" w:eastAsia="Calibri" w:hAnsi="Arial" w:cs="Arial"/>
          <w:sz w:val="24"/>
          <w:szCs w:val="24"/>
        </w:rPr>
      </w:pPr>
      <w:r w:rsidRPr="002818A2">
        <w:rPr>
          <w:rFonts w:ascii="Arial" w:eastAsia="Calibri" w:hAnsi="Arial" w:cs="Arial"/>
          <w:noProof/>
          <w:sz w:val="24"/>
          <w:szCs w:val="24"/>
        </w:rPr>
        <w:t xml:space="preserve">                       </w:t>
      </w:r>
    </w:p>
    <w:p w14:paraId="0C482649" w14:textId="1B191BCC" w:rsidR="00E10CD1" w:rsidRPr="004D581B" w:rsidRDefault="004D581B">
      <w:pPr>
        <w:rPr>
          <w:rFonts w:ascii="Arial" w:hAnsi="Arial" w:cs="Arial"/>
          <w:sz w:val="24"/>
          <w:szCs w:val="24"/>
        </w:rPr>
      </w:pPr>
      <w:r w:rsidRPr="002818A2">
        <w:rPr>
          <w:rFonts w:ascii="Arial" w:eastAsia="Calibri" w:hAnsi="Arial" w:cs="Arial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52CA05FA" wp14:editId="5EDB44D5">
            <wp:simplePos x="0" y="0"/>
            <wp:positionH relativeFrom="column">
              <wp:posOffset>4343400</wp:posOffset>
            </wp:positionH>
            <wp:positionV relativeFrom="paragraph">
              <wp:posOffset>224155</wp:posOffset>
            </wp:positionV>
            <wp:extent cx="1767840" cy="1560830"/>
            <wp:effectExtent l="0" t="0" r="3810" b="127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D56273" w14:textId="5E7482B2" w:rsidR="004D581B" w:rsidRPr="004D581B" w:rsidRDefault="004D581B">
      <w:pPr>
        <w:rPr>
          <w:rFonts w:ascii="Arial" w:hAnsi="Arial" w:cs="Arial"/>
          <w:sz w:val="24"/>
          <w:szCs w:val="24"/>
        </w:rPr>
      </w:pPr>
    </w:p>
    <w:p w14:paraId="5693BCF3" w14:textId="7CC4973B" w:rsidR="004D581B" w:rsidRPr="004D581B" w:rsidRDefault="004D581B">
      <w:pPr>
        <w:rPr>
          <w:rFonts w:ascii="Arial" w:hAnsi="Arial" w:cs="Arial"/>
          <w:sz w:val="24"/>
          <w:szCs w:val="24"/>
        </w:rPr>
      </w:pPr>
    </w:p>
    <w:p w14:paraId="1CEAB449" w14:textId="7313261D" w:rsidR="004D581B" w:rsidRPr="004D581B" w:rsidRDefault="004D581B">
      <w:pPr>
        <w:rPr>
          <w:rFonts w:ascii="Arial" w:hAnsi="Arial" w:cs="Arial"/>
          <w:sz w:val="24"/>
          <w:szCs w:val="24"/>
        </w:rPr>
      </w:pPr>
    </w:p>
    <w:p w14:paraId="40AA1F52" w14:textId="1CEC90D3" w:rsidR="004D581B" w:rsidRPr="004D581B" w:rsidRDefault="004D581B">
      <w:pPr>
        <w:rPr>
          <w:rFonts w:ascii="Arial" w:hAnsi="Arial" w:cs="Arial"/>
          <w:sz w:val="24"/>
          <w:szCs w:val="24"/>
        </w:rPr>
      </w:pPr>
    </w:p>
    <w:p w14:paraId="3A7CA247" w14:textId="5A6A5D66" w:rsidR="004D581B" w:rsidRPr="004D581B" w:rsidRDefault="004D581B">
      <w:pPr>
        <w:rPr>
          <w:rFonts w:ascii="Arial" w:hAnsi="Arial" w:cs="Arial"/>
          <w:sz w:val="24"/>
          <w:szCs w:val="24"/>
        </w:rPr>
      </w:pPr>
    </w:p>
    <w:p w14:paraId="3D8E0991" w14:textId="0D11CEA7" w:rsidR="004D581B" w:rsidRPr="004D581B" w:rsidRDefault="004D581B">
      <w:pPr>
        <w:rPr>
          <w:rFonts w:ascii="Arial" w:hAnsi="Arial" w:cs="Arial"/>
          <w:sz w:val="24"/>
          <w:szCs w:val="24"/>
        </w:rPr>
      </w:pPr>
    </w:p>
    <w:p w14:paraId="7F31A160" w14:textId="2E08CF5F" w:rsidR="004D581B" w:rsidRPr="004D581B" w:rsidRDefault="004D581B">
      <w:pPr>
        <w:rPr>
          <w:rFonts w:ascii="Arial" w:hAnsi="Arial" w:cs="Arial"/>
          <w:sz w:val="24"/>
          <w:szCs w:val="24"/>
        </w:rPr>
      </w:pPr>
    </w:p>
    <w:p w14:paraId="23082DC7" w14:textId="0BD102F6" w:rsidR="004D581B" w:rsidRPr="004D581B" w:rsidRDefault="004D581B">
      <w:pPr>
        <w:rPr>
          <w:rFonts w:ascii="Arial" w:hAnsi="Arial" w:cs="Arial"/>
          <w:sz w:val="24"/>
          <w:szCs w:val="24"/>
        </w:rPr>
      </w:pPr>
    </w:p>
    <w:p w14:paraId="3B36A37F" w14:textId="77777777" w:rsidR="004D581B" w:rsidRDefault="004D581B" w:rsidP="004D581B">
      <w:pPr>
        <w:rPr>
          <w:rFonts w:ascii="Arial" w:eastAsia="Calibri" w:hAnsi="Arial" w:cs="Arial"/>
          <w:sz w:val="24"/>
          <w:szCs w:val="24"/>
        </w:rPr>
      </w:pPr>
    </w:p>
    <w:p w14:paraId="20113B86" w14:textId="77777777" w:rsidR="004D581B" w:rsidRDefault="004D581B" w:rsidP="004D581B">
      <w:pPr>
        <w:rPr>
          <w:rFonts w:ascii="Arial" w:eastAsia="Calibri" w:hAnsi="Arial" w:cs="Arial"/>
          <w:sz w:val="24"/>
          <w:szCs w:val="24"/>
        </w:rPr>
      </w:pPr>
    </w:p>
    <w:p w14:paraId="41488E1B" w14:textId="77777777" w:rsidR="004D581B" w:rsidRDefault="004D581B" w:rsidP="004D581B">
      <w:pPr>
        <w:rPr>
          <w:rFonts w:ascii="Arial" w:eastAsia="Calibri" w:hAnsi="Arial" w:cs="Arial"/>
          <w:sz w:val="24"/>
          <w:szCs w:val="24"/>
        </w:rPr>
      </w:pPr>
    </w:p>
    <w:p w14:paraId="6E2B183F" w14:textId="178074AF" w:rsidR="004D581B" w:rsidRPr="004D581B" w:rsidRDefault="004D581B" w:rsidP="004D581B">
      <w:pPr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4D581B">
        <w:rPr>
          <w:rFonts w:ascii="Arial" w:eastAsia="Calibri" w:hAnsi="Arial" w:cs="Arial"/>
          <w:b/>
          <w:bCs/>
          <w:sz w:val="24"/>
          <w:szCs w:val="24"/>
        </w:rPr>
        <w:lastRenderedPageBreak/>
        <w:t>Ahora a trabajar</w:t>
      </w:r>
    </w:p>
    <w:p w14:paraId="064E0CFF" w14:textId="77777777" w:rsidR="004D581B" w:rsidRPr="004D581B" w:rsidRDefault="004D581B" w:rsidP="004D581B">
      <w:pPr>
        <w:rPr>
          <w:rFonts w:ascii="Arial" w:eastAsia="Calibri" w:hAnsi="Arial" w:cs="Arial"/>
          <w:sz w:val="24"/>
          <w:szCs w:val="24"/>
        </w:rPr>
      </w:pPr>
      <w:r w:rsidRPr="004D581B">
        <w:rPr>
          <w:rFonts w:ascii="Arial" w:eastAsia="Calibri" w:hAnsi="Arial" w:cs="Arial"/>
          <w:sz w:val="24"/>
          <w:szCs w:val="24"/>
        </w:rPr>
        <w:t xml:space="preserve">I.- Actividad: Lee y observa con atención las siguientes imágenes y apoyándote en la información presentada en la guía completa el cuadro comparativo. Guíate por ejemplo dado </w:t>
      </w:r>
    </w:p>
    <w:p w14:paraId="7B553985" w14:textId="77777777" w:rsidR="004D581B" w:rsidRPr="004D581B" w:rsidRDefault="004D581B" w:rsidP="004D581B">
      <w:pPr>
        <w:rPr>
          <w:rFonts w:ascii="Arial" w:eastAsia="Calibri" w:hAnsi="Arial" w:cs="Arial"/>
          <w:sz w:val="24"/>
          <w:szCs w:val="24"/>
        </w:rPr>
      </w:pPr>
      <w:r w:rsidRPr="004D581B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47B52A" wp14:editId="32FDE1FA">
                <wp:simplePos x="0" y="0"/>
                <wp:positionH relativeFrom="column">
                  <wp:posOffset>5489030</wp:posOffset>
                </wp:positionH>
                <wp:positionV relativeFrom="paragraph">
                  <wp:posOffset>3200340</wp:posOffset>
                </wp:positionV>
                <wp:extent cx="302400" cy="871200"/>
                <wp:effectExtent l="19050" t="0" r="21590" b="43815"/>
                <wp:wrapNone/>
                <wp:docPr id="16" name="Flecha: hacia abaj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400" cy="871200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20D4D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16" o:spid="_x0000_s1026" type="#_x0000_t67" style="position:absolute;margin-left:432.2pt;margin-top:252pt;width:23.8pt;height:68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" adj="17851" fillcolor="windowText" strokeweight="1pt"/>
            </w:pict>
          </mc:Fallback>
        </mc:AlternateContent>
      </w:r>
      <w:r w:rsidRPr="004D581B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D305DE" wp14:editId="4A94EB84">
                <wp:simplePos x="0" y="0"/>
                <wp:positionH relativeFrom="column">
                  <wp:posOffset>939165</wp:posOffset>
                </wp:positionH>
                <wp:positionV relativeFrom="paragraph">
                  <wp:posOffset>3164330</wp:posOffset>
                </wp:positionV>
                <wp:extent cx="352800" cy="928800"/>
                <wp:effectExtent l="19050" t="0" r="28575" b="43180"/>
                <wp:wrapNone/>
                <wp:docPr id="19" name="Flecha: hacia abaj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800" cy="928800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D5339" id="Flecha: hacia abajo 19" o:spid="_x0000_s1026" type="#_x0000_t67" style="position:absolute;margin-left:73.95pt;margin-top:249.15pt;width:27.8pt;height:73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" adj="17498" fillcolor="windowText" strokeweight="1pt"/>
            </w:pict>
          </mc:Fallback>
        </mc:AlternateContent>
      </w:r>
      <w:r w:rsidRPr="004D581B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4E1C06F0" wp14:editId="2442F2D1">
            <wp:extent cx="6789600" cy="318897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3203" t="33099" r="25144" b="9983"/>
                    <a:stretch/>
                  </pic:blipFill>
                  <pic:spPr bwMode="auto">
                    <a:xfrm>
                      <a:off x="0" y="0"/>
                      <a:ext cx="6845478" cy="321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8CADF0" w14:textId="77777777" w:rsidR="004D581B" w:rsidRPr="004D581B" w:rsidRDefault="004D581B" w:rsidP="004D581B">
      <w:pPr>
        <w:rPr>
          <w:rFonts w:ascii="Arial" w:eastAsia="Calibri" w:hAnsi="Arial" w:cs="Arial"/>
          <w:sz w:val="24"/>
          <w:szCs w:val="24"/>
        </w:rPr>
      </w:pPr>
      <w:r w:rsidRPr="004D581B">
        <w:rPr>
          <w:rFonts w:ascii="Arial" w:eastAsia="Calibri" w:hAnsi="Arial" w:cs="Arial"/>
          <w:sz w:val="24"/>
          <w:szCs w:val="24"/>
        </w:rPr>
        <w:t xml:space="preserve">                                                                                                      </w:t>
      </w:r>
    </w:p>
    <w:p w14:paraId="22F9852A" w14:textId="1B61AEDC" w:rsidR="004D581B" w:rsidRPr="004D581B" w:rsidRDefault="004D581B" w:rsidP="004D581B">
      <w:pPr>
        <w:tabs>
          <w:tab w:val="left" w:pos="1111"/>
        </w:tabs>
        <w:rPr>
          <w:rFonts w:ascii="Arial" w:eastAsia="Calibri" w:hAnsi="Arial" w:cs="Arial"/>
          <w:sz w:val="24"/>
          <w:szCs w:val="24"/>
        </w:rPr>
      </w:pPr>
      <w:r w:rsidRPr="004D581B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69F64C" wp14:editId="771A8830">
                <wp:simplePos x="0" y="0"/>
                <wp:positionH relativeFrom="column">
                  <wp:posOffset>1897199</wp:posOffset>
                </wp:positionH>
                <wp:positionV relativeFrom="paragraph">
                  <wp:posOffset>167395</wp:posOffset>
                </wp:positionV>
                <wp:extent cx="664005" cy="431400"/>
                <wp:effectExtent l="38100" t="0" r="22225" b="64135"/>
                <wp:wrapNone/>
                <wp:docPr id="20" name="Conector recto de flech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4005" cy="4314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EB5C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0" o:spid="_x0000_s1026" type="#_x0000_t32" style="position:absolute;margin-left:149.4pt;margin-top:13.2pt;width:52.3pt;height:33.9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" strokecolor="windowText" strokeweight="1.5pt">
                <v:stroke endarrow="block" joinstyle="miter"/>
              </v:shape>
            </w:pict>
          </mc:Fallback>
        </mc:AlternateContent>
      </w:r>
      <w:r w:rsidRPr="004D581B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E79DAF" wp14:editId="03993358">
                <wp:simplePos x="0" y="0"/>
                <wp:positionH relativeFrom="column">
                  <wp:posOffset>3869495</wp:posOffset>
                </wp:positionH>
                <wp:positionV relativeFrom="paragraph">
                  <wp:posOffset>217180</wp:posOffset>
                </wp:positionV>
                <wp:extent cx="792000" cy="381600"/>
                <wp:effectExtent l="0" t="0" r="65405" b="57150"/>
                <wp:wrapNone/>
                <wp:docPr id="22" name="Conector recto de fl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2000" cy="3816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677C31" id="Conector recto de flecha 22" o:spid="_x0000_s1026" type="#_x0000_t32" style="position:absolute;margin-left:304.7pt;margin-top:17.1pt;width:62.35pt;height:30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" strokecolor="windowText" strokeweight="1.5pt">
                <v:stroke endarrow="block" joinstyle="miter"/>
              </v:shape>
            </w:pict>
          </mc:Fallback>
        </mc:AlternateContent>
      </w:r>
      <w:r w:rsidRPr="004D581B">
        <w:rPr>
          <w:rFonts w:ascii="Arial" w:eastAsia="Calibri" w:hAnsi="Arial" w:cs="Arial"/>
          <w:sz w:val="24"/>
          <w:szCs w:val="24"/>
        </w:rPr>
        <w:t xml:space="preserve">                                             </w:t>
      </w:r>
      <w:r>
        <w:rPr>
          <w:rFonts w:ascii="Arial" w:eastAsia="Calibri" w:hAnsi="Arial" w:cs="Arial"/>
          <w:sz w:val="24"/>
          <w:szCs w:val="24"/>
        </w:rPr>
        <w:t xml:space="preserve">                </w:t>
      </w:r>
      <w:r w:rsidRPr="004D581B">
        <w:rPr>
          <w:rFonts w:ascii="Arial" w:eastAsia="Calibri" w:hAnsi="Arial" w:cs="Arial"/>
          <w:sz w:val="24"/>
          <w:szCs w:val="24"/>
        </w:rPr>
        <w:t xml:space="preserve"> Planeta Tierra </w:t>
      </w:r>
    </w:p>
    <w:p w14:paraId="59765FD8" w14:textId="4C0B8B9C" w:rsidR="004D581B" w:rsidRPr="004D581B" w:rsidRDefault="004D581B" w:rsidP="004D581B">
      <w:pPr>
        <w:tabs>
          <w:tab w:val="left" w:pos="1111"/>
        </w:tabs>
        <w:rPr>
          <w:rFonts w:ascii="Arial" w:eastAsia="Calibri" w:hAnsi="Arial" w:cs="Arial"/>
          <w:sz w:val="24"/>
          <w:szCs w:val="24"/>
        </w:rPr>
      </w:pPr>
    </w:p>
    <w:p w14:paraId="6C34E368" w14:textId="16160393" w:rsidR="00642482" w:rsidRDefault="00642482">
      <w:pPr>
        <w:rPr>
          <w:rFonts w:ascii="Arial" w:hAnsi="Arial" w:cs="Arial"/>
          <w:sz w:val="24"/>
          <w:szCs w:val="24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370E2C" wp14:editId="299D164D">
                <wp:simplePos x="0" y="0"/>
                <wp:positionH relativeFrom="column">
                  <wp:posOffset>4621003</wp:posOffset>
                </wp:positionH>
                <wp:positionV relativeFrom="paragraph">
                  <wp:posOffset>1546177</wp:posOffset>
                </wp:positionV>
                <wp:extent cx="1635617" cy="476491"/>
                <wp:effectExtent l="0" t="0" r="22225" b="1905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5617" cy="4764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EFDA36" w14:textId="40F3352F" w:rsidR="00642482" w:rsidRDefault="00642482" w:rsidP="00642482">
                            <w:pPr>
                              <w:jc w:val="center"/>
                            </w:pPr>
                            <w:r>
                              <w:t>La tierra se desplaza o gira alrededor del sol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370E2C" id="_x0000_t202" coordsize="21600,21600" o:spt="202" path="m,l,21600r21600,l21600,xe">
                <v:stroke joinstyle="miter"/>
                <v:path gradientshapeok="t" o:connecttype="rect"/>
              </v:shapetype>
              <v:shape id="Cuadro de texto 28" o:spid="_x0000_s1027" type="#_x0000_t202" style="position:absolute;margin-left:363.85pt;margin-top:121.75pt;width:128.8pt;height:37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" fillcolor="white [3201]" strokeweight=".5pt">
                <v:textbox>
                  <w:txbxContent>
                    <w:p w14:paraId="54EFDA36" w14:textId="40F3352F" w:rsidR="00642482" w:rsidRDefault="00642482" w:rsidP="00642482">
                      <w:pPr>
                        <w:jc w:val="center"/>
                      </w:pPr>
                      <w:r>
                        <w:t>La tierra se desplaza o gira alrededor del sol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1FF090" wp14:editId="10931A65">
                <wp:simplePos x="0" y="0"/>
                <wp:positionH relativeFrom="column">
                  <wp:posOffset>4732986</wp:posOffset>
                </wp:positionH>
                <wp:positionV relativeFrom="paragraph">
                  <wp:posOffset>170153</wp:posOffset>
                </wp:positionV>
                <wp:extent cx="1481070" cy="321972"/>
                <wp:effectExtent l="0" t="0" r="24130" b="20955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1070" cy="3219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C1B49F" w14:textId="5AD9E389" w:rsidR="00642482" w:rsidRPr="00642482" w:rsidRDefault="00642482" w:rsidP="0064248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42482">
                              <w:rPr>
                                <w:sz w:val="24"/>
                                <w:szCs w:val="24"/>
                              </w:rPr>
                              <w:t>Translación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FF090" id="Cuadro de texto 26" o:spid="_x0000_s1028" type="#_x0000_t202" style="position:absolute;margin-left:372.7pt;margin-top:13.4pt;width:116.6pt;height:25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" fillcolor="white [3201]" strokeweight=".5pt">
                <v:textbox>
                  <w:txbxContent>
                    <w:p w14:paraId="6CC1B49F" w14:textId="5AD9E389" w:rsidR="00642482" w:rsidRPr="00642482" w:rsidRDefault="00642482" w:rsidP="0064248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642482">
                        <w:rPr>
                          <w:sz w:val="24"/>
                          <w:szCs w:val="24"/>
                        </w:rPr>
                        <w:t>Translación</w:t>
                      </w:r>
                    </w:p>
                  </w:txbxContent>
                </v:textbox>
              </v:shape>
            </w:pict>
          </mc:Fallback>
        </mc:AlternateContent>
      </w:r>
      <w:r w:rsidR="004D581B" w:rsidRPr="004D581B">
        <w:rPr>
          <w:rFonts w:ascii="Calibri" w:eastAsia="Calibri" w:hAnsi="Calibri" w:cs="Times New Roman"/>
          <w:noProof/>
        </w:rPr>
        <w:drawing>
          <wp:inline distT="0" distB="0" distL="0" distR="0" wp14:anchorId="27A0D4CB" wp14:editId="68B7D8B8">
            <wp:extent cx="6499082" cy="5241701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3520" t="44533" r="25354" b="11143"/>
                    <a:stretch/>
                  </pic:blipFill>
                  <pic:spPr bwMode="auto">
                    <a:xfrm>
                      <a:off x="0" y="0"/>
                      <a:ext cx="6507979" cy="5248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2AD3AB" w14:textId="4787A49C" w:rsidR="00642482" w:rsidRDefault="0064248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II.- Repasemos lo aprendido lee con atención y luego marca la alternativa correcta.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6"/>
        <w:gridCol w:w="5396"/>
      </w:tblGrid>
      <w:tr w:rsidR="00642482" w14:paraId="09ABF572" w14:textId="77777777" w:rsidTr="00642482">
        <w:tc>
          <w:tcPr>
            <w:tcW w:w="5396" w:type="dxa"/>
          </w:tcPr>
          <w:p w14:paraId="63B03245" w14:textId="59DE1F5A" w:rsidR="00642482" w:rsidRPr="00642482" w:rsidRDefault="00642482" w:rsidP="00642482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F90A8F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1.-</w:t>
            </w:r>
            <w:r w:rsidRPr="00642482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¿Cómo se llama al movimiento de la tierra que hace al rededor del sol??</w:t>
            </w:r>
          </w:p>
          <w:p w14:paraId="152926AC" w14:textId="49FBD0A3" w:rsidR="00642482" w:rsidRPr="00F90A8F" w:rsidRDefault="00642482" w:rsidP="00642482">
            <w:pPr>
              <w:rPr>
                <w:rFonts w:ascii="Arial" w:hAnsi="Arial" w:cs="Arial"/>
                <w:sz w:val="24"/>
                <w:szCs w:val="24"/>
              </w:rPr>
            </w:pPr>
            <w:r w:rsidRPr="00F90A8F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a) Movimiento de rotación</w:t>
            </w:r>
            <w:r w:rsidRPr="00F90A8F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br/>
              <w:t>b) Movimiento de traslación</w:t>
            </w:r>
            <w:r w:rsidRPr="00F90A8F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br/>
              <w:t>c) Movimiento orbital.</w:t>
            </w:r>
            <w:r w:rsidRPr="00F90A8F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br/>
              <w:t>d) Movimiento terrestre</w:t>
            </w:r>
          </w:p>
        </w:tc>
        <w:tc>
          <w:tcPr>
            <w:tcW w:w="5396" w:type="dxa"/>
          </w:tcPr>
          <w:p w14:paraId="5345081D" w14:textId="48F8CB7B" w:rsidR="00642482" w:rsidRPr="00F90A8F" w:rsidRDefault="00642482" w:rsidP="00642482">
            <w:pPr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F90A8F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2.- </w:t>
            </w:r>
            <w:r w:rsidRPr="00642482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El movimiento de traslación, la inclinación del eje de la tierra y la distancia de la tierra al sol dan origen a</w:t>
            </w:r>
          </w:p>
          <w:p w14:paraId="0BA30641" w14:textId="77777777" w:rsidR="00642482" w:rsidRPr="00642482" w:rsidRDefault="00642482" w:rsidP="00642482">
            <w:pPr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</w:p>
          <w:p w14:paraId="1A5523F8" w14:textId="77777777" w:rsidR="00642482" w:rsidRPr="00642482" w:rsidRDefault="00642482" w:rsidP="00642482">
            <w:pPr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642482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a) El día y la noche</w:t>
            </w:r>
          </w:p>
          <w:p w14:paraId="4F5195FE" w14:textId="77777777" w:rsidR="00642482" w:rsidRPr="00642482" w:rsidRDefault="00642482" w:rsidP="00642482">
            <w:pPr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642482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b) Ninguna de las tres opciones</w:t>
            </w:r>
          </w:p>
          <w:p w14:paraId="07F41442" w14:textId="77777777" w:rsidR="00642482" w:rsidRPr="00642482" w:rsidRDefault="00642482" w:rsidP="00642482">
            <w:pPr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642482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c) los eclipses</w:t>
            </w:r>
          </w:p>
          <w:p w14:paraId="66BD5D2A" w14:textId="39B9D96E" w:rsidR="00642482" w:rsidRPr="00F90A8F" w:rsidRDefault="00642482" w:rsidP="00642482">
            <w:pPr>
              <w:rPr>
                <w:rFonts w:ascii="Arial" w:hAnsi="Arial" w:cs="Arial"/>
                <w:sz w:val="24"/>
                <w:szCs w:val="24"/>
              </w:rPr>
            </w:pPr>
            <w:r w:rsidRPr="00F90A8F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d) Las cuatro estaciones del año</w:t>
            </w:r>
          </w:p>
        </w:tc>
      </w:tr>
      <w:tr w:rsidR="00642482" w14:paraId="065E1DF7" w14:textId="77777777" w:rsidTr="00642482">
        <w:tc>
          <w:tcPr>
            <w:tcW w:w="5396" w:type="dxa"/>
          </w:tcPr>
          <w:p w14:paraId="7D6ADE94" w14:textId="4325ABD7" w:rsidR="007D0113" w:rsidRPr="007D0113" w:rsidRDefault="00F90A8F" w:rsidP="007D0113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F90A8F">
              <w:rPr>
                <w:rFonts w:ascii="Arial" w:hAnsi="Arial" w:cs="Arial"/>
                <w:sz w:val="24"/>
                <w:szCs w:val="24"/>
              </w:rPr>
              <w:t>3</w:t>
            </w:r>
            <w:r w:rsidR="007D0113" w:rsidRPr="007D0113">
              <w:rPr>
                <w:rFonts w:ascii="Arial" w:hAnsi="Arial" w:cs="Arial"/>
                <w:sz w:val="24"/>
                <w:szCs w:val="24"/>
              </w:rPr>
              <w:t>.- El movi</w:t>
            </w:r>
            <w:r>
              <w:rPr>
                <w:rFonts w:ascii="Arial" w:hAnsi="Arial" w:cs="Arial"/>
                <w:sz w:val="24"/>
                <w:szCs w:val="24"/>
              </w:rPr>
              <w:t>mi</w:t>
            </w:r>
            <w:r w:rsidR="007D0113" w:rsidRPr="007D0113">
              <w:rPr>
                <w:rFonts w:ascii="Arial" w:hAnsi="Arial" w:cs="Arial"/>
                <w:sz w:val="24"/>
                <w:szCs w:val="24"/>
              </w:rPr>
              <w:t xml:space="preserve">ento de translación de la tierra </w:t>
            </w:r>
            <w:r w:rsidRPr="007D0113">
              <w:rPr>
                <w:rFonts w:ascii="Arial" w:hAnsi="Arial" w:cs="Arial"/>
                <w:sz w:val="24"/>
                <w:szCs w:val="24"/>
              </w:rPr>
              <w:t>dura...</w:t>
            </w:r>
          </w:p>
          <w:p w14:paraId="07E9D6BE" w14:textId="77777777" w:rsidR="007D0113" w:rsidRPr="007D0113" w:rsidRDefault="007D0113" w:rsidP="007D0113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</w:p>
          <w:p w14:paraId="30DFFDFB" w14:textId="265F177C" w:rsidR="007D0113" w:rsidRPr="007D0113" w:rsidRDefault="007D0113" w:rsidP="007D0113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7D0113">
              <w:rPr>
                <w:rFonts w:ascii="Arial" w:hAnsi="Arial" w:cs="Arial"/>
                <w:sz w:val="24"/>
                <w:szCs w:val="24"/>
              </w:rPr>
              <w:t xml:space="preserve">a) 365 </w:t>
            </w:r>
            <w:r w:rsidR="00F90A8F" w:rsidRPr="007D0113">
              <w:rPr>
                <w:rFonts w:ascii="Arial" w:hAnsi="Arial" w:cs="Arial"/>
                <w:sz w:val="24"/>
                <w:szCs w:val="24"/>
              </w:rPr>
              <w:t>días</w:t>
            </w:r>
            <w:r w:rsidRPr="007D0113">
              <w:rPr>
                <w:rFonts w:ascii="Arial" w:hAnsi="Arial" w:cs="Arial"/>
                <w:sz w:val="24"/>
                <w:szCs w:val="24"/>
              </w:rPr>
              <w:t xml:space="preserve"> y 6 horas</w:t>
            </w:r>
          </w:p>
          <w:p w14:paraId="1C1F608D" w14:textId="77777777" w:rsidR="007D0113" w:rsidRPr="007D0113" w:rsidRDefault="007D0113" w:rsidP="007D0113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7D0113">
              <w:rPr>
                <w:rFonts w:ascii="Arial" w:hAnsi="Arial" w:cs="Arial"/>
                <w:sz w:val="24"/>
                <w:szCs w:val="24"/>
              </w:rPr>
              <w:t xml:space="preserve">b) Un mes </w:t>
            </w:r>
          </w:p>
          <w:p w14:paraId="7AC7B6F1" w14:textId="77777777" w:rsidR="007D0113" w:rsidRPr="007D0113" w:rsidRDefault="007D0113" w:rsidP="007D0113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7D0113">
              <w:rPr>
                <w:rFonts w:ascii="Arial" w:hAnsi="Arial" w:cs="Arial"/>
                <w:sz w:val="24"/>
                <w:szCs w:val="24"/>
              </w:rPr>
              <w:t>c) 24 horas</w:t>
            </w:r>
          </w:p>
          <w:p w14:paraId="24F3BA15" w14:textId="5AC244D1" w:rsidR="00642482" w:rsidRPr="00F90A8F" w:rsidRDefault="007D0113" w:rsidP="007D0113">
            <w:pPr>
              <w:rPr>
                <w:rFonts w:ascii="Arial" w:hAnsi="Arial" w:cs="Arial"/>
                <w:sz w:val="24"/>
                <w:szCs w:val="24"/>
              </w:rPr>
            </w:pPr>
            <w:r w:rsidRPr="00F90A8F">
              <w:rPr>
                <w:rFonts w:ascii="Arial" w:hAnsi="Arial" w:cs="Arial"/>
                <w:sz w:val="24"/>
                <w:szCs w:val="24"/>
              </w:rPr>
              <w:t>d) 12 horas</w:t>
            </w:r>
          </w:p>
        </w:tc>
        <w:tc>
          <w:tcPr>
            <w:tcW w:w="5396" w:type="dxa"/>
          </w:tcPr>
          <w:p w14:paraId="67D6E98A" w14:textId="62B84F23" w:rsidR="00642482" w:rsidRPr="00F90A8F" w:rsidRDefault="00F90A8F">
            <w:pPr>
              <w:rPr>
                <w:rFonts w:ascii="Arial" w:hAnsi="Arial" w:cs="Arial"/>
                <w:sz w:val="24"/>
                <w:szCs w:val="24"/>
              </w:rPr>
            </w:pPr>
            <w:r w:rsidRPr="00F90A8F">
              <w:rPr>
                <w:rFonts w:ascii="Arial" w:hAnsi="Arial" w:cs="Arial"/>
                <w:sz w:val="24"/>
                <w:szCs w:val="24"/>
              </w:rPr>
              <w:t>4.- El día y la noche se produce con:</w:t>
            </w:r>
          </w:p>
          <w:p w14:paraId="7C4E1A0B" w14:textId="77777777" w:rsidR="00F90A8F" w:rsidRPr="00F90A8F" w:rsidRDefault="00F90A8F">
            <w:pPr>
              <w:rPr>
                <w:rFonts w:ascii="Arial" w:hAnsi="Arial" w:cs="Arial"/>
                <w:sz w:val="24"/>
                <w:szCs w:val="24"/>
              </w:rPr>
            </w:pPr>
          </w:p>
          <w:p w14:paraId="44A90D09" w14:textId="77777777" w:rsidR="00F90A8F" w:rsidRPr="00F90A8F" w:rsidRDefault="00F90A8F">
            <w:pPr>
              <w:rPr>
                <w:rFonts w:ascii="Arial" w:hAnsi="Arial" w:cs="Arial"/>
                <w:sz w:val="24"/>
                <w:szCs w:val="24"/>
              </w:rPr>
            </w:pPr>
          </w:p>
          <w:p w14:paraId="3BFC2A61" w14:textId="3E6B8486" w:rsidR="00F90A8F" w:rsidRPr="00F90A8F" w:rsidRDefault="00F90A8F">
            <w:pPr>
              <w:rPr>
                <w:rFonts w:ascii="Arial" w:hAnsi="Arial" w:cs="Arial"/>
                <w:sz w:val="24"/>
                <w:szCs w:val="24"/>
              </w:rPr>
            </w:pPr>
            <w:r w:rsidRPr="00F90A8F">
              <w:rPr>
                <w:rFonts w:ascii="Arial" w:hAnsi="Arial" w:cs="Arial"/>
                <w:sz w:val="24"/>
                <w:szCs w:val="24"/>
              </w:rPr>
              <w:t xml:space="preserve">a) La translación </w:t>
            </w:r>
          </w:p>
          <w:p w14:paraId="60B4EAE1" w14:textId="17A39B73" w:rsidR="00F90A8F" w:rsidRPr="00F90A8F" w:rsidRDefault="00F90A8F">
            <w:pPr>
              <w:rPr>
                <w:rFonts w:ascii="Arial" w:hAnsi="Arial" w:cs="Arial"/>
                <w:sz w:val="24"/>
                <w:szCs w:val="24"/>
              </w:rPr>
            </w:pPr>
            <w:r w:rsidRPr="00F90A8F">
              <w:rPr>
                <w:rFonts w:ascii="Arial" w:hAnsi="Arial" w:cs="Arial"/>
                <w:sz w:val="24"/>
                <w:szCs w:val="24"/>
              </w:rPr>
              <w:t>b) Un año</w:t>
            </w:r>
          </w:p>
          <w:p w14:paraId="39A5AD36" w14:textId="40943023" w:rsidR="00F90A8F" w:rsidRPr="00F90A8F" w:rsidRDefault="00F90A8F">
            <w:pPr>
              <w:rPr>
                <w:rFonts w:ascii="Arial" w:hAnsi="Arial" w:cs="Arial"/>
                <w:sz w:val="24"/>
                <w:szCs w:val="24"/>
              </w:rPr>
            </w:pPr>
            <w:r w:rsidRPr="00F90A8F">
              <w:rPr>
                <w:rFonts w:ascii="Arial" w:hAnsi="Arial" w:cs="Arial"/>
                <w:sz w:val="24"/>
                <w:szCs w:val="24"/>
              </w:rPr>
              <w:t xml:space="preserve">c) La rotación </w:t>
            </w:r>
          </w:p>
          <w:p w14:paraId="35367CCA" w14:textId="73392D21" w:rsidR="00F90A8F" w:rsidRPr="00F90A8F" w:rsidRDefault="00F90A8F">
            <w:pPr>
              <w:rPr>
                <w:rFonts w:ascii="Arial" w:hAnsi="Arial" w:cs="Arial"/>
                <w:sz w:val="24"/>
                <w:szCs w:val="24"/>
              </w:rPr>
            </w:pPr>
            <w:r w:rsidRPr="00F90A8F">
              <w:rPr>
                <w:rFonts w:ascii="Arial" w:hAnsi="Arial" w:cs="Arial"/>
                <w:sz w:val="24"/>
                <w:szCs w:val="24"/>
              </w:rPr>
              <w:t>d) un día</w:t>
            </w:r>
          </w:p>
        </w:tc>
      </w:tr>
      <w:tr w:rsidR="00F90A8F" w14:paraId="54C30AAF" w14:textId="77777777" w:rsidTr="00642482">
        <w:tc>
          <w:tcPr>
            <w:tcW w:w="5396" w:type="dxa"/>
          </w:tcPr>
          <w:p w14:paraId="240204FA" w14:textId="489AA2AD" w:rsidR="00F90A8F" w:rsidRPr="00F90A8F" w:rsidRDefault="00F90A8F" w:rsidP="007D0113">
            <w:pPr>
              <w:rPr>
                <w:rFonts w:ascii="Arial" w:hAnsi="Arial" w:cs="Arial"/>
                <w:sz w:val="24"/>
                <w:szCs w:val="24"/>
              </w:rPr>
            </w:pPr>
            <w:r w:rsidRPr="00F90A8F">
              <w:rPr>
                <w:rFonts w:ascii="Arial" w:hAnsi="Arial" w:cs="Arial"/>
                <w:sz w:val="24"/>
                <w:szCs w:val="24"/>
              </w:rPr>
              <w:t>5.- ¿cuáles son los movimientos de la tierra son?</w:t>
            </w:r>
          </w:p>
          <w:p w14:paraId="073A9DAD" w14:textId="77777777" w:rsidR="00F90A8F" w:rsidRPr="00F90A8F" w:rsidRDefault="00F90A8F" w:rsidP="007D0113">
            <w:pPr>
              <w:rPr>
                <w:rFonts w:ascii="Arial" w:hAnsi="Arial" w:cs="Arial"/>
                <w:sz w:val="24"/>
                <w:szCs w:val="24"/>
              </w:rPr>
            </w:pPr>
          </w:p>
          <w:p w14:paraId="3AC5A284" w14:textId="471FDA45" w:rsidR="00F90A8F" w:rsidRPr="00F90A8F" w:rsidRDefault="00F90A8F" w:rsidP="007D0113">
            <w:pPr>
              <w:rPr>
                <w:rFonts w:ascii="Arial" w:hAnsi="Arial" w:cs="Arial"/>
                <w:sz w:val="24"/>
                <w:szCs w:val="24"/>
              </w:rPr>
            </w:pPr>
            <w:r w:rsidRPr="00F90A8F">
              <w:rPr>
                <w:rFonts w:ascii="Arial" w:hAnsi="Arial" w:cs="Arial"/>
                <w:sz w:val="24"/>
                <w:szCs w:val="24"/>
              </w:rPr>
              <w:t>a) Rotación y translación</w:t>
            </w:r>
          </w:p>
          <w:p w14:paraId="69AD80E2" w14:textId="4157947F" w:rsidR="00F90A8F" w:rsidRPr="00F90A8F" w:rsidRDefault="00F90A8F" w:rsidP="007D0113">
            <w:pPr>
              <w:rPr>
                <w:rFonts w:ascii="Arial" w:hAnsi="Arial" w:cs="Arial"/>
                <w:sz w:val="24"/>
                <w:szCs w:val="24"/>
              </w:rPr>
            </w:pPr>
            <w:r w:rsidRPr="00F90A8F">
              <w:rPr>
                <w:rFonts w:ascii="Arial" w:hAnsi="Arial" w:cs="Arial"/>
                <w:sz w:val="24"/>
                <w:szCs w:val="24"/>
              </w:rPr>
              <w:t xml:space="preserve">b) Terremoto y rotación </w:t>
            </w:r>
          </w:p>
          <w:p w14:paraId="13D70C99" w14:textId="209AD531" w:rsidR="00F90A8F" w:rsidRPr="00F90A8F" w:rsidRDefault="00F90A8F" w:rsidP="007D0113">
            <w:pPr>
              <w:rPr>
                <w:rFonts w:ascii="Arial" w:hAnsi="Arial" w:cs="Arial"/>
                <w:sz w:val="24"/>
                <w:szCs w:val="24"/>
              </w:rPr>
            </w:pPr>
            <w:r w:rsidRPr="00F90A8F">
              <w:rPr>
                <w:rFonts w:ascii="Arial" w:hAnsi="Arial" w:cs="Arial"/>
                <w:sz w:val="24"/>
                <w:szCs w:val="24"/>
              </w:rPr>
              <w:t>c) Terremoto y translación</w:t>
            </w:r>
          </w:p>
          <w:p w14:paraId="0EB8CB9F" w14:textId="7283D08B" w:rsidR="00F90A8F" w:rsidRPr="00F90A8F" w:rsidRDefault="00F90A8F" w:rsidP="007D0113">
            <w:pPr>
              <w:rPr>
                <w:rFonts w:ascii="Arial" w:hAnsi="Arial" w:cs="Arial"/>
                <w:sz w:val="24"/>
                <w:szCs w:val="24"/>
              </w:rPr>
            </w:pPr>
            <w:r w:rsidRPr="00F90A8F">
              <w:rPr>
                <w:rFonts w:ascii="Arial" w:hAnsi="Arial" w:cs="Arial"/>
                <w:sz w:val="24"/>
                <w:szCs w:val="24"/>
              </w:rPr>
              <w:t xml:space="preserve">d) Ninguna de las anteriores. </w:t>
            </w:r>
          </w:p>
        </w:tc>
        <w:tc>
          <w:tcPr>
            <w:tcW w:w="5396" w:type="dxa"/>
          </w:tcPr>
          <w:p w14:paraId="62684244" w14:textId="77777777" w:rsidR="00F90A8F" w:rsidRPr="00F90A8F" w:rsidRDefault="00F90A8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F90791A" w14:textId="4CA6DCF0" w:rsidR="00642482" w:rsidRPr="00F90A8F" w:rsidRDefault="00F90A8F" w:rsidP="00F90A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71DED64" wp14:editId="6B1F3126">
                <wp:simplePos x="0" y="0"/>
                <wp:positionH relativeFrom="column">
                  <wp:posOffset>5401310</wp:posOffset>
                </wp:positionH>
                <wp:positionV relativeFrom="paragraph">
                  <wp:posOffset>99731</wp:posOffset>
                </wp:positionV>
                <wp:extent cx="395018" cy="422695"/>
                <wp:effectExtent l="19050" t="19050" r="43180" b="15875"/>
                <wp:wrapNone/>
                <wp:docPr id="30" name="Flecha: hacia arrib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018" cy="42269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0816BD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echa: hacia arriba 30" o:spid="_x0000_s1026" type="#_x0000_t68" style="position:absolute;margin-left:425.3pt;margin-top:7.85pt;width:31.1pt;height:33.3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" adj="10093" fillcolor="black [3200]" strokecolor="black [1600]" strokeweight="1pt"/>
            </w:pict>
          </mc:Fallback>
        </mc:AlternateContent>
      </w:r>
      <w:r>
        <w:rPr>
          <w:rFonts w:ascii="Comic Sans MS" w:eastAsia="Calibri" w:hAnsi="Comic Sans MS" w:cs="Times New Roman"/>
          <w:b/>
          <w:bCs/>
        </w:rPr>
        <w:t xml:space="preserve">                             </w:t>
      </w:r>
      <w:r w:rsidRPr="00F90A8F">
        <w:rPr>
          <w:rFonts w:ascii="Comic Sans MS" w:eastAsia="Calibri" w:hAnsi="Comic Sans MS" w:cs="Times New Roman"/>
          <w:b/>
          <w:bCs/>
        </w:rPr>
        <w:t>No olvides mandar las fotografías de esta actividad</w:t>
      </w:r>
    </w:p>
    <w:p w14:paraId="238E762E" w14:textId="77777777" w:rsidR="00F90A8F" w:rsidRPr="00F90A8F" w:rsidRDefault="00F90A8F" w:rsidP="00F90A8F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F90A8F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Para reflexionar </w:t>
      </w:r>
    </w:p>
    <w:p w14:paraId="2B589941" w14:textId="77777777" w:rsidR="00F90A8F" w:rsidRPr="00F90A8F" w:rsidRDefault="00F90A8F" w:rsidP="00F90A8F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C4FA96E" w14:textId="77777777" w:rsidR="00F90A8F" w:rsidRPr="00F90A8F" w:rsidRDefault="00F90A8F" w:rsidP="00F90A8F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723E00B" w14:textId="77777777" w:rsidR="00F90A8F" w:rsidRPr="00F90A8F" w:rsidRDefault="00F90A8F" w:rsidP="00F90A8F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F90A8F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¿Por qué crees que es importante conocer sobre el movimiento de traslación que realiza nuestro planeta? Menciona dos razones </w:t>
      </w:r>
    </w:p>
    <w:p w14:paraId="5656BBDE" w14:textId="50BA9D53" w:rsidR="00F90A8F" w:rsidRPr="00F90A8F" w:rsidRDefault="00F90A8F" w:rsidP="00F90A8F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F90A8F"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</w:t>
      </w:r>
    </w:p>
    <w:p w14:paraId="5872247D" w14:textId="77777777" w:rsidR="00F90A8F" w:rsidRPr="00F90A8F" w:rsidRDefault="00F90A8F" w:rsidP="00F90A8F">
      <w:pPr>
        <w:tabs>
          <w:tab w:val="left" w:pos="1350"/>
        </w:tabs>
        <w:jc w:val="both"/>
        <w:rPr>
          <w:rFonts w:ascii="Arial" w:eastAsia="Calibri" w:hAnsi="Arial" w:cs="Arial"/>
          <w:sz w:val="24"/>
          <w:szCs w:val="24"/>
        </w:rPr>
      </w:pPr>
    </w:p>
    <w:p w14:paraId="2DEEBE61" w14:textId="3C5CD8B2" w:rsidR="00F90A8F" w:rsidRPr="00F90A8F" w:rsidRDefault="00F90A8F" w:rsidP="00F90A8F">
      <w:pPr>
        <w:tabs>
          <w:tab w:val="left" w:pos="1350"/>
        </w:tabs>
        <w:jc w:val="both"/>
        <w:rPr>
          <w:rFonts w:ascii="Arial" w:eastAsia="Calibri" w:hAnsi="Arial" w:cs="Arial"/>
          <w:sz w:val="24"/>
          <w:szCs w:val="24"/>
        </w:rPr>
      </w:pPr>
      <w:r w:rsidRPr="00F90A8F">
        <w:rPr>
          <w:rFonts w:ascii="Arial" w:eastAsia="Calibri" w:hAnsi="Arial" w:cs="Arial"/>
          <w:sz w:val="24"/>
          <w:szCs w:val="24"/>
        </w:rPr>
        <w:t xml:space="preserve">¿Qué pasaría si no ocurriera el movimiento de traslación y </w:t>
      </w:r>
      <w:r w:rsidR="0079118F" w:rsidRPr="0079118F">
        <w:rPr>
          <w:rFonts w:ascii="Arial" w:eastAsia="Calibri" w:hAnsi="Arial" w:cs="Arial"/>
          <w:sz w:val="24"/>
          <w:szCs w:val="24"/>
        </w:rPr>
        <w:t>rotación en</w:t>
      </w:r>
      <w:r w:rsidRPr="00F90A8F">
        <w:rPr>
          <w:rFonts w:ascii="Arial" w:eastAsia="Calibri" w:hAnsi="Arial" w:cs="Arial"/>
          <w:sz w:val="24"/>
          <w:szCs w:val="24"/>
        </w:rPr>
        <w:t xml:space="preserve"> </w:t>
      </w:r>
      <w:r w:rsidRPr="00F90A8F">
        <w:rPr>
          <w:rFonts w:ascii="Arial" w:eastAsia="Calibri" w:hAnsi="Arial" w:cs="Arial"/>
          <w:color w:val="000000"/>
          <w:sz w:val="24"/>
          <w:szCs w:val="24"/>
        </w:rPr>
        <w:t>la Tierra</w:t>
      </w:r>
      <w:r w:rsidRPr="00F90A8F">
        <w:rPr>
          <w:rFonts w:ascii="Arial" w:eastAsia="Calibri" w:hAnsi="Arial" w:cs="Arial"/>
          <w:sz w:val="24"/>
          <w:szCs w:val="24"/>
        </w:rPr>
        <w:t>?</w:t>
      </w:r>
    </w:p>
    <w:p w14:paraId="3B0A6974" w14:textId="77777777" w:rsidR="00F90A8F" w:rsidRPr="00F90A8F" w:rsidRDefault="00F90A8F" w:rsidP="00F90A8F">
      <w:pPr>
        <w:tabs>
          <w:tab w:val="left" w:pos="1350"/>
        </w:tabs>
        <w:jc w:val="both"/>
        <w:rPr>
          <w:rFonts w:ascii="Arial" w:eastAsia="Calibri" w:hAnsi="Arial" w:cs="Arial"/>
          <w:sz w:val="24"/>
          <w:szCs w:val="24"/>
        </w:rPr>
      </w:pPr>
      <w:r w:rsidRPr="00F90A8F">
        <w:rPr>
          <w:rFonts w:ascii="Arial" w:eastAsia="Calibri" w:hAnsi="Arial" w:cs="Arial"/>
          <w:sz w:val="24"/>
          <w:szCs w:val="24"/>
        </w:rPr>
        <w:t>______________________________________________________________________________________________________________________________________________</w:t>
      </w:r>
    </w:p>
    <w:p w14:paraId="3B727A01" w14:textId="77777777" w:rsidR="00F90A8F" w:rsidRPr="00F90A8F" w:rsidRDefault="00F90A8F" w:rsidP="00F90A8F">
      <w:pPr>
        <w:spacing w:line="256" w:lineRule="auto"/>
        <w:rPr>
          <w:rFonts w:ascii="Arial" w:eastAsia="Calibri" w:hAnsi="Arial" w:cs="Arial"/>
          <w:sz w:val="24"/>
          <w:szCs w:val="24"/>
        </w:rPr>
      </w:pPr>
      <w:r w:rsidRPr="00F90A8F">
        <w:rPr>
          <w:rFonts w:ascii="Arial" w:eastAsia="Calibri" w:hAnsi="Arial" w:cs="Arial"/>
          <w:sz w:val="24"/>
          <w:szCs w:val="24"/>
        </w:rPr>
        <w:t>autoevaluaci</w:t>
      </w:r>
      <w:r w:rsidRPr="00F90A8F">
        <w:rPr>
          <w:rFonts w:ascii="Arial" w:eastAsia="Calibri" w:hAnsi="Arial" w:cs="Arial"/>
          <w:noProof/>
          <w:sz w:val="24"/>
          <w:szCs w:val="24"/>
          <w:lang w:eastAsia="es-CL"/>
        </w:rPr>
        <w:t>ó</w:t>
      </w:r>
      <w:r w:rsidRPr="00F90A8F">
        <w:rPr>
          <w:rFonts w:ascii="Arial" w:eastAsia="Calibri" w:hAnsi="Arial" w:cs="Arial"/>
          <w:sz w:val="24"/>
          <w:szCs w:val="24"/>
        </w:rPr>
        <w:t>n o Reflexión personal sobre la actividad:</w:t>
      </w:r>
    </w:p>
    <w:p w14:paraId="296F0BAC" w14:textId="77777777" w:rsidR="0079118F" w:rsidRPr="0079118F" w:rsidRDefault="00F90A8F" w:rsidP="00F90A8F">
      <w:pPr>
        <w:spacing w:line="256" w:lineRule="auto"/>
        <w:rPr>
          <w:rFonts w:ascii="Arial" w:eastAsia="Calibri" w:hAnsi="Arial" w:cs="Arial"/>
          <w:sz w:val="24"/>
          <w:szCs w:val="24"/>
        </w:rPr>
      </w:pPr>
      <w:r w:rsidRPr="00F90A8F">
        <w:rPr>
          <w:rFonts w:ascii="Arial" w:eastAsia="Calibri" w:hAnsi="Arial" w:cs="Arial"/>
          <w:sz w:val="24"/>
          <w:szCs w:val="24"/>
        </w:rPr>
        <w:t>1.- ¿Qué fue lo más difícil de este trabajo? ¿Por qué?</w:t>
      </w:r>
    </w:p>
    <w:p w14:paraId="14C13B0E" w14:textId="39BAD478" w:rsidR="00F90A8F" w:rsidRPr="00F90A8F" w:rsidRDefault="00F90A8F" w:rsidP="00F90A8F">
      <w:pPr>
        <w:spacing w:line="256" w:lineRule="auto"/>
        <w:rPr>
          <w:rFonts w:ascii="Comic Sans MS" w:eastAsia="Calibri" w:hAnsi="Comic Sans MS" w:cs="Arial"/>
          <w:sz w:val="24"/>
          <w:szCs w:val="24"/>
        </w:rPr>
      </w:pPr>
      <w:r w:rsidRPr="00F90A8F">
        <w:rPr>
          <w:rFonts w:ascii="Comic Sans MS" w:eastAsia="Calibri" w:hAnsi="Comic Sans MS" w:cs="Arial"/>
          <w:sz w:val="24"/>
          <w:szCs w:val="24"/>
        </w:rPr>
        <w:t>_____________________________________________________________________________________________________________________________________________</w:t>
      </w:r>
      <w:r w:rsidR="0079118F">
        <w:rPr>
          <w:rFonts w:ascii="Comic Sans MS" w:eastAsia="Calibri" w:hAnsi="Comic Sans MS" w:cs="Arial"/>
          <w:sz w:val="24"/>
          <w:szCs w:val="24"/>
        </w:rPr>
        <w:t>_</w:t>
      </w:r>
    </w:p>
    <w:p w14:paraId="54034BF8" w14:textId="1E1CE0EC" w:rsidR="00F90A8F" w:rsidRPr="00F90A8F" w:rsidRDefault="0079118F" w:rsidP="00F90A8F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F90A8F">
        <w:rPr>
          <w:rFonts w:ascii="Comic Sans MS" w:eastAsia="Calibri" w:hAnsi="Comic Sans MS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9871D11" wp14:editId="36C357C5">
                <wp:simplePos x="0" y="0"/>
                <wp:positionH relativeFrom="column">
                  <wp:posOffset>3806969</wp:posOffset>
                </wp:positionH>
                <wp:positionV relativeFrom="paragraph">
                  <wp:posOffset>15455</wp:posOffset>
                </wp:positionV>
                <wp:extent cx="2235388" cy="1023786"/>
                <wp:effectExtent l="876300" t="57150" r="0" b="24130"/>
                <wp:wrapNone/>
                <wp:docPr id="43" name="Llamada de nub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333717">
                          <a:off x="0" y="0"/>
                          <a:ext cx="2235388" cy="1023786"/>
                        </a:xfrm>
                        <a:prstGeom prst="cloudCallout">
                          <a:avLst>
                            <a:gd name="adj1" fmla="val -86806"/>
                            <a:gd name="adj2" fmla="val -168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F4F601" w14:textId="77777777" w:rsidR="00F90A8F" w:rsidRPr="0079118F" w:rsidRDefault="00F90A8F" w:rsidP="00F90A8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  <w:t xml:space="preserve"> </w:t>
                            </w:r>
                            <w:r w:rsidRPr="0079118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>Éxito tu eres parte del           universo</w:t>
                            </w:r>
                            <w:r w:rsidRPr="0079118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  <w:t xml:space="preserve">…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871D11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1" o:spid="_x0000_s1029" type="#_x0000_t106" style="position:absolute;margin-left:299.75pt;margin-top:1.2pt;width:176pt;height:80.6pt;rotation:-290852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" adj="-7950,7170">
                <v:textbox>
                  <w:txbxContent>
                    <w:p w14:paraId="6FF4F601" w14:textId="77777777" w:rsidR="00F90A8F" w:rsidRPr="0079118F" w:rsidRDefault="00F90A8F" w:rsidP="00F90A8F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  <w:t xml:space="preserve"> </w:t>
                      </w:r>
                      <w:r w:rsidRPr="0079118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MX"/>
                        </w:rPr>
                        <w:t>Éxito tu eres parte del           universo</w:t>
                      </w:r>
                      <w:r w:rsidRPr="0079118F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es-MX"/>
                        </w:rPr>
                        <w:t xml:space="preserve">…  </w:t>
                      </w:r>
                    </w:p>
                  </w:txbxContent>
                </v:textbox>
              </v:shape>
            </w:pict>
          </mc:Fallback>
        </mc:AlternateContent>
      </w:r>
    </w:p>
    <w:p w14:paraId="1D8658AA" w14:textId="332E1B1F" w:rsidR="00F90A8F" w:rsidRPr="00F90A8F" w:rsidRDefault="00F90A8F" w:rsidP="00F90A8F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4C5761BE" w14:textId="4F75C6B3" w:rsidR="00F90A8F" w:rsidRPr="00720A3A" w:rsidRDefault="0079118F" w:rsidP="00F90A8F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71EBA799" wp14:editId="077D09FC">
            <wp:simplePos x="0" y="0"/>
            <wp:positionH relativeFrom="margin">
              <wp:posOffset>1767888</wp:posOffset>
            </wp:positionH>
            <wp:positionV relativeFrom="paragraph">
              <wp:posOffset>-385326</wp:posOffset>
            </wp:positionV>
            <wp:extent cx="1095375" cy="789305"/>
            <wp:effectExtent l="0" t="0" r="9525" b="0"/>
            <wp:wrapSquare wrapText="bothSides"/>
            <wp:docPr id="32" name="Imagen 32" descr="Niño pensando imaginando espacio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iño pensando imaginando espacio | Vector Premi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90A8F" w:rsidRPr="00720A3A" w:rsidSect="00D33B49">
      <w:headerReference w:type="default" r:id="rId29"/>
      <w:pgSz w:w="12242" w:h="1871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E6BC16" w14:textId="77777777" w:rsidR="002D6C3F" w:rsidRDefault="002D6C3F" w:rsidP="004110E7">
      <w:pPr>
        <w:spacing w:after="0" w:line="240" w:lineRule="auto"/>
      </w:pPr>
      <w:r>
        <w:separator/>
      </w:r>
    </w:p>
  </w:endnote>
  <w:endnote w:type="continuationSeparator" w:id="0">
    <w:p w14:paraId="1CFA3E0B" w14:textId="77777777" w:rsidR="002D6C3F" w:rsidRDefault="002D6C3F" w:rsidP="00411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DE5B0A" w14:textId="77777777" w:rsidR="002D6C3F" w:rsidRDefault="002D6C3F" w:rsidP="004110E7">
      <w:pPr>
        <w:spacing w:after="0" w:line="240" w:lineRule="auto"/>
      </w:pPr>
      <w:r>
        <w:separator/>
      </w:r>
    </w:p>
  </w:footnote>
  <w:footnote w:type="continuationSeparator" w:id="0">
    <w:p w14:paraId="368C9B72" w14:textId="77777777" w:rsidR="002D6C3F" w:rsidRDefault="002D6C3F" w:rsidP="00411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4F4EA3" w14:textId="77777777" w:rsidR="004110E7" w:rsidRPr="00B01B94" w:rsidRDefault="004110E7" w:rsidP="004110E7">
    <w:pPr>
      <w:pStyle w:val="Encabezado"/>
      <w:jc w:val="both"/>
      <w:rPr>
        <w:b/>
        <w:bCs/>
      </w:rPr>
    </w:pPr>
    <w:r w:rsidRPr="00B01B94">
      <w:rPr>
        <w:rFonts w:ascii="Verdana" w:eastAsia="Calibri" w:hAnsi="Verdana" w:cs="Times New Roman"/>
        <w:b/>
        <w:noProof/>
        <w:sz w:val="16"/>
        <w:szCs w:val="16"/>
        <w:lang w:eastAsia="es-CL"/>
      </w:rPr>
      <w:drawing>
        <wp:anchor distT="0" distB="0" distL="114300" distR="114300" simplePos="0" relativeHeight="251659264" behindDoc="1" locked="0" layoutInCell="1" allowOverlap="1" wp14:anchorId="190A2148" wp14:editId="34AB995B">
          <wp:simplePos x="0" y="0"/>
          <wp:positionH relativeFrom="margin">
            <wp:align>left</wp:align>
          </wp:positionH>
          <wp:positionV relativeFrom="paragraph">
            <wp:posOffset>-193040</wp:posOffset>
          </wp:positionV>
          <wp:extent cx="276225" cy="409575"/>
          <wp:effectExtent l="0" t="0" r="9525" b="9525"/>
          <wp:wrapTight wrapText="bothSides">
            <wp:wrapPolygon edited="0">
              <wp:start x="0" y="0"/>
              <wp:lineTo x="0" y="21098"/>
              <wp:lineTo x="20855" y="21098"/>
              <wp:lineTo x="20855" y="0"/>
              <wp:lineTo x="0" y="0"/>
            </wp:wrapPolygon>
          </wp:wrapTight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01B94">
      <w:rPr>
        <w:b/>
        <w:bCs/>
      </w:rPr>
      <w:t>COLEGIO HERMANOS CARRERA</w:t>
    </w:r>
    <w:r>
      <w:t xml:space="preserve">                                                                                        </w:t>
    </w:r>
    <w:r w:rsidRPr="00B01B94">
      <w:rPr>
        <w:b/>
        <w:bCs/>
      </w:rPr>
      <w:t>DOCENTE: LIDIA NEÑEZ</w:t>
    </w:r>
  </w:p>
  <w:p w14:paraId="1D8882AE" w14:textId="77777777" w:rsidR="004110E7" w:rsidRPr="00B01B94" w:rsidRDefault="004110E7" w:rsidP="004110E7">
    <w:pPr>
      <w:pStyle w:val="Encabezado"/>
      <w:jc w:val="both"/>
      <w:rPr>
        <w:b/>
        <w:bCs/>
      </w:rPr>
    </w:pPr>
    <w:r>
      <w:rPr>
        <w:b/>
        <w:bCs/>
      </w:rPr>
      <w:t xml:space="preserve">                                                                                                                                                                     </w:t>
    </w:r>
    <w:r w:rsidRPr="00B01B94">
      <w:rPr>
        <w:b/>
        <w:bCs/>
      </w:rPr>
      <w:t>DIANA TABORDA</w:t>
    </w:r>
  </w:p>
  <w:p w14:paraId="3838E545" w14:textId="77777777" w:rsidR="004110E7" w:rsidRDefault="004110E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44C490A"/>
    <w:multiLevelType w:val="multilevel"/>
    <w:tmpl w:val="6DACD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7B6BDC"/>
    <w:multiLevelType w:val="hybridMultilevel"/>
    <w:tmpl w:val="3870A62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5BA"/>
    <w:rsid w:val="002818A2"/>
    <w:rsid w:val="002D6C3F"/>
    <w:rsid w:val="004110E7"/>
    <w:rsid w:val="004B4A82"/>
    <w:rsid w:val="004D581B"/>
    <w:rsid w:val="005045BA"/>
    <w:rsid w:val="00642482"/>
    <w:rsid w:val="006F481C"/>
    <w:rsid w:val="00720A3A"/>
    <w:rsid w:val="0079118F"/>
    <w:rsid w:val="007D0113"/>
    <w:rsid w:val="009A6E5F"/>
    <w:rsid w:val="00D33B49"/>
    <w:rsid w:val="00E10CD1"/>
    <w:rsid w:val="00E1333D"/>
    <w:rsid w:val="00E3525F"/>
    <w:rsid w:val="00E67056"/>
    <w:rsid w:val="00F90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683680C"/>
  <w15:chartTrackingRefBased/>
  <w15:docId w15:val="{E2757027-61D9-41B9-A197-9E29B7DC6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110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10E7"/>
  </w:style>
  <w:style w:type="paragraph" w:styleId="Piedepgina">
    <w:name w:val="footer"/>
    <w:basedOn w:val="Normal"/>
    <w:link w:val="PiedepginaCar"/>
    <w:uiPriority w:val="99"/>
    <w:unhideWhenUsed/>
    <w:rsid w:val="004110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10E7"/>
  </w:style>
  <w:style w:type="table" w:styleId="Tablaconcuadrcula">
    <w:name w:val="Table Grid"/>
    <w:basedOn w:val="Tablanormal"/>
    <w:uiPriority w:val="39"/>
    <w:rsid w:val="006424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423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stronomiaparaprimaria.wikispaces.com/El+Sistema+Solar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yperlink" Target="https://concepto.de/energia-solar/" TargetMode="External"/><Relationship Id="rId20" Type="http://schemas.openxmlformats.org/officeDocument/2006/relationships/image" Target="media/image7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hyperlink" Target="https://concepto.de/meridiano-de-greenwich/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10" Type="http://schemas.openxmlformats.org/officeDocument/2006/relationships/hyperlink" Target="https://concepto.de/inercia/" TargetMode="External"/><Relationship Id="rId19" Type="http://schemas.openxmlformats.org/officeDocument/2006/relationships/hyperlink" Target="https://concepto.de/atmosfera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concepto.de/movimiento/" TargetMode="External"/><Relationship Id="rId14" Type="http://schemas.openxmlformats.org/officeDocument/2006/relationships/hyperlink" Target="https://concepto.de/husos-horarios/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6</Pages>
  <Words>1190</Words>
  <Characters>6545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Docente</dc:creator>
  <cp:keywords/>
  <dc:description/>
  <cp:lastModifiedBy>Jorge y Brenda</cp:lastModifiedBy>
  <cp:revision>2</cp:revision>
  <dcterms:created xsi:type="dcterms:W3CDTF">2020-06-16T23:24:00Z</dcterms:created>
  <dcterms:modified xsi:type="dcterms:W3CDTF">2020-06-18T15:41:00Z</dcterms:modified>
</cp:coreProperties>
</file>