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33DB8" w14:textId="77777777" w:rsidR="004602A8" w:rsidRDefault="001522D3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GUÍA DE EDUCACIÓN FÍSICA</w:t>
      </w:r>
    </w:p>
    <w:p w14:paraId="05437458" w14:textId="77777777" w:rsidR="004602A8" w:rsidRDefault="004602A8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7"/>
        <w:tblW w:w="9975" w:type="dxa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0"/>
        <w:gridCol w:w="1530"/>
        <w:gridCol w:w="3435"/>
      </w:tblGrid>
      <w:tr w:rsidR="004602A8" w14:paraId="0D848C5F" w14:textId="77777777">
        <w:trPr>
          <w:trHeight w:val="703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05CD" w14:textId="77777777" w:rsidR="004602A8" w:rsidRDefault="001522D3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34EE" w14:textId="77777777" w:rsidR="004602A8" w:rsidRDefault="001522D3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Curso: 2°A 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75CA" w14:textId="068EC478" w:rsidR="004602A8" w:rsidRDefault="001522D3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 semana N° 1</w:t>
            </w:r>
            <w:r w:rsidR="00192851">
              <w:rPr>
                <w:sz w:val="24"/>
                <w:szCs w:val="24"/>
              </w:rPr>
              <w:t>2</w:t>
            </w:r>
          </w:p>
        </w:tc>
      </w:tr>
      <w:tr w:rsidR="004602A8" w14:paraId="07ECDEFC" w14:textId="77777777">
        <w:trPr>
          <w:trHeight w:val="439"/>
        </w:trPr>
        <w:tc>
          <w:tcPr>
            <w:tcW w:w="9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09BEA7" w14:textId="77777777" w:rsidR="004602A8" w:rsidRDefault="004602A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DE3D19A" w14:textId="77777777" w:rsidR="004602A8" w:rsidRDefault="001522D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¿QUÉ APRENDEREMOS?</w:t>
            </w:r>
          </w:p>
        </w:tc>
      </w:tr>
      <w:tr w:rsidR="004602A8" w:rsidRPr="00192851" w14:paraId="34B0E392" w14:textId="77777777">
        <w:trPr>
          <w:trHeight w:val="239"/>
        </w:trPr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1B73" w14:textId="77777777" w:rsidR="004602A8" w:rsidRPr="00192851" w:rsidRDefault="001522D3">
            <w:pPr>
              <w:widowControl w:val="0"/>
              <w:spacing w:line="240" w:lineRule="auto"/>
              <w:jc w:val="both"/>
              <w:rPr>
                <w:sz w:val="24"/>
                <w:szCs w:val="24"/>
                <w:highlight w:val="lightGray"/>
                <w:lang w:val="es-CL"/>
              </w:rPr>
            </w:pPr>
            <w:r w:rsidRPr="00192851">
              <w:rPr>
                <w:b/>
                <w:sz w:val="24"/>
                <w:szCs w:val="24"/>
                <w:lang w:val="es-CL"/>
              </w:rPr>
              <w:t xml:space="preserve">Objetivo (s): </w:t>
            </w:r>
            <w:r w:rsidRPr="00192851">
              <w:rPr>
                <w:sz w:val="24"/>
                <w:szCs w:val="24"/>
                <w:lang w:val="es-CL"/>
              </w:rPr>
              <w:t>Practicar actividades físicas en forma segura, demostrando la adquisición de hábitos de higiene, posturales y de vida saludable.</w:t>
            </w:r>
          </w:p>
        </w:tc>
      </w:tr>
      <w:tr w:rsidR="004602A8" w14:paraId="6D88E875" w14:textId="77777777">
        <w:trPr>
          <w:trHeight w:val="239"/>
        </w:trPr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14E3" w14:textId="77777777" w:rsidR="004602A8" w:rsidRDefault="001522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Contenidos:</w:t>
            </w:r>
            <w:r>
              <w:rPr>
                <w:sz w:val="24"/>
                <w:szCs w:val="24"/>
              </w:rPr>
              <w:t xml:space="preserve"> Higiene personal</w:t>
            </w:r>
          </w:p>
        </w:tc>
      </w:tr>
      <w:tr w:rsidR="004602A8" w:rsidRPr="00192851" w14:paraId="26AECA11" w14:textId="77777777">
        <w:trPr>
          <w:trHeight w:val="239"/>
        </w:trPr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BFD9" w14:textId="77777777" w:rsidR="004602A8" w:rsidRPr="00192851" w:rsidRDefault="001522D3">
            <w:pPr>
              <w:widowControl w:val="0"/>
              <w:spacing w:line="240" w:lineRule="auto"/>
              <w:rPr>
                <w:sz w:val="24"/>
                <w:szCs w:val="24"/>
                <w:lang w:val="es-CL"/>
              </w:rPr>
            </w:pPr>
            <w:r w:rsidRPr="00192851">
              <w:rPr>
                <w:b/>
                <w:sz w:val="24"/>
                <w:szCs w:val="24"/>
                <w:lang w:val="es-CL"/>
              </w:rPr>
              <w:t xml:space="preserve">Objetivo de la semana: </w:t>
            </w:r>
            <w:r w:rsidRPr="00192851">
              <w:rPr>
                <w:sz w:val="24"/>
                <w:szCs w:val="24"/>
                <w:lang w:val="es-CL"/>
              </w:rPr>
              <w:t>Esta semana reconocerás acciones que te ayudan a mantener una buena higie</w:t>
            </w:r>
            <w:r w:rsidRPr="00192851">
              <w:rPr>
                <w:sz w:val="24"/>
                <w:szCs w:val="24"/>
                <w:lang w:val="es-CL"/>
              </w:rPr>
              <w:t xml:space="preserve">ne personal </w:t>
            </w:r>
          </w:p>
        </w:tc>
      </w:tr>
      <w:tr w:rsidR="004602A8" w14:paraId="5428ECAD" w14:textId="77777777">
        <w:trPr>
          <w:trHeight w:val="239"/>
        </w:trPr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A6AD" w14:textId="77777777" w:rsidR="004602A8" w:rsidRDefault="001522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Habilidad:</w:t>
            </w:r>
            <w:r>
              <w:rPr>
                <w:sz w:val="24"/>
                <w:szCs w:val="24"/>
              </w:rPr>
              <w:t xml:space="preserve"> reconocer</w:t>
            </w:r>
          </w:p>
        </w:tc>
      </w:tr>
    </w:tbl>
    <w:p w14:paraId="4DA46812" w14:textId="77777777" w:rsidR="00192851" w:rsidRDefault="00192851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410C7AAB" w14:textId="2E13EE29" w:rsidR="004602A8" w:rsidRDefault="001522D3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¿Qué necesito saber?</w:t>
      </w:r>
    </w:p>
    <w:p w14:paraId="16CAD973" w14:textId="77777777" w:rsidR="004602A8" w:rsidRDefault="001522D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7134A0" wp14:editId="55FC8862">
                <wp:simplePos x="0" y="0"/>
                <wp:positionH relativeFrom="column">
                  <wp:posOffset>3048000</wp:posOffset>
                </wp:positionH>
                <wp:positionV relativeFrom="paragraph">
                  <wp:posOffset>28575</wp:posOffset>
                </wp:positionV>
                <wp:extent cx="3381375" cy="1896635"/>
                <wp:effectExtent l="0" t="0" r="0" b="0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284655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5472D3" w14:textId="77777777" w:rsidR="004602A8" w:rsidRPr="00192851" w:rsidRDefault="001522D3">
                            <w:pPr>
                              <w:spacing w:after="160" w:line="258" w:lineRule="auto"/>
                              <w:jc w:val="center"/>
                              <w:textDirection w:val="btLr"/>
                              <w:rPr>
                                <w:lang w:val="es-CL"/>
                              </w:rPr>
                            </w:pPr>
                            <w:r w:rsidRPr="00192851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lang w:val="es-CL"/>
                              </w:rPr>
                              <w:t>Para comenzar necesitas saber de qué se trata la habilidad de reconocer, además de qué entendemos por higiene personal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7134A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6" type="#_x0000_t63" style="position:absolute;margin-left:240pt;margin-top:2.25pt;width:266.25pt;height:149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4baQIAANsEAAAOAAAAZHJzL2Uyb0RvYy54bWysVMtu2zAQvBfoPxC8J5JfsiNYDtokLgoE&#10;aYC0H7AmKYsFXyVpy/77LmklcdoCBYrqQC/N5WhmdlfL64NWZC98kNY0dHRZUiIMs1yabUO/fV1f&#10;LCgJEQwHZY1o6FEEer16/27Zu1qMbWcVF54giAl17xraxejqogisExrCpXXC4GFrvYaIW78tuIce&#10;0bUqxmVZFb313HnLRAj47+3pkK4yftsKFr+0bRCRqIYit5hXn9dNWovVEuqtB9dJNtCAf2ChQRp8&#10;6QvULUQgOy9/g9KSeRtsGy+Z1YVtW8lE1oBqRuUvap46cCJrQXOCe7Ep/D9Y9rB/9ERyrB0lBjSW&#10;6KNlwKVStiZ2Dwq4JaPkU+9CjelP7tEPu4BhEn1ovU6/KIccGjqp5tNJNaHk2NDxYlrNZoPP4hAJ&#10;SwmT6WQ8n1HCMGO0qKqrMmcUr1DOh/hJWE1S0NBe8K24U0q6IG4Aue1ithv29yFm3/nAHvh3VNJq&#10;hWVE9uRiNi+r5zqfJY3PkxKHedKIDAZIjJ45JPxgleRrdCVv/HZzozxB/Iau8zNcfpOmDOlR31WJ&#10;+gkD7O5WQcRQO/Q7mG2W8OZKOEcu8/Mn5MTsFkJ3YsBtTElQaxlxmJTUDV283IW6E8DvDCfx6LC8&#10;BueQJmJBU6IETi0G+XoEqf6eh8Yog06ldjg1QIriYXMYumJj+RF7Kji2lsjzHkJ8BI/lwLr0OGn4&#10;wh878EhCfTbYylej6Rh7IebNFMuFbvnzk835CRjWWRxg9PEU3sQ8zkm/sR920bYypkomVicqwwYn&#10;KBd4mPY0ouf7nPX6TVr9BAAA//8DAFBLAwQUAAYACAAAACEAR14O/t4AAAAKAQAADwAAAGRycy9k&#10;b3ducmV2LnhtbEyPwU7DMBBE70j8g7VI3KjdtIUqxKmgEjfUigJSj268xIF4HcVuE/6e7ancZjWj&#10;2TfFavStOGEfm0AaphMFAqkKtqFaw8f7y90SREyGrGkDoYZfjLAqr68Kk9sw0BuedqkWXEIxNxpc&#10;Sl0uZawcehMnoUNi7yv03iQ++1ra3gxc7luZKXUvvWmIPzjT4dph9bM7eg179zC3W+s3WzV8rvff&#10;r26T3LPWtzfj0yOIhGO6hOGMz+hQMtMhHMlG0WqYLxVvSSwWIM6+mmasDhpmapaBLAv5f0L5BwAA&#10;//8DAFBLAQItABQABgAIAAAAIQC2gziS/gAAAOEBAAATAAAAAAAAAAAAAAAAAAAAAABbQ29udGVu&#10;dF9UeXBlc10ueG1sUEsBAi0AFAAGAAgAAAAhADj9If/WAAAAlAEAAAsAAAAAAAAAAAAAAAAALwEA&#10;AF9yZWxzLy5yZWxzUEsBAi0AFAAGAAgAAAAhAKD3rhtpAgAA2wQAAA4AAAAAAAAAAAAAAAAALgIA&#10;AGRycy9lMm9Eb2MueG1sUEsBAi0AFAAGAAgAAAAhAEdeDv7eAAAACgEAAA8AAAAAAAAAAAAAAAAA&#10;wwQAAGRycy9kb3ducmV2LnhtbFBLBQYAAAAABAAEAPMAAADOBQAAAAA=&#10;" adj="-1525,14832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7F5472D3" w14:textId="77777777" w:rsidR="004602A8" w:rsidRPr="00192851" w:rsidRDefault="001522D3">
                      <w:pPr>
                        <w:spacing w:after="160" w:line="258" w:lineRule="auto"/>
                        <w:jc w:val="center"/>
                        <w:textDirection w:val="btLr"/>
                        <w:rPr>
                          <w:lang w:val="es-CL"/>
                        </w:rPr>
                      </w:pPr>
                      <w:r w:rsidRPr="00192851">
                        <w:rPr>
                          <w:rFonts w:ascii="Calibri" w:eastAsia="Calibri" w:hAnsi="Calibri" w:cs="Calibri"/>
                          <w:color w:val="000000"/>
                          <w:sz w:val="28"/>
                          <w:lang w:val="es-CL"/>
                        </w:rPr>
                        <w:t>Para comenzar necesitas saber de qué se trata la habilidad de reconocer, además de qué entendemos por higiene personal</w:t>
                      </w:r>
                    </w:p>
                  </w:txbxContent>
                </v:textbox>
              </v:shape>
            </w:pict>
          </mc:Fallback>
        </mc:AlternateContent>
      </w:r>
    </w:p>
    <w:p w14:paraId="7F04D6C2" w14:textId="77777777" w:rsidR="004602A8" w:rsidRDefault="001522D3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4090286" wp14:editId="78B2B03C">
            <wp:simplePos x="0" y="0"/>
            <wp:positionH relativeFrom="column">
              <wp:posOffset>1457325</wp:posOffset>
            </wp:positionH>
            <wp:positionV relativeFrom="paragraph">
              <wp:posOffset>161925</wp:posOffset>
            </wp:positionV>
            <wp:extent cx="999490" cy="1666240"/>
            <wp:effectExtent l="0" t="0" r="0" b="0"/>
            <wp:wrapSquare wrapText="bothSides" distT="0" distB="0" distL="114300" distR="114300"/>
            <wp:docPr id="6" name="image8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31140465-personaje-de-dibujos-animados-de-lápiz-apunta"/>
                    <pic:cNvPicPr preferRelativeResize="0"/>
                  </pic:nvPicPr>
                  <pic:blipFill>
                    <a:blip r:embed="rId7"/>
                    <a:srcRect l="14264" r="8422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AFC357" w14:textId="77777777" w:rsidR="004602A8" w:rsidRDefault="004602A8"/>
    <w:p w14:paraId="2CE5CBFB" w14:textId="77777777" w:rsidR="004602A8" w:rsidRDefault="004602A8"/>
    <w:p w14:paraId="06CF1AE7" w14:textId="77777777" w:rsidR="004602A8" w:rsidRDefault="004602A8"/>
    <w:p w14:paraId="5247C4AB" w14:textId="77777777" w:rsidR="004602A8" w:rsidRDefault="004602A8"/>
    <w:p w14:paraId="2650A92B" w14:textId="77777777" w:rsidR="004602A8" w:rsidRDefault="004602A8"/>
    <w:p w14:paraId="7F769050" w14:textId="77777777" w:rsidR="004602A8" w:rsidRDefault="004602A8"/>
    <w:p w14:paraId="028B4806" w14:textId="77777777" w:rsidR="004602A8" w:rsidRDefault="004602A8"/>
    <w:p w14:paraId="3456C481" w14:textId="77777777" w:rsidR="004602A8" w:rsidRDefault="004602A8"/>
    <w:p w14:paraId="7FBD56CA" w14:textId="77777777" w:rsidR="004602A8" w:rsidRDefault="004602A8"/>
    <w:p w14:paraId="1DB770A1" w14:textId="77777777" w:rsidR="004602A8" w:rsidRDefault="001522D3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Entonces:</w:t>
      </w:r>
    </w:p>
    <w:p w14:paraId="2168A409" w14:textId="77777777" w:rsidR="004602A8" w:rsidRPr="00192851" w:rsidRDefault="001522D3">
      <w:pPr>
        <w:widowControl w:val="0"/>
        <w:spacing w:line="240" w:lineRule="auto"/>
        <w:rPr>
          <w:sz w:val="24"/>
          <w:szCs w:val="24"/>
          <w:lang w:val="es-CL"/>
        </w:rPr>
      </w:pPr>
      <w:r w:rsidRPr="00192851">
        <w:rPr>
          <w:sz w:val="24"/>
          <w:szCs w:val="24"/>
          <w:lang w:val="es-CL"/>
        </w:rPr>
        <w:t>Reconocer es: observar algo que ya conocías para ser utilizado en el momento</w:t>
      </w:r>
    </w:p>
    <w:p w14:paraId="4669B50D" w14:textId="77777777" w:rsidR="004602A8" w:rsidRPr="00192851" w:rsidRDefault="001522D3">
      <w:pPr>
        <w:widowControl w:val="0"/>
        <w:spacing w:line="240" w:lineRule="auto"/>
        <w:rPr>
          <w:sz w:val="24"/>
          <w:szCs w:val="24"/>
          <w:lang w:val="es-CL"/>
        </w:rPr>
      </w:pPr>
      <w:r w:rsidRPr="00192851">
        <w:rPr>
          <w:sz w:val="24"/>
          <w:szCs w:val="24"/>
          <w:lang w:val="es-CL"/>
        </w:rPr>
        <w:t>Entendemos por higiene personal: es el conjunto de acciones de limpieza para prevenir enfermedades.</w:t>
      </w:r>
    </w:p>
    <w:p w14:paraId="60538E02" w14:textId="77777777" w:rsidR="004602A8" w:rsidRPr="00192851" w:rsidRDefault="004602A8">
      <w:pPr>
        <w:widowControl w:val="0"/>
        <w:spacing w:line="240" w:lineRule="auto"/>
        <w:rPr>
          <w:sz w:val="24"/>
          <w:szCs w:val="24"/>
          <w:lang w:val="es-CL"/>
        </w:rPr>
      </w:pPr>
    </w:p>
    <w:tbl>
      <w:tblPr>
        <w:tblStyle w:val="6"/>
        <w:tblW w:w="10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4602A8" w:rsidRPr="00192851" w14:paraId="2B087E48" w14:textId="77777777">
        <w:trPr>
          <w:trHeight w:val="1500"/>
        </w:trPr>
        <w:tc>
          <w:tcPr>
            <w:tcW w:w="10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07BDE36" w14:textId="77777777" w:rsidR="004602A8" w:rsidRPr="00192851" w:rsidRDefault="001522D3" w:rsidP="00192851">
            <w:pPr>
              <w:widowControl w:val="0"/>
              <w:spacing w:line="480" w:lineRule="auto"/>
              <w:jc w:val="both"/>
              <w:rPr>
                <w:sz w:val="24"/>
                <w:szCs w:val="24"/>
                <w:lang w:val="es-CL"/>
              </w:rPr>
            </w:pPr>
            <w:r w:rsidRPr="00192851">
              <w:rPr>
                <w:sz w:val="24"/>
                <w:szCs w:val="24"/>
                <w:lang w:val="es-CL"/>
              </w:rPr>
              <w:t>La higiene personal se ha convertido en nuestra mejor arma para combatir los v</w:t>
            </w:r>
            <w:r w:rsidRPr="00192851">
              <w:rPr>
                <w:sz w:val="24"/>
                <w:szCs w:val="24"/>
                <w:lang w:val="es-CL"/>
              </w:rPr>
              <w:t>irus y bacterias. Un buen lavado de manos evita que nos enfermemos, lavarse los dientes evita las caries, el bañarse y cambiarse la ropa nos ayuda a no desarrollar hongos o alergias, incluso una buena alimentación está dentro de la higiene personal, ya que</w:t>
            </w:r>
            <w:r w:rsidRPr="00192851">
              <w:rPr>
                <w:sz w:val="24"/>
                <w:szCs w:val="24"/>
                <w:lang w:val="es-CL"/>
              </w:rPr>
              <w:t xml:space="preserve"> si comes saludable evitamos las enfermedades provocadas por el exceso de peso o el bajo peso.</w:t>
            </w:r>
          </w:p>
        </w:tc>
      </w:tr>
    </w:tbl>
    <w:p w14:paraId="7FE160A0" w14:textId="77777777" w:rsidR="004602A8" w:rsidRPr="00192851" w:rsidRDefault="004602A8">
      <w:pPr>
        <w:rPr>
          <w:lang w:val="es-CL"/>
        </w:rPr>
      </w:pPr>
    </w:p>
    <w:p w14:paraId="0444E8FB" w14:textId="77777777" w:rsidR="004602A8" w:rsidRPr="00192851" w:rsidRDefault="001522D3">
      <w:pPr>
        <w:widowControl w:val="0"/>
        <w:spacing w:line="240" w:lineRule="auto"/>
        <w:rPr>
          <w:b/>
          <w:bCs/>
          <w:sz w:val="24"/>
          <w:szCs w:val="24"/>
          <w:lang w:val="es-CL"/>
        </w:rPr>
      </w:pPr>
      <w:r w:rsidRPr="00192851">
        <w:rPr>
          <w:b/>
          <w:bCs/>
          <w:sz w:val="24"/>
          <w:szCs w:val="24"/>
          <w:lang w:val="es-CL"/>
        </w:rPr>
        <w:t>Entonces, en esta guía realizaremos lo siguiente:</w:t>
      </w:r>
    </w:p>
    <w:p w14:paraId="62AA9104" w14:textId="77777777" w:rsidR="004602A8" w:rsidRPr="00192851" w:rsidRDefault="004602A8">
      <w:pPr>
        <w:widowControl w:val="0"/>
        <w:spacing w:line="240" w:lineRule="auto"/>
        <w:rPr>
          <w:sz w:val="24"/>
          <w:szCs w:val="24"/>
          <w:lang w:val="es-CL"/>
        </w:rPr>
      </w:pPr>
    </w:p>
    <w:p w14:paraId="448A2A42" w14:textId="77777777" w:rsidR="004602A8" w:rsidRPr="00192851" w:rsidRDefault="001522D3">
      <w:pPr>
        <w:rPr>
          <w:sz w:val="24"/>
          <w:szCs w:val="24"/>
          <w:lang w:val="es-CL"/>
        </w:rPr>
      </w:pPr>
      <w:r w:rsidRPr="00192851">
        <w:rPr>
          <w:sz w:val="24"/>
          <w:szCs w:val="24"/>
          <w:lang w:val="es-CL"/>
        </w:rPr>
        <w:t>I.- Reconocerás acciones que ayudan a tu buena higiene personal</w:t>
      </w:r>
    </w:p>
    <w:p w14:paraId="0383FDB9" w14:textId="77777777" w:rsidR="004602A8" w:rsidRPr="00192851" w:rsidRDefault="001522D3">
      <w:pPr>
        <w:rPr>
          <w:sz w:val="24"/>
          <w:szCs w:val="24"/>
          <w:lang w:val="es-CL"/>
        </w:rPr>
      </w:pPr>
      <w:r w:rsidRPr="00192851">
        <w:rPr>
          <w:sz w:val="24"/>
          <w:szCs w:val="24"/>
          <w:lang w:val="es-CL"/>
        </w:rPr>
        <w:t>II.- ¿Cómo lavarse las manos?</w:t>
      </w:r>
    </w:p>
    <w:p w14:paraId="79A94A37" w14:textId="77777777" w:rsidR="004602A8" w:rsidRPr="00192851" w:rsidRDefault="001522D3">
      <w:pPr>
        <w:rPr>
          <w:sz w:val="24"/>
          <w:szCs w:val="24"/>
        </w:rPr>
      </w:pPr>
      <w:r w:rsidRPr="00192851">
        <w:rPr>
          <w:sz w:val="24"/>
          <w:szCs w:val="24"/>
        </w:rPr>
        <w:t>III.- Actividades de higiene personal</w:t>
      </w:r>
    </w:p>
    <w:p w14:paraId="6E912008" w14:textId="2F297101" w:rsidR="00192851" w:rsidRPr="00192851" w:rsidRDefault="001522D3">
      <w:pPr>
        <w:rPr>
          <w:sz w:val="24"/>
          <w:szCs w:val="24"/>
        </w:rPr>
      </w:pPr>
      <w:r w:rsidRPr="00192851">
        <w:rPr>
          <w:sz w:val="24"/>
          <w:szCs w:val="24"/>
        </w:rPr>
        <w:t xml:space="preserve"> </w:t>
      </w:r>
    </w:p>
    <w:p w14:paraId="63E112D2" w14:textId="77777777" w:rsidR="00192851" w:rsidRPr="00192851" w:rsidRDefault="00192851">
      <w:pPr>
        <w:rPr>
          <w:sz w:val="24"/>
          <w:szCs w:val="24"/>
        </w:rPr>
      </w:pPr>
      <w:r w:rsidRPr="00192851">
        <w:rPr>
          <w:sz w:val="24"/>
          <w:szCs w:val="24"/>
        </w:rPr>
        <w:br w:type="page"/>
      </w:r>
    </w:p>
    <w:p w14:paraId="2DEB18F6" w14:textId="17D92C34" w:rsidR="004602A8" w:rsidRDefault="004602A8"/>
    <w:p w14:paraId="5086BD14" w14:textId="07529850" w:rsidR="004602A8" w:rsidRPr="00192851" w:rsidRDefault="001522D3">
      <w:pPr>
        <w:numPr>
          <w:ilvl w:val="0"/>
          <w:numId w:val="1"/>
        </w:numPr>
        <w:rPr>
          <w:sz w:val="24"/>
          <w:szCs w:val="24"/>
          <w:lang w:val="es-CL"/>
        </w:rPr>
      </w:pPr>
      <w:r w:rsidRPr="00192851">
        <w:rPr>
          <w:sz w:val="24"/>
          <w:szCs w:val="24"/>
          <w:lang w:val="es-CL"/>
        </w:rPr>
        <w:t>Colorea las siguientes imágenes y escribe al lado la acción que se está haciendo (también puedes pedirle a un adulto que t</w:t>
      </w:r>
      <w:r w:rsidRPr="00192851">
        <w:rPr>
          <w:sz w:val="24"/>
          <w:szCs w:val="24"/>
          <w:lang w:val="es-CL"/>
        </w:rPr>
        <w:t>e ayude)</w:t>
      </w:r>
    </w:p>
    <w:p w14:paraId="6D8F9D04" w14:textId="23D95B8B" w:rsidR="00192851" w:rsidRDefault="00192851">
      <w:pPr>
        <w:spacing w:line="240" w:lineRule="auto"/>
        <w:rPr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82"/>
        <w:gridCol w:w="7108"/>
      </w:tblGrid>
      <w:tr w:rsidR="00192851" w14:paraId="3821F44E" w14:textId="77777777" w:rsidTr="00192851">
        <w:trPr>
          <w:trHeight w:val="659"/>
        </w:trPr>
        <w:tc>
          <w:tcPr>
            <w:tcW w:w="1706" w:type="pct"/>
            <w:vMerge w:val="restart"/>
          </w:tcPr>
          <w:p w14:paraId="740E258E" w14:textId="482A7630" w:rsidR="00192851" w:rsidRDefault="00192851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 wp14:anchorId="7A1FDAAA" wp14:editId="331E71C3">
                  <wp:simplePos x="0" y="0"/>
                  <wp:positionH relativeFrom="margin">
                    <wp:posOffset>-14605</wp:posOffset>
                  </wp:positionH>
                  <wp:positionV relativeFrom="margin">
                    <wp:posOffset>53975</wp:posOffset>
                  </wp:positionV>
                  <wp:extent cx="1885950" cy="1657350"/>
                  <wp:effectExtent l="0" t="0" r="0" b="0"/>
                  <wp:wrapSquare wrapText="bothSides" distT="0" distB="0" distL="114300" distR="114300"/>
                  <wp:docPr id="13" name="image5.jpg" descr="Resultado de imagen para lavarse las manos para colore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Resultado de imagen para lavarse las manos para colorear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657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294" w:type="pct"/>
          </w:tcPr>
          <w:p w14:paraId="5DC3B5CA" w14:textId="009EB9CF" w:rsidR="00192851" w:rsidRPr="00192851" w:rsidRDefault="00192851" w:rsidP="00192851">
            <w:pPr>
              <w:spacing w:line="360" w:lineRule="auto"/>
              <w:rPr>
                <w:rFonts w:eastAsia="Calibri"/>
                <w:sz w:val="20"/>
                <w:szCs w:val="20"/>
                <w:lang w:val="es-CL"/>
              </w:rPr>
            </w:pPr>
            <w:r w:rsidRPr="00192851">
              <w:rPr>
                <w:rFonts w:eastAsia="Calibri"/>
                <w:sz w:val="24"/>
                <w:szCs w:val="24"/>
                <w:lang w:val="es-CL"/>
              </w:rPr>
              <w:t>¿Qué está haciendo el niño? ¿Cuántas veces al día lo haces tú?</w:t>
            </w:r>
          </w:p>
        </w:tc>
      </w:tr>
      <w:tr w:rsidR="00192851" w14:paraId="70A66734" w14:textId="77777777" w:rsidTr="00192851">
        <w:trPr>
          <w:trHeight w:val="367"/>
        </w:trPr>
        <w:tc>
          <w:tcPr>
            <w:tcW w:w="1706" w:type="pct"/>
            <w:vMerge/>
          </w:tcPr>
          <w:p w14:paraId="0134C321" w14:textId="77777777" w:rsidR="00192851" w:rsidRDefault="00192851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3294" w:type="pct"/>
          </w:tcPr>
          <w:p w14:paraId="602E70B3" w14:textId="77777777" w:rsidR="00192851" w:rsidRDefault="00192851" w:rsidP="00192851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</w:tr>
      <w:tr w:rsidR="00192851" w14:paraId="2F395104" w14:textId="77777777" w:rsidTr="00192851">
        <w:trPr>
          <w:trHeight w:val="513"/>
        </w:trPr>
        <w:tc>
          <w:tcPr>
            <w:tcW w:w="1706" w:type="pct"/>
            <w:vMerge w:val="restart"/>
          </w:tcPr>
          <w:p w14:paraId="560DD091" w14:textId="5DEC2A95" w:rsidR="00192851" w:rsidRDefault="00192851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hidden="0" allowOverlap="1" wp14:anchorId="49482FA1" wp14:editId="1C1AE048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160655</wp:posOffset>
                  </wp:positionV>
                  <wp:extent cx="1771015" cy="1650365"/>
                  <wp:effectExtent l="0" t="0" r="635" b="6985"/>
                  <wp:wrapSquare wrapText="bothSides" distT="0" distB="0" distL="114300" distR="114300"/>
                  <wp:docPr id="7" name="image6.png" descr="Resultado de imagen para lavarse las manos para colore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Resultado de imagen para lavarse las manos para colorear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650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B611478" w14:textId="38DEFF12" w:rsidR="00192851" w:rsidRDefault="00192851" w:rsidP="009957C3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3294" w:type="pct"/>
          </w:tcPr>
          <w:p w14:paraId="465B14CA" w14:textId="6400628C" w:rsidR="00192851" w:rsidRPr="00192851" w:rsidRDefault="00192851" w:rsidP="00192851">
            <w:pPr>
              <w:spacing w:line="360" w:lineRule="auto"/>
              <w:rPr>
                <w:rFonts w:eastAsia="Calibri"/>
                <w:sz w:val="20"/>
                <w:szCs w:val="20"/>
                <w:lang w:val="es-CL"/>
              </w:rPr>
            </w:pPr>
            <w:r w:rsidRPr="00192851">
              <w:rPr>
                <w:rFonts w:eastAsia="Calibri"/>
                <w:sz w:val="24"/>
                <w:szCs w:val="24"/>
                <w:lang w:val="es-CL"/>
              </w:rPr>
              <w:t>¿Qué está haciendo la niña? ¿Cuántas veces al día lo haces tú?</w:t>
            </w:r>
          </w:p>
        </w:tc>
      </w:tr>
      <w:tr w:rsidR="00192851" w14:paraId="022A5BEB" w14:textId="77777777" w:rsidTr="00192851">
        <w:trPr>
          <w:trHeight w:val="367"/>
        </w:trPr>
        <w:tc>
          <w:tcPr>
            <w:tcW w:w="1706" w:type="pct"/>
            <w:vMerge/>
          </w:tcPr>
          <w:p w14:paraId="6CE2C3EA" w14:textId="7F936051" w:rsidR="00192851" w:rsidRDefault="00192851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3294" w:type="pct"/>
          </w:tcPr>
          <w:p w14:paraId="5282E224" w14:textId="77777777" w:rsidR="00192851" w:rsidRDefault="00192851" w:rsidP="00192851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</w:tr>
      <w:tr w:rsidR="00192851" w14:paraId="02D47BDD" w14:textId="77777777" w:rsidTr="00192851">
        <w:trPr>
          <w:trHeight w:val="367"/>
        </w:trPr>
        <w:tc>
          <w:tcPr>
            <w:tcW w:w="1706" w:type="pct"/>
            <w:vMerge w:val="restart"/>
          </w:tcPr>
          <w:p w14:paraId="70CE2690" w14:textId="77777777" w:rsidR="00192851" w:rsidRDefault="00192851" w:rsidP="00192851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hidden="0" allowOverlap="1" wp14:anchorId="3EA6BBBA" wp14:editId="5AF662D3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154940</wp:posOffset>
                  </wp:positionV>
                  <wp:extent cx="1469390" cy="1804670"/>
                  <wp:effectExtent l="0" t="0" r="0" b="5080"/>
                  <wp:wrapSquare wrapText="bothSides" distT="0" distB="0" distL="114300" distR="114300"/>
                  <wp:docPr id="5" name="image15.png" descr="Resultado de imagen para comer saludable para colore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Resultado de imagen para comer saludable para colorear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0" cy="1804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FAA4E6F" w14:textId="77777777" w:rsidR="00192851" w:rsidRDefault="00192851" w:rsidP="00192851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  <w:p w14:paraId="338FD65C" w14:textId="77777777" w:rsidR="00192851" w:rsidRDefault="00192851" w:rsidP="00192851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  <w:p w14:paraId="301F5FB0" w14:textId="77777777" w:rsidR="00192851" w:rsidRDefault="00192851" w:rsidP="00192851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  <w:p w14:paraId="5F601534" w14:textId="77777777" w:rsidR="00192851" w:rsidRDefault="00192851" w:rsidP="00192851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3294" w:type="pct"/>
          </w:tcPr>
          <w:p w14:paraId="041A5FA9" w14:textId="0239C0E9" w:rsidR="00192851" w:rsidRPr="00192851" w:rsidRDefault="00192851" w:rsidP="00192851">
            <w:pPr>
              <w:spacing w:line="360" w:lineRule="auto"/>
              <w:rPr>
                <w:rFonts w:eastAsia="Calibri"/>
                <w:sz w:val="20"/>
                <w:szCs w:val="20"/>
                <w:lang w:val="es-CL"/>
              </w:rPr>
            </w:pPr>
            <w:r w:rsidRPr="00192851">
              <w:rPr>
                <w:rFonts w:eastAsia="Calibri"/>
                <w:sz w:val="24"/>
                <w:szCs w:val="24"/>
                <w:lang w:val="es-CL"/>
              </w:rPr>
              <w:t>¿Qué está haciendo Pocoyo? ¿Es saludable lo que está comiendo?</w:t>
            </w:r>
          </w:p>
        </w:tc>
      </w:tr>
      <w:tr w:rsidR="00192851" w14:paraId="41AF7962" w14:textId="77777777" w:rsidTr="00192851">
        <w:trPr>
          <w:trHeight w:val="367"/>
        </w:trPr>
        <w:tc>
          <w:tcPr>
            <w:tcW w:w="1706" w:type="pct"/>
            <w:vMerge/>
          </w:tcPr>
          <w:p w14:paraId="1E18A60B" w14:textId="29E6510C" w:rsidR="00192851" w:rsidRDefault="00192851" w:rsidP="00192851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3294" w:type="pct"/>
          </w:tcPr>
          <w:p w14:paraId="32A6BD0D" w14:textId="77777777" w:rsidR="00192851" w:rsidRDefault="00192851" w:rsidP="00192851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5C1090F0" w14:textId="2BA61353" w:rsidR="004602A8" w:rsidRPr="00192851" w:rsidRDefault="004602A8">
      <w:pPr>
        <w:spacing w:line="240" w:lineRule="auto"/>
        <w:rPr>
          <w:rFonts w:ascii="Calibri" w:eastAsia="Calibri" w:hAnsi="Calibri" w:cs="Calibri"/>
          <w:sz w:val="20"/>
          <w:szCs w:val="20"/>
          <w:lang w:val="es-CL"/>
        </w:rPr>
      </w:pPr>
    </w:p>
    <w:p w14:paraId="1854A63A" w14:textId="3D7A473F" w:rsidR="004602A8" w:rsidRPr="00192851" w:rsidRDefault="001522D3">
      <w:pPr>
        <w:numPr>
          <w:ilvl w:val="0"/>
          <w:numId w:val="1"/>
        </w:numPr>
        <w:spacing w:line="240" w:lineRule="auto"/>
        <w:rPr>
          <w:rFonts w:eastAsia="Calibri"/>
          <w:sz w:val="24"/>
          <w:szCs w:val="24"/>
          <w:lang w:val="es-CL"/>
        </w:rPr>
      </w:pPr>
      <w:r w:rsidRPr="00192851">
        <w:rPr>
          <w:rFonts w:eastAsia="Calibri"/>
          <w:sz w:val="24"/>
          <w:szCs w:val="24"/>
          <w:lang w:val="es-CL"/>
        </w:rPr>
        <w:t>Busca el camino de cada acción con el elemento que ayudará a lograr una buena higiene personal. Utiliza un color para cada camino</w:t>
      </w:r>
    </w:p>
    <w:p w14:paraId="12C62AE5" w14:textId="77777777" w:rsidR="004602A8" w:rsidRDefault="001522D3">
      <w:pPr>
        <w:spacing w:after="160" w:line="259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7471988A" wp14:editId="101F59FD">
            <wp:extent cx="7029727" cy="3823855"/>
            <wp:effectExtent l="0" t="0" r="0" b="5715"/>
            <wp:docPr id="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 rotWithShape="1">
                    <a:blip r:embed="rId11"/>
                    <a:srcRect t="39965" r="3258" b="4003"/>
                    <a:stretch/>
                  </pic:blipFill>
                  <pic:spPr bwMode="auto">
                    <a:xfrm>
                      <a:off x="0" y="0"/>
                      <a:ext cx="7141527" cy="3884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852F5" w14:textId="77777777" w:rsidR="004602A8" w:rsidRDefault="004602A8">
      <w:pPr>
        <w:spacing w:after="160" w:line="259" w:lineRule="auto"/>
        <w:rPr>
          <w:sz w:val="24"/>
          <w:szCs w:val="24"/>
        </w:rPr>
      </w:pPr>
    </w:p>
    <w:p w14:paraId="20B192A1" w14:textId="77777777" w:rsidR="004602A8" w:rsidRPr="00192851" w:rsidRDefault="001522D3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s-CL"/>
        </w:rPr>
      </w:pPr>
      <w:r w:rsidRPr="00192851">
        <w:rPr>
          <w:sz w:val="24"/>
          <w:szCs w:val="24"/>
          <w:lang w:val="es-CL"/>
        </w:rPr>
        <w:t>Registra un número (1 o 2 o 3) en cada recuadro para crear una secuencia lógica. ¿Qué sucedió primero?</w:t>
      </w:r>
    </w:p>
    <w:p w14:paraId="5752F411" w14:textId="77777777" w:rsidR="004602A8" w:rsidRDefault="001522D3">
      <w:pPr>
        <w:spacing w:after="160" w:line="259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6C097F1" wp14:editId="68E687F1">
            <wp:extent cx="6724650" cy="3372592"/>
            <wp:effectExtent l="0" t="0" r="0" b="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7640" cy="3389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6A1841" w14:textId="77777777" w:rsidR="004602A8" w:rsidRPr="00192851" w:rsidRDefault="001522D3">
      <w:pPr>
        <w:rPr>
          <w:b/>
          <w:bCs/>
          <w:sz w:val="24"/>
          <w:szCs w:val="24"/>
          <w:lang w:val="es-CL"/>
        </w:rPr>
      </w:pPr>
      <w:r w:rsidRPr="00192851">
        <w:rPr>
          <w:b/>
          <w:bCs/>
          <w:sz w:val="24"/>
          <w:szCs w:val="24"/>
          <w:lang w:val="es-CL"/>
        </w:rPr>
        <w:t>II.- ¿Cómo lavarse las manos?</w:t>
      </w:r>
    </w:p>
    <w:p w14:paraId="1531348E" w14:textId="77777777" w:rsidR="004602A8" w:rsidRPr="00192851" w:rsidRDefault="004602A8">
      <w:pPr>
        <w:rPr>
          <w:lang w:val="es-CL"/>
        </w:rPr>
      </w:pPr>
    </w:p>
    <w:p w14:paraId="1BB9F53E" w14:textId="77777777" w:rsidR="004602A8" w:rsidRDefault="001522D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114300" distR="114300" wp14:anchorId="03CB9454" wp14:editId="616FD4BB">
            <wp:extent cx="6686284" cy="6258041"/>
            <wp:effectExtent l="0" t="0" r="635" b="0"/>
            <wp:docPr id="4" name="image9.png" descr="Resultado de imagen para guia de lavado de manos para niñ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Resultado de imagen para guia de lavado de manos para niños"/>
                    <pic:cNvPicPr preferRelativeResize="0"/>
                  </pic:nvPicPr>
                  <pic:blipFill rotWithShape="1">
                    <a:blip r:embed="rId13"/>
                    <a:srcRect t="2350" b="9196"/>
                    <a:stretch/>
                  </pic:blipFill>
                  <pic:spPr bwMode="auto">
                    <a:xfrm>
                      <a:off x="0" y="0"/>
                      <a:ext cx="6686550" cy="625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3499C" w14:textId="77777777" w:rsidR="00192851" w:rsidRDefault="00192851">
      <w:pPr>
        <w:rPr>
          <w:lang w:val="es-CL"/>
        </w:rPr>
      </w:pPr>
    </w:p>
    <w:p w14:paraId="27ECFFB4" w14:textId="77777777" w:rsidR="00192851" w:rsidRDefault="00192851">
      <w:pPr>
        <w:rPr>
          <w:lang w:val="es-CL"/>
        </w:rPr>
      </w:pPr>
    </w:p>
    <w:p w14:paraId="733C725B" w14:textId="77777777" w:rsidR="00192851" w:rsidRDefault="00192851">
      <w:pPr>
        <w:rPr>
          <w:lang w:val="es-CL"/>
        </w:rPr>
      </w:pPr>
    </w:p>
    <w:p w14:paraId="0CC16144" w14:textId="77777777" w:rsidR="00192851" w:rsidRDefault="00192851">
      <w:pPr>
        <w:rPr>
          <w:lang w:val="es-CL"/>
        </w:rPr>
      </w:pPr>
    </w:p>
    <w:p w14:paraId="7F97B46A" w14:textId="77777777" w:rsidR="00192851" w:rsidRDefault="00192851">
      <w:pPr>
        <w:rPr>
          <w:lang w:val="es-CL"/>
        </w:rPr>
      </w:pPr>
    </w:p>
    <w:p w14:paraId="48021434" w14:textId="71BD2094" w:rsidR="004602A8" w:rsidRPr="00A938C1" w:rsidRDefault="001522D3">
      <w:pPr>
        <w:rPr>
          <w:b/>
          <w:bCs/>
          <w:sz w:val="24"/>
          <w:szCs w:val="24"/>
          <w:lang w:val="es-CL"/>
        </w:rPr>
      </w:pPr>
      <w:r w:rsidRPr="00A938C1">
        <w:rPr>
          <w:b/>
          <w:bCs/>
          <w:sz w:val="24"/>
          <w:szCs w:val="24"/>
          <w:lang w:val="es-CL"/>
        </w:rPr>
        <w:t>III.- Actividades de higiene personal</w:t>
      </w:r>
    </w:p>
    <w:p w14:paraId="12CDF013" w14:textId="77777777" w:rsidR="004602A8" w:rsidRPr="00192851" w:rsidRDefault="004602A8">
      <w:pPr>
        <w:rPr>
          <w:lang w:val="es-CL"/>
        </w:rPr>
      </w:pPr>
    </w:p>
    <w:p w14:paraId="017FD2F0" w14:textId="77777777" w:rsidR="004602A8" w:rsidRPr="00192851" w:rsidRDefault="001522D3">
      <w:pPr>
        <w:spacing w:after="200"/>
        <w:jc w:val="center"/>
        <w:rPr>
          <w:sz w:val="24"/>
          <w:szCs w:val="24"/>
          <w:lang w:val="es-CL"/>
        </w:rPr>
      </w:pPr>
      <w:r w:rsidRPr="00192851">
        <w:rPr>
          <w:sz w:val="24"/>
          <w:szCs w:val="24"/>
          <w:lang w:val="es-CL"/>
        </w:rPr>
        <w:t>¿QUÉ NOTA LE PONDRÍAS A TUS HÁBITOS DE ASEO?</w:t>
      </w:r>
    </w:p>
    <w:p w14:paraId="1FCBDFFC" w14:textId="09F269FE" w:rsidR="004602A8" w:rsidRPr="00192851" w:rsidRDefault="001522D3">
      <w:pPr>
        <w:spacing w:after="200"/>
        <w:jc w:val="both"/>
        <w:rPr>
          <w:sz w:val="24"/>
          <w:szCs w:val="24"/>
          <w:lang w:val="es-CL"/>
        </w:rPr>
      </w:pPr>
      <w:r w:rsidRPr="00192851">
        <w:rPr>
          <w:sz w:val="24"/>
          <w:szCs w:val="24"/>
          <w:lang w:val="es-CL"/>
        </w:rPr>
        <w:t>1.- En forma individual lea cada una de las siguientes frases y responda marcando con una X en la columna “</w:t>
      </w:r>
      <w:r w:rsidR="00A938C1">
        <w:rPr>
          <w:sz w:val="24"/>
          <w:szCs w:val="24"/>
          <w:lang w:val="es-CL"/>
        </w:rPr>
        <w:t>S</w:t>
      </w:r>
      <w:r w:rsidRPr="00192851">
        <w:rPr>
          <w:sz w:val="24"/>
          <w:szCs w:val="24"/>
          <w:lang w:val="es-CL"/>
        </w:rPr>
        <w:t>Í”, s</w:t>
      </w:r>
      <w:r w:rsidR="00A938C1">
        <w:rPr>
          <w:sz w:val="24"/>
          <w:szCs w:val="24"/>
          <w:lang w:val="es-CL"/>
        </w:rPr>
        <w:t>i</w:t>
      </w:r>
      <w:r w:rsidRPr="00192851">
        <w:rPr>
          <w:sz w:val="24"/>
          <w:szCs w:val="24"/>
          <w:lang w:val="es-CL"/>
        </w:rPr>
        <w:t xml:space="preserve"> realiza las acciones propuestas. Si no realiza las acciones propuestas, o la realiza de manera i</w:t>
      </w:r>
      <w:r w:rsidRPr="00192851">
        <w:rPr>
          <w:sz w:val="24"/>
          <w:szCs w:val="24"/>
          <w:lang w:val="es-CL"/>
        </w:rPr>
        <w:t xml:space="preserve">ncorrecta, marque una X en la columna “NO”. </w:t>
      </w:r>
    </w:p>
    <w:p w14:paraId="6B5C931F" w14:textId="77777777" w:rsidR="004602A8" w:rsidRDefault="001522D3">
      <w:pPr>
        <w:spacing w:after="200"/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114300" distR="114300" wp14:anchorId="6487DB25" wp14:editId="3C8998F8">
            <wp:extent cx="6958330" cy="3241964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6221" cy="325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850A07" w14:textId="77777777" w:rsidR="004602A8" w:rsidRPr="00A938C1" w:rsidRDefault="001522D3">
      <w:pPr>
        <w:spacing w:after="200"/>
        <w:jc w:val="both"/>
        <w:rPr>
          <w:b/>
          <w:sz w:val="20"/>
          <w:szCs w:val="20"/>
          <w:lang w:val="es-CL"/>
        </w:rPr>
      </w:pPr>
      <w:r w:rsidRPr="00A938C1">
        <w:rPr>
          <w:sz w:val="20"/>
          <w:szCs w:val="20"/>
          <w:lang w:val="es-CL"/>
        </w:rPr>
        <w:t>2.- Cuenta tus puntos, considerando que cada respuesta afirmativa equivale a 1 punto. Si tienes entre: 9 y 11 puntos, tus hábitos de higiene son excelentes, entre 8 y 6 puntos, tienes que mejorar algunos de tu</w:t>
      </w:r>
      <w:r w:rsidRPr="00A938C1">
        <w:rPr>
          <w:sz w:val="20"/>
          <w:szCs w:val="20"/>
          <w:lang w:val="es-CL"/>
        </w:rPr>
        <w:t>s hábitos de higiene, entre 0 y 5 puntos, debes aprender a cuidar tus hábitos de higiene</w:t>
      </w:r>
      <w:r w:rsidRPr="00A938C1">
        <w:rPr>
          <w:b/>
          <w:sz w:val="20"/>
          <w:szCs w:val="20"/>
          <w:lang w:val="es-CL"/>
        </w:rPr>
        <w:t>. ¡Puedes enfermarte!</w:t>
      </w:r>
    </w:p>
    <w:p w14:paraId="795C0FAA" w14:textId="63977AB4" w:rsidR="004602A8" w:rsidRPr="00A938C1" w:rsidRDefault="001522D3">
      <w:pPr>
        <w:widowControl w:val="0"/>
        <w:spacing w:line="240" w:lineRule="auto"/>
        <w:jc w:val="both"/>
        <w:rPr>
          <w:b/>
          <w:sz w:val="24"/>
          <w:szCs w:val="24"/>
          <w:lang w:val="es-CL"/>
        </w:rPr>
      </w:pPr>
      <w:r w:rsidRPr="00192851">
        <w:rPr>
          <w:b/>
          <w:sz w:val="24"/>
          <w:szCs w:val="24"/>
          <w:lang w:val="es-CL"/>
        </w:rPr>
        <w:t xml:space="preserve">Para reflexionar </w:t>
      </w:r>
    </w:p>
    <w:p w14:paraId="5BD1E22B" w14:textId="05BE4826" w:rsidR="004602A8" w:rsidRDefault="001522D3">
      <w:pPr>
        <w:widowControl w:val="0"/>
        <w:spacing w:line="240" w:lineRule="auto"/>
        <w:jc w:val="both"/>
        <w:rPr>
          <w:sz w:val="24"/>
          <w:szCs w:val="24"/>
          <w:lang w:val="es-CL"/>
        </w:rPr>
      </w:pPr>
      <w:r w:rsidRPr="00192851">
        <w:rPr>
          <w:sz w:val="24"/>
          <w:szCs w:val="24"/>
          <w:lang w:val="es-CL"/>
        </w:rPr>
        <w:t>¿De qué nos sirve tener una buena higiene personal?</w:t>
      </w:r>
    </w:p>
    <w:p w14:paraId="6FE29C6A" w14:textId="77777777" w:rsidR="00A938C1" w:rsidRPr="00192851" w:rsidRDefault="00A938C1">
      <w:pPr>
        <w:widowControl w:val="0"/>
        <w:spacing w:line="240" w:lineRule="auto"/>
        <w:jc w:val="both"/>
        <w:rPr>
          <w:sz w:val="24"/>
          <w:szCs w:val="24"/>
          <w:lang w:val="es-CL"/>
        </w:rPr>
      </w:pPr>
    </w:p>
    <w:tbl>
      <w:tblPr>
        <w:tblStyle w:val="2"/>
        <w:tblW w:w="104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4602A8" w:rsidRPr="00192851" w14:paraId="7B8A87A2" w14:textId="77777777"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7DBD" w14:textId="77777777" w:rsidR="004602A8" w:rsidRPr="00192851" w:rsidRDefault="004602A8">
            <w:pPr>
              <w:widowControl w:val="0"/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4602A8" w:rsidRPr="00192851" w14:paraId="7FA0E8AC" w14:textId="77777777"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2591A" w14:textId="77777777" w:rsidR="004602A8" w:rsidRPr="00192851" w:rsidRDefault="004602A8">
            <w:pPr>
              <w:widowControl w:val="0"/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50D85304" w14:textId="77777777" w:rsidR="004602A8" w:rsidRPr="00192851" w:rsidRDefault="001522D3">
      <w:pPr>
        <w:rPr>
          <w:rFonts w:ascii="Comic Sans MS" w:eastAsia="Comic Sans MS" w:hAnsi="Comic Sans MS" w:cs="Comic Sans MS"/>
          <w:b/>
          <w:sz w:val="24"/>
          <w:szCs w:val="24"/>
          <w:lang w:val="es-CL"/>
        </w:rPr>
      </w:pPr>
      <w:r w:rsidRPr="00192851">
        <w:rPr>
          <w:rFonts w:ascii="Comic Sans MS" w:eastAsia="Comic Sans MS" w:hAnsi="Comic Sans MS" w:cs="Comic Sans MS"/>
          <w:b/>
          <w:sz w:val="24"/>
          <w:szCs w:val="24"/>
          <w:lang w:val="es-CL"/>
        </w:rPr>
        <w:t xml:space="preserve"> </w:t>
      </w:r>
    </w:p>
    <w:p w14:paraId="0A833D0B" w14:textId="62E3D55A" w:rsidR="004602A8" w:rsidRPr="00192851" w:rsidRDefault="001522D3">
      <w:pPr>
        <w:rPr>
          <w:sz w:val="24"/>
          <w:szCs w:val="24"/>
          <w:lang w:val="es-CL"/>
        </w:rPr>
      </w:pPr>
      <w:r w:rsidRPr="00192851">
        <w:rPr>
          <w:sz w:val="24"/>
          <w:szCs w:val="24"/>
          <w:lang w:val="es-CL"/>
        </w:rPr>
        <w:t>Y si tienes acceso a internet ingresa a este link</w:t>
      </w:r>
      <w:r w:rsidR="00A938C1">
        <w:rPr>
          <w:sz w:val="24"/>
          <w:szCs w:val="24"/>
          <w:lang w:val="es-CL"/>
        </w:rPr>
        <w:t xml:space="preserve">: </w:t>
      </w:r>
      <w:hyperlink r:id="rId15">
        <w:r w:rsidRPr="00192851">
          <w:rPr>
            <w:color w:val="1155CC"/>
            <w:sz w:val="24"/>
            <w:szCs w:val="24"/>
            <w:u w:val="single"/>
            <w:lang w:val="es-CL"/>
          </w:rPr>
          <w:t>https://www.youtube.com/watch?v=OOfJItOYIrw</w:t>
        </w:r>
      </w:hyperlink>
    </w:p>
    <w:p w14:paraId="67C9797A" w14:textId="53F5D5F0" w:rsidR="004602A8" w:rsidRPr="00192851" w:rsidRDefault="004602A8">
      <w:pPr>
        <w:rPr>
          <w:sz w:val="24"/>
          <w:szCs w:val="24"/>
          <w:lang w:val="es-CL"/>
        </w:rPr>
      </w:pPr>
    </w:p>
    <w:p w14:paraId="37463D26" w14:textId="30ED2BA8" w:rsidR="004602A8" w:rsidRPr="00192851" w:rsidRDefault="00A938C1">
      <w:pPr>
        <w:widowControl w:val="0"/>
        <w:spacing w:line="240" w:lineRule="auto"/>
        <w:rPr>
          <w:sz w:val="24"/>
          <w:szCs w:val="24"/>
          <w:lang w:val="es-CL"/>
        </w:rPr>
      </w:pPr>
      <w:r>
        <w:rPr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A74B4" wp14:editId="43C5E9B9">
                <wp:simplePos x="0" y="0"/>
                <wp:positionH relativeFrom="column">
                  <wp:posOffset>1891888</wp:posOffset>
                </wp:positionH>
                <wp:positionV relativeFrom="paragraph">
                  <wp:posOffset>32971</wp:posOffset>
                </wp:positionV>
                <wp:extent cx="4726305" cy="896620"/>
                <wp:effectExtent l="361950" t="0" r="0" b="36830"/>
                <wp:wrapNone/>
                <wp:docPr id="28" name="Bocadillo nube: nub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05" cy="896620"/>
                        </a:xfrm>
                        <a:prstGeom prst="cloudCallout">
                          <a:avLst>
                            <a:gd name="adj1" fmla="val -57014"/>
                            <a:gd name="adj2" fmla="val -31536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D3BA4" w14:textId="2623AE3E" w:rsidR="00A938C1" w:rsidRPr="00A938C1" w:rsidRDefault="00A938C1" w:rsidP="00A938C1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  <w:lang w:val="es-CL"/>
                              </w:rPr>
                            </w:pPr>
                            <w:r w:rsidRPr="00A938C1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  <w:lang w:val="es-CL"/>
                              </w:rPr>
                              <w:t>Con una buena higiene siempre te mantendrás sano y evitarás enfermarte.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A74B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8" o:spid="_x0000_s1027" type="#_x0000_t106" style="position:absolute;margin-left:148.95pt;margin-top:2.6pt;width:372.15pt;height:70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Ay7oQIAAJUFAAAOAAAAZHJzL2Uyb0RvYy54bWysVEtv2zAMvg/YfxB0b/1oHm1Qp8hSdBhQ&#10;tMHaoWdFlhpvsqhJSuzs14+SHSfbih2GXWTSfJMfeX3T1orshHUV6IJm5yklQnMoK/1a0C/Pd2eX&#10;lDjPdMkUaFHQvXD0Zv7+3XVjZiKHDahSWIJOtJs1pqAb780sSRzfiJq5czBCo1CCrZlH1r4mpWUN&#10;eq9VkqfpJGnAlsYCF87h39tOSOfRv5SC+0cpnfBEFRRz8/G18V2HN5lfs9mrZWZT8T4N9g9Z1KzS&#10;GHRwdcs8I1tb/eGqrrgFB9Kfc6gTkLLiItaA1WTpb9U8bZgRsRZsjjNDm9z/c8sfditLqrKgOU5K&#10;sxpn9AE4KyulgOjtWsziS1CMvWqMm6HJk1nZnnNIhsJbaevwxZJIG/u7H/orWk84/hxN88lFOqaE&#10;o+zyajLJ4wCSo7Wxzn8UUJNAFJQr2JZLhqlsfWwv2907H/tc9smy8mtGiawVjm3HFDkbT9Ns1M/1&#10;RCn/RekiG19MghLG7n0idYgeAihNGgR0Pk27HEPlXa2R8nslOrXPQmL/sLo8ZhiRK5bKEsymoOW3&#10;rA+jNGoGE4mtHYyyt4yUPxj1usFMRDQPhulbhsdog3aMCNoPhnWlwf7dWHb62J2TWgPp23UbwRLz&#10;C3/WUO4RQBa6zXKG31U4unvm/IpZnAkuHZ4H/4iPVIAthZ6iZAP2x1v/gz4iHKWUNLiaBXXft8wK&#10;StQnjdi/ykajsMuRGY2niCJiTyXrU4ne1kvASSBKMLtIBn2vDqS0UL/gFVmEqChimmNsBJ+3B2bp&#10;u5OBd4iLxSKq4f4a5u/1k+HBeehzwM9z+8Ks6fHrEfkPcFjjHmod6o66wVLDYutBVj4Ij33tGdz9&#10;iNT+ToXjcspHreM1nf8EAAD//wMAUEsDBBQABgAIAAAAIQBfLSPY4AAAAAoBAAAPAAAAZHJzL2Rv&#10;d25yZXYueG1sTI/BTsMwEETvSPyDtUjcqNMQCglxKqhEBagCURDnbbwkgXgd2W6b/j3uCW6zmtHs&#10;m3I+ml7syPnOsoLpJAFBXFvdcaPg4/3h4gaED8gae8uk4EAe5tXpSYmFtnt+o906NCKWsC9QQRvC&#10;UEjp65YM+okdiKP3ZZ3BEE/XSO1wH8tNL9MkmUmDHccPLQ60aKn+WW+NAr78XvqX5WuDT4+r+1X+&#10;uZg+u4NS52fj3S2IQGP4C8MRP6JDFZk2dsvai15Bml/nMargKgVx9JMsjWoTVTbLQFal/D+h+gUA&#10;AP//AwBQSwECLQAUAAYACAAAACEAtoM4kv4AAADhAQAAEwAAAAAAAAAAAAAAAAAAAAAAW0NvbnRl&#10;bnRfVHlwZXNdLnhtbFBLAQItABQABgAIAAAAIQA4/SH/1gAAAJQBAAALAAAAAAAAAAAAAAAAAC8B&#10;AABfcmVscy8ucmVsc1BLAQItABQABgAIAAAAIQB24Ay7oQIAAJUFAAAOAAAAAAAAAAAAAAAAAC4C&#10;AABkcnMvZTJvRG9jLnhtbFBLAQItABQABgAIAAAAIQBfLSPY4AAAAAoBAAAPAAAAAAAAAAAAAAAA&#10;APsEAABkcnMvZG93bnJldi54bWxQSwUGAAAAAAQABADzAAAACAYAAAAA&#10;" adj="-1515,3988" fillcolor="white [3201]" strokecolor="black [3200]" strokeweight="1pt">
                <v:textbox>
                  <w:txbxContent>
                    <w:p w14:paraId="757D3BA4" w14:textId="2623AE3E" w:rsidR="00A938C1" w:rsidRPr="00A938C1" w:rsidRDefault="00A938C1" w:rsidP="00A938C1">
                      <w:pPr>
                        <w:jc w:val="center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  <w:lang w:val="es-CL"/>
                        </w:rPr>
                      </w:pPr>
                      <w:r w:rsidRPr="00A938C1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  <w:lang w:val="es-CL"/>
                        </w:rPr>
                        <w:t>Con una buena higiene siempre te mantendrás sano y evitarás enfermarte.</w:t>
                      </w:r>
                    </w:p>
                  </w:txbxContent>
                </v:textbox>
              </v:shape>
            </w:pict>
          </mc:Fallback>
        </mc:AlternateContent>
      </w:r>
      <w:r w:rsidR="00192851">
        <w:rPr>
          <w:noProof/>
        </w:rPr>
        <w:drawing>
          <wp:anchor distT="0" distB="0" distL="114300" distR="114300" simplePos="0" relativeHeight="251664384" behindDoc="0" locked="0" layoutInCell="1" hidden="0" allowOverlap="1" wp14:anchorId="0E6A5D74" wp14:editId="5EB52E0A">
            <wp:simplePos x="0" y="0"/>
            <wp:positionH relativeFrom="column">
              <wp:posOffset>575945</wp:posOffset>
            </wp:positionH>
            <wp:positionV relativeFrom="paragraph">
              <wp:posOffset>143510</wp:posOffset>
            </wp:positionV>
            <wp:extent cx="836295" cy="795020"/>
            <wp:effectExtent l="0" t="0" r="1905" b="5080"/>
            <wp:wrapSquare wrapText="bothSides" distT="0" distB="0" distL="114300" distR="114300"/>
            <wp:docPr id="14" name="image10.jpg" descr="imagesKWK8B2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imagesKWK8B2US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795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CA4B000" w14:textId="36CB50F2" w:rsidR="004602A8" w:rsidRPr="00192851" w:rsidRDefault="004602A8">
      <w:pPr>
        <w:widowControl w:val="0"/>
        <w:spacing w:line="240" w:lineRule="auto"/>
        <w:rPr>
          <w:sz w:val="24"/>
          <w:szCs w:val="24"/>
          <w:lang w:val="es-CL"/>
        </w:rPr>
      </w:pPr>
    </w:p>
    <w:p w14:paraId="7500B7A1" w14:textId="393CB3DB" w:rsidR="004602A8" w:rsidRPr="00192851" w:rsidRDefault="004602A8">
      <w:pPr>
        <w:widowControl w:val="0"/>
        <w:spacing w:line="240" w:lineRule="auto"/>
        <w:rPr>
          <w:sz w:val="24"/>
          <w:szCs w:val="24"/>
          <w:lang w:val="es-CL"/>
        </w:rPr>
      </w:pPr>
    </w:p>
    <w:p w14:paraId="37918E34" w14:textId="77777777" w:rsidR="004602A8" w:rsidRPr="00192851" w:rsidRDefault="004602A8">
      <w:pPr>
        <w:widowControl w:val="0"/>
        <w:spacing w:line="240" w:lineRule="auto"/>
        <w:rPr>
          <w:sz w:val="24"/>
          <w:szCs w:val="24"/>
          <w:lang w:val="es-CL"/>
        </w:rPr>
      </w:pPr>
    </w:p>
    <w:p w14:paraId="66093E53" w14:textId="77777777" w:rsidR="004602A8" w:rsidRPr="00192851" w:rsidRDefault="004602A8">
      <w:pPr>
        <w:widowControl w:val="0"/>
        <w:spacing w:line="240" w:lineRule="auto"/>
        <w:rPr>
          <w:sz w:val="24"/>
          <w:szCs w:val="24"/>
          <w:lang w:val="es-CL"/>
        </w:rPr>
      </w:pPr>
    </w:p>
    <w:p w14:paraId="0BA8E367" w14:textId="77777777" w:rsidR="004602A8" w:rsidRPr="00192851" w:rsidRDefault="001522D3">
      <w:pPr>
        <w:spacing w:after="160" w:line="259" w:lineRule="auto"/>
        <w:rPr>
          <w:sz w:val="24"/>
          <w:szCs w:val="24"/>
          <w:lang w:val="es-CL"/>
        </w:rPr>
      </w:pPr>
      <w:r>
        <w:rPr>
          <w:noProof/>
        </w:rPr>
        <w:drawing>
          <wp:anchor distT="0" distB="1337" distL="114300" distR="114300" simplePos="0" relativeHeight="251665408" behindDoc="0" locked="0" layoutInCell="1" hidden="0" allowOverlap="1" wp14:anchorId="27818364" wp14:editId="2E9A5D82">
            <wp:simplePos x="0" y="0"/>
            <wp:positionH relativeFrom="column">
              <wp:posOffset>1073785</wp:posOffset>
            </wp:positionH>
            <wp:positionV relativeFrom="paragraph">
              <wp:posOffset>10201275</wp:posOffset>
            </wp:positionV>
            <wp:extent cx="995680" cy="1241425"/>
            <wp:effectExtent l="0" t="0" r="0" b="0"/>
            <wp:wrapNone/>
            <wp:docPr id="12" name="image14.jpg" descr="C:\Users\Usuario\Desktop\EDUCACION PARVULARIA\6ddc2b07-4109-45e6-89c5-703e17f64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C:\Users\Usuario\Desktop\EDUCACION PARVULARIA\6ddc2b07-4109-45e6-89c5-703e17f64139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86E014" w14:textId="03291F5E" w:rsidR="004602A8" w:rsidRPr="00192851" w:rsidRDefault="001522D3">
      <w:pPr>
        <w:spacing w:after="160" w:line="259" w:lineRule="auto"/>
        <w:rPr>
          <w:sz w:val="24"/>
          <w:szCs w:val="24"/>
          <w:lang w:val="es-CL"/>
        </w:rPr>
      </w:pPr>
      <w:r>
        <w:rPr>
          <w:noProof/>
        </w:rPr>
        <w:drawing>
          <wp:anchor distT="0" distB="0" distL="0" distR="0" simplePos="0" relativeHeight="251666432" behindDoc="0" locked="0" layoutInCell="1" hidden="0" allowOverlap="1" wp14:anchorId="73021752" wp14:editId="5648F28B">
            <wp:simplePos x="0" y="0"/>
            <wp:positionH relativeFrom="column">
              <wp:posOffset>5467985</wp:posOffset>
            </wp:positionH>
            <wp:positionV relativeFrom="paragraph">
              <wp:posOffset>10160</wp:posOffset>
            </wp:positionV>
            <wp:extent cx="1282065" cy="1353185"/>
            <wp:effectExtent l="0" t="0" r="0" b="0"/>
            <wp:wrapSquare wrapText="bothSides" distT="0" distB="0" distL="0" distR="0"/>
            <wp:docPr id="3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353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2851">
        <w:rPr>
          <w:sz w:val="24"/>
          <w:szCs w:val="24"/>
          <w:lang w:val="es-CL"/>
        </w:rPr>
        <w:t>Autoevaluación o Reflexión personal sobre la actividad:</w:t>
      </w:r>
    </w:p>
    <w:p w14:paraId="144F33A3" w14:textId="77777777" w:rsidR="004602A8" w:rsidRDefault="001522D3">
      <w:pPr>
        <w:spacing w:after="160" w:line="259" w:lineRule="auto"/>
        <w:rPr>
          <w:sz w:val="24"/>
          <w:szCs w:val="24"/>
        </w:rPr>
      </w:pPr>
      <w:r w:rsidRPr="00192851">
        <w:rPr>
          <w:sz w:val="24"/>
          <w:szCs w:val="24"/>
          <w:lang w:val="es-CL"/>
        </w:rPr>
        <w:t xml:space="preserve">1.- ¿Qué fue lo más difícil de este trabajo? </w:t>
      </w:r>
      <w:r>
        <w:rPr>
          <w:sz w:val="24"/>
          <w:szCs w:val="24"/>
        </w:rPr>
        <w:t>¿Por qué?</w:t>
      </w:r>
    </w:p>
    <w:tbl>
      <w:tblPr>
        <w:tblStyle w:val="1"/>
        <w:tblW w:w="80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40"/>
      </w:tblGrid>
      <w:tr w:rsidR="004602A8" w14:paraId="7542200D" w14:textId="77777777"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BBEC" w14:textId="77777777" w:rsidR="004602A8" w:rsidRDefault="004602A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602A8" w14:paraId="69FE60E0" w14:textId="77777777"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9254" w14:textId="77777777" w:rsidR="004602A8" w:rsidRDefault="004602A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ED772B3" w14:textId="77777777" w:rsidR="004602A8" w:rsidRDefault="004602A8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A582A80" w14:textId="71C98542" w:rsidR="004602A8" w:rsidRPr="00192851" w:rsidRDefault="001522D3">
      <w:pPr>
        <w:rPr>
          <w:rFonts w:ascii="Comic Sans MS" w:eastAsia="Comic Sans MS" w:hAnsi="Comic Sans MS" w:cs="Comic Sans MS"/>
          <w:b/>
          <w:sz w:val="24"/>
          <w:szCs w:val="24"/>
          <w:lang w:val="es-CL"/>
        </w:rPr>
      </w:pPr>
      <w:r w:rsidRPr="00192851">
        <w:rPr>
          <w:rFonts w:ascii="Comic Sans MS" w:eastAsia="Comic Sans MS" w:hAnsi="Comic Sans MS" w:cs="Comic Sans MS"/>
          <w:b/>
          <w:sz w:val="24"/>
          <w:szCs w:val="24"/>
          <w:lang w:val="es-CL"/>
        </w:rPr>
        <w:t>EN ESTA HOJA COMPARTO CONTIGO EL DECÁLOGO DE LOS HÁBITOS SALUDABLES PARA QUE LO DEJES EN TU CASA</w:t>
      </w:r>
      <w:r w:rsidR="00A938C1">
        <w:rPr>
          <w:rFonts w:ascii="Comic Sans MS" w:eastAsia="Comic Sans MS" w:hAnsi="Comic Sans MS" w:cs="Comic Sans MS"/>
          <w:b/>
          <w:sz w:val="24"/>
          <w:szCs w:val="24"/>
          <w:lang w:val="es-CL"/>
        </w:rPr>
        <w:t>, lo puedes pegar en tu pieza, en el refrigerador para que todos lo vean o en un lugar que tú decidas</w:t>
      </w:r>
      <w:r w:rsidRPr="00192851">
        <w:rPr>
          <w:rFonts w:ascii="Comic Sans MS" w:eastAsia="Comic Sans MS" w:hAnsi="Comic Sans MS" w:cs="Comic Sans MS"/>
          <w:b/>
          <w:sz w:val="24"/>
          <w:szCs w:val="24"/>
          <w:lang w:val="es-CL"/>
        </w:rPr>
        <w:t>!!!</w:t>
      </w:r>
    </w:p>
    <w:p w14:paraId="7363326F" w14:textId="77777777" w:rsidR="004602A8" w:rsidRPr="00192851" w:rsidRDefault="004602A8">
      <w:pPr>
        <w:rPr>
          <w:rFonts w:ascii="Comic Sans MS" w:eastAsia="Comic Sans MS" w:hAnsi="Comic Sans MS" w:cs="Comic Sans MS"/>
          <w:b/>
          <w:sz w:val="24"/>
          <w:szCs w:val="24"/>
          <w:lang w:val="es-CL"/>
        </w:rPr>
      </w:pPr>
    </w:p>
    <w:p w14:paraId="3F92C688" w14:textId="77777777" w:rsidR="004602A8" w:rsidRPr="00192851" w:rsidRDefault="004602A8">
      <w:pPr>
        <w:rPr>
          <w:rFonts w:ascii="Comic Sans MS" w:eastAsia="Comic Sans MS" w:hAnsi="Comic Sans MS" w:cs="Comic Sans MS"/>
          <w:b/>
          <w:sz w:val="24"/>
          <w:szCs w:val="24"/>
          <w:lang w:val="es-CL"/>
        </w:rPr>
      </w:pPr>
    </w:p>
    <w:p w14:paraId="7CD73322" w14:textId="77777777" w:rsidR="004602A8" w:rsidRPr="00192851" w:rsidRDefault="004602A8">
      <w:pPr>
        <w:rPr>
          <w:rFonts w:ascii="Comic Sans MS" w:eastAsia="Comic Sans MS" w:hAnsi="Comic Sans MS" w:cs="Comic Sans MS"/>
          <w:b/>
          <w:sz w:val="24"/>
          <w:szCs w:val="24"/>
          <w:lang w:val="es-CL"/>
        </w:rPr>
      </w:pPr>
    </w:p>
    <w:p w14:paraId="66D1967C" w14:textId="77777777" w:rsidR="004602A8" w:rsidRDefault="001522D3">
      <w:pPr>
        <w:spacing w:after="200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114300" distR="114300" wp14:anchorId="319E7B10" wp14:editId="176DE951">
            <wp:extent cx="6768231" cy="9563100"/>
            <wp:effectExtent l="0" t="0" r="0" b="0"/>
            <wp:docPr id="8" name="image7.jpg" descr="Resultado de imagen para minuta de colación para niñas para color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Resultado de imagen para minuta de colación para niñas para colorear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1309" cy="9581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870C0F" w14:textId="77777777" w:rsidR="004602A8" w:rsidRDefault="004602A8">
      <w:pPr>
        <w:spacing w:after="20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4E65C57" w14:textId="77777777" w:rsidR="004602A8" w:rsidRDefault="004602A8">
      <w:pPr>
        <w:spacing w:after="200"/>
        <w:jc w:val="both"/>
        <w:rPr>
          <w:sz w:val="24"/>
          <w:szCs w:val="24"/>
        </w:rPr>
      </w:pPr>
    </w:p>
    <w:sectPr w:rsidR="004602A8" w:rsidSect="00192851">
      <w:headerReference w:type="default" r:id="rId20"/>
      <w:pgSz w:w="12240" w:h="20160" w:code="5"/>
      <w:pgMar w:top="1440" w:right="720" w:bottom="709" w:left="720" w:header="720" w:footer="20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2B7AA" w14:textId="77777777" w:rsidR="001522D3" w:rsidRDefault="001522D3">
      <w:pPr>
        <w:spacing w:line="240" w:lineRule="auto"/>
      </w:pPr>
      <w:r>
        <w:separator/>
      </w:r>
    </w:p>
  </w:endnote>
  <w:endnote w:type="continuationSeparator" w:id="0">
    <w:p w14:paraId="758C18B4" w14:textId="77777777" w:rsidR="001522D3" w:rsidRDefault="00152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575AB" w14:textId="77777777" w:rsidR="001522D3" w:rsidRDefault="001522D3">
      <w:pPr>
        <w:spacing w:line="240" w:lineRule="auto"/>
      </w:pPr>
      <w:r>
        <w:separator/>
      </w:r>
    </w:p>
  </w:footnote>
  <w:footnote w:type="continuationSeparator" w:id="0">
    <w:p w14:paraId="039327E6" w14:textId="77777777" w:rsidR="001522D3" w:rsidRDefault="00152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BC01" w14:textId="77777777" w:rsidR="004602A8" w:rsidRPr="00192851" w:rsidRDefault="001522D3">
    <w:pPr>
      <w:tabs>
        <w:tab w:val="center" w:pos="4419"/>
        <w:tab w:val="right" w:pos="8838"/>
      </w:tabs>
      <w:spacing w:line="259" w:lineRule="auto"/>
      <w:jc w:val="both"/>
      <w:rPr>
        <w:rFonts w:ascii="Arial Narrow" w:eastAsia="Arial Narrow" w:hAnsi="Arial Narrow" w:cs="Arial Narrow"/>
        <w:sz w:val="20"/>
        <w:szCs w:val="20"/>
        <w:lang w:val="es-CL"/>
      </w:rPr>
    </w:pPr>
    <w:r w:rsidRPr="00192851">
      <w:rPr>
        <w:rFonts w:ascii="Arial Narrow" w:eastAsia="Arial Narrow" w:hAnsi="Arial Narrow" w:cs="Arial Narrow"/>
        <w:sz w:val="20"/>
        <w:szCs w:val="20"/>
        <w:lang w:val="es-CL"/>
      </w:rPr>
      <w:t>COLEGIO HERMANOS CARRERA                                                                           DOCENTE: Mabel Ordóñez Garay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254C796" wp14:editId="6979C3AB">
          <wp:simplePos x="0" y="0"/>
          <wp:positionH relativeFrom="column">
            <wp:posOffset>85727</wp:posOffset>
          </wp:positionH>
          <wp:positionV relativeFrom="paragraph">
            <wp:posOffset>-66673</wp:posOffset>
          </wp:positionV>
          <wp:extent cx="328526" cy="445439"/>
          <wp:effectExtent l="0" t="0" r="0" b="0"/>
          <wp:wrapSquare wrapText="bothSides" distT="0" distB="0" distL="114300" distR="114300"/>
          <wp:docPr id="27" name="image3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526" cy="445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295CC2" w14:textId="77777777" w:rsidR="004602A8" w:rsidRDefault="001522D3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</w:rPr>
    </w:pPr>
    <w:r w:rsidRPr="00192851">
      <w:rPr>
        <w:rFonts w:ascii="Arial Narrow" w:eastAsia="Arial Narrow" w:hAnsi="Arial Narrow" w:cs="Arial Narrow"/>
        <w:sz w:val="20"/>
        <w:szCs w:val="20"/>
        <w:lang w:val="es-CL"/>
      </w:rPr>
      <w:t xml:space="preserve">                </w:t>
    </w:r>
    <w:r>
      <w:rPr>
        <w:rFonts w:ascii="Arial Narrow" w:eastAsia="Arial Narrow" w:hAnsi="Arial Narrow" w:cs="Arial Narrow"/>
        <w:sz w:val="20"/>
        <w:szCs w:val="20"/>
      </w:rPr>
      <w:t>RANCAGUA</w:t>
    </w:r>
    <w:r>
      <w:rPr>
        <w:rFonts w:ascii="Calibri" w:eastAsia="Calibri" w:hAnsi="Calibri" w:cs="Calibri"/>
      </w:rPr>
      <w:t xml:space="preserve"> </w:t>
    </w:r>
  </w:p>
  <w:p w14:paraId="2CD87BFC" w14:textId="77777777" w:rsidR="004602A8" w:rsidRDefault="004602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F7943"/>
    <w:multiLevelType w:val="multilevel"/>
    <w:tmpl w:val="8604E7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A8"/>
    <w:rsid w:val="001522D3"/>
    <w:rsid w:val="00192851"/>
    <w:rsid w:val="004602A8"/>
    <w:rsid w:val="00A9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841E2"/>
  <w15:docId w15:val="{3C8B66DB-A948-4B79-902C-462D7E71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1928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285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851"/>
  </w:style>
  <w:style w:type="paragraph" w:styleId="Piedepgina">
    <w:name w:val="footer"/>
    <w:basedOn w:val="Normal"/>
    <w:link w:val="PiedepginaCar"/>
    <w:uiPriority w:val="99"/>
    <w:unhideWhenUsed/>
    <w:rsid w:val="0019285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OfJItOYIrw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 Karla</dc:creator>
  <cp:lastModifiedBy>Directora  Karla</cp:lastModifiedBy>
  <cp:revision>2</cp:revision>
  <dcterms:created xsi:type="dcterms:W3CDTF">2020-06-15T02:56:00Z</dcterms:created>
  <dcterms:modified xsi:type="dcterms:W3CDTF">2020-06-15T02:56:00Z</dcterms:modified>
</cp:coreProperties>
</file>