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E18BC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DCF767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F74CA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D97EF0C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F7376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Miembros de la </w:t>
            </w:r>
            <w:r w:rsidR="00F74CA7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familia en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7C13BD0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ocabulario relacionado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miembros de la familia en inglés.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096EFAF2" w:rsid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¿COMO VOY?</w:t>
                            </w:r>
                          </w:p>
                          <w:p w14:paraId="019DCDE4" w14:textId="0BA7BCE1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¿QUE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CFC30F8" w14:textId="096EFAF2" w:rsid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¿COMO VOY?</w:t>
                      </w:r>
                    </w:p>
                    <w:p w14:paraId="019DCDE4" w14:textId="0BA7BCE1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¿QUE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eastAsia="es-CL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32518C8B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F74CA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members of the family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 CHOO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picture. </w:t>
      </w:r>
      <w:r w:rsidR="002B2334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961D1C">
        <w:rPr>
          <w:rFonts w:ascii="Arial" w:eastAsia="Calibri" w:hAnsi="Arial" w:cs="Arial"/>
          <w:b/>
          <w:sz w:val="24"/>
          <w:szCs w:val="24"/>
          <w:lang w:eastAsia="es-ES" w:bidi="es-ES"/>
        </w:rPr>
        <w:t>ecordar l</w:t>
      </w:r>
      <w:r w:rsidR="00F74CA7">
        <w:rPr>
          <w:rFonts w:ascii="Arial" w:eastAsia="Calibri" w:hAnsi="Arial" w:cs="Arial"/>
          <w:b/>
          <w:sz w:val="24"/>
          <w:szCs w:val="24"/>
          <w:lang w:eastAsia="es-ES" w:bidi="es-ES"/>
        </w:rPr>
        <w:t>os miembros de la familia</w:t>
      </w:r>
      <w:r w:rsidR="004F6482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Mira las imagenes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alternativa para cada imagen.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543F7F5" w14:textId="53CC1DC3" w:rsidR="00E559C7" w:rsidRPr="00F567B0" w:rsidRDefault="00242AEE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eastAsia="es-CL"/>
        </w:rPr>
        <w:drawing>
          <wp:inline distT="0" distB="0" distL="0" distR="0" wp14:anchorId="5B1E0794" wp14:editId="30BA7C8A">
            <wp:extent cx="914400" cy="914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</w:t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12A34B3A" wp14:editId="1ABAA651">
            <wp:extent cx="971550" cy="9715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</w:t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3C84053" wp14:editId="549009B1">
            <wp:extent cx="933450" cy="9334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  </w:t>
      </w:r>
      <w:r>
        <w:rPr>
          <w:noProof/>
          <w:lang w:eastAsia="es-CL"/>
        </w:rPr>
        <w:drawing>
          <wp:inline distT="0" distB="0" distL="0" distR="0" wp14:anchorId="5248BC79" wp14:editId="7C599176">
            <wp:extent cx="962025" cy="9620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83A4" w14:textId="2B7228BF" w:rsidR="00F567B0" w:rsidRPr="00961D1C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Father</w:t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>a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Grandmother   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Brother</w:t>
      </w:r>
      <w:r w:rsidR="00F567B0"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Mother</w:t>
      </w:r>
      <w:r w:rsidRPr="00961D1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</w:p>
    <w:p w14:paraId="5666700A" w14:textId="17BC2B30" w:rsidR="00F567B0" w:rsidRP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Grandfather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Mother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Grandfather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Sister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</w:t>
      </w:r>
    </w:p>
    <w:p w14:paraId="0D011261" w14:textId="68145100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Brother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Sister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Father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Grandmother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    </w:t>
      </w:r>
    </w:p>
    <w:p w14:paraId="6DA305D0" w14:textId="2D640137" w:rsidR="00F567B0" w:rsidRDefault="00F567B0" w:rsidP="00A14D92">
      <w:pPr>
        <w:spacing w:line="256" w:lineRule="auto"/>
        <w:rPr>
          <w:rFonts w:ascii="Arial Rounded MT Bold" w:hAnsi="Arial Rounded MT Bold"/>
          <w:noProof/>
          <w:lang w:val="en-U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</w:t>
      </w:r>
    </w:p>
    <w:p w14:paraId="708F5ECA" w14:textId="00B6D3F3" w:rsidR="00242AEE" w:rsidRDefault="00242AEE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eastAsia="es-CL"/>
        </w:rPr>
        <w:drawing>
          <wp:inline distT="0" distB="0" distL="0" distR="0" wp14:anchorId="717B9611" wp14:editId="798D7B3D">
            <wp:extent cx="914400" cy="9144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01616787" wp14:editId="699BCD2B">
            <wp:extent cx="923925" cy="9239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  </w:t>
      </w:r>
      <w:r>
        <w:rPr>
          <w:noProof/>
          <w:lang w:eastAsia="es-CL"/>
        </w:rPr>
        <w:drawing>
          <wp:inline distT="0" distB="0" distL="0" distR="0" wp14:anchorId="3379BCA9" wp14:editId="60E3D5F3">
            <wp:extent cx="971550" cy="9715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24E4" w14:textId="4794E8DA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Mother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Baby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a)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Father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642D0D24" w14:textId="49374090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Brother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b)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Brother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b)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Sister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3E4AA435" w14:textId="023EE79B" w:rsidR="00F567B0" w:rsidRDefault="00961D1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Sister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Father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</w:t>
      </w:r>
      <w:r w:rsidR="00242AEE">
        <w:rPr>
          <w:rFonts w:ascii="Arial" w:eastAsia="Calibri" w:hAnsi="Arial" w:cs="Arial"/>
          <w:sz w:val="24"/>
          <w:szCs w:val="24"/>
          <w:lang w:val="en-US" w:eastAsia="es-ES" w:bidi="es-ES"/>
        </w:rPr>
        <w:t>Baby</w:t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8F7376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3535CA3C" w14:textId="13FB817B" w:rsidR="00961D1C" w:rsidRDefault="00961D1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32A2F831" w14:textId="31184598" w:rsidR="008F7376" w:rsidRDefault="008F73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B32B13D" w14:textId="77777777" w:rsidR="008F7376" w:rsidRDefault="008F73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83F1175" w14:textId="794FDC0B" w:rsidR="00E559C7" w:rsidRPr="00F74CA7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C36E7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F74CA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Complete the names of the members of the family with the letter missing. </w:t>
      </w:r>
      <w:r w:rsidR="00F74CA7" w:rsidRPr="00F74CA7">
        <w:rPr>
          <w:rFonts w:ascii="Arial" w:eastAsia="Calibri" w:hAnsi="Arial" w:cs="Arial"/>
          <w:b/>
          <w:sz w:val="24"/>
          <w:szCs w:val="24"/>
          <w:lang w:eastAsia="es-ES" w:bidi="es-ES"/>
        </w:rPr>
        <w:t>(Completa los nombres de los miembros de la familia con las letr</w:t>
      </w:r>
      <w:r w:rsidR="00F74CA7">
        <w:rPr>
          <w:rFonts w:ascii="Arial" w:eastAsia="Calibri" w:hAnsi="Arial" w:cs="Arial"/>
          <w:b/>
          <w:sz w:val="24"/>
          <w:szCs w:val="24"/>
          <w:lang w:eastAsia="es-ES" w:bidi="es-ES"/>
        </w:rPr>
        <w:t>as faltantes.)</w:t>
      </w:r>
      <w:r w:rsidR="0058216F" w:rsidRPr="00F74CA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37E602CF" w14:textId="7ECFE109" w:rsidR="000B5FE7" w:rsidRPr="00F74CA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FCD1867" w14:textId="5B16C001" w:rsidR="0058216F" w:rsidRDefault="00242AEE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hAnsi="Arial" w:cs="Arial"/>
          <w:bCs/>
          <w:noProof/>
          <w:sz w:val="24"/>
          <w:lang w:val="en-US"/>
        </w:rPr>
      </w:pPr>
      <w:r>
        <w:rPr>
          <w:rFonts w:ascii="Arial" w:hAnsi="Arial" w:cs="Arial"/>
          <w:bCs/>
          <w:noProof/>
          <w:sz w:val="24"/>
          <w:lang w:val="en-US"/>
        </w:rPr>
        <w:t>1.- M_TH_R</w:t>
      </w:r>
    </w:p>
    <w:p w14:paraId="242F9F7D" w14:textId="27E3762E" w:rsidR="00242AEE" w:rsidRDefault="00242AEE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hAnsi="Arial" w:cs="Arial"/>
          <w:bCs/>
          <w:noProof/>
          <w:sz w:val="24"/>
          <w:lang w:val="en-US"/>
        </w:rPr>
      </w:pPr>
      <w:r>
        <w:rPr>
          <w:rFonts w:ascii="Arial" w:hAnsi="Arial" w:cs="Arial"/>
          <w:bCs/>
          <w:noProof/>
          <w:sz w:val="24"/>
          <w:lang w:val="en-US"/>
        </w:rPr>
        <w:t>2.- S_ST_R</w:t>
      </w:r>
    </w:p>
    <w:p w14:paraId="5C399DE6" w14:textId="32E440FB" w:rsidR="00242AEE" w:rsidRDefault="00242AEE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hAnsi="Arial" w:cs="Arial"/>
          <w:bCs/>
          <w:noProof/>
          <w:sz w:val="24"/>
          <w:lang w:val="en-US"/>
        </w:rPr>
      </w:pPr>
      <w:r>
        <w:rPr>
          <w:rFonts w:ascii="Arial" w:hAnsi="Arial" w:cs="Arial"/>
          <w:bCs/>
          <w:noProof/>
          <w:sz w:val="24"/>
          <w:lang w:val="en-US"/>
        </w:rPr>
        <w:t>3.- BR_TH_R</w:t>
      </w:r>
    </w:p>
    <w:p w14:paraId="799D9FF1" w14:textId="1FBC1C74" w:rsidR="00242AEE" w:rsidRDefault="00242AEE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hAnsi="Arial" w:cs="Arial"/>
          <w:bCs/>
          <w:noProof/>
          <w:sz w:val="24"/>
          <w:lang w:val="en-US"/>
        </w:rPr>
      </w:pPr>
      <w:r>
        <w:rPr>
          <w:rFonts w:ascii="Arial" w:hAnsi="Arial" w:cs="Arial"/>
          <w:bCs/>
          <w:noProof/>
          <w:sz w:val="24"/>
          <w:lang w:val="en-US"/>
        </w:rPr>
        <w:t>4.- F_TH_R</w:t>
      </w:r>
    </w:p>
    <w:p w14:paraId="0E9C49B6" w14:textId="39F63C83" w:rsidR="00242AEE" w:rsidRDefault="00242AEE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hAnsi="Arial" w:cs="Arial"/>
          <w:bCs/>
          <w:noProof/>
          <w:sz w:val="24"/>
          <w:lang w:val="en-US"/>
        </w:rPr>
      </w:pPr>
      <w:r>
        <w:rPr>
          <w:rFonts w:ascii="Arial" w:hAnsi="Arial" w:cs="Arial"/>
          <w:bCs/>
          <w:noProof/>
          <w:sz w:val="24"/>
          <w:lang w:val="en-US"/>
        </w:rPr>
        <w:t>5.-</w:t>
      </w:r>
      <w:r w:rsidR="00F74CA7">
        <w:rPr>
          <w:rFonts w:ascii="Arial" w:hAnsi="Arial" w:cs="Arial"/>
          <w:bCs/>
          <w:noProof/>
          <w:sz w:val="24"/>
          <w:lang w:val="en-US"/>
        </w:rPr>
        <w:t xml:space="preserve"> GR_NDM_TH_R</w:t>
      </w:r>
    </w:p>
    <w:p w14:paraId="367C3B4B" w14:textId="1E7BD0E7" w:rsidR="00F74CA7" w:rsidRDefault="00F74CA7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hAnsi="Arial" w:cs="Arial"/>
          <w:bCs/>
          <w:noProof/>
          <w:sz w:val="24"/>
          <w:lang w:val="en-US"/>
        </w:rPr>
      </w:pPr>
      <w:r>
        <w:rPr>
          <w:rFonts w:ascii="Arial" w:hAnsi="Arial" w:cs="Arial"/>
          <w:bCs/>
          <w:noProof/>
          <w:sz w:val="24"/>
          <w:lang w:val="en-US"/>
        </w:rPr>
        <w:t>6.- GR_NDF_TH_R</w:t>
      </w:r>
    </w:p>
    <w:p w14:paraId="0F09E5E5" w14:textId="1FA478A2" w:rsidR="00F74CA7" w:rsidRPr="00242AEE" w:rsidRDefault="00F74CA7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F74CA7">
        <w:rPr>
          <w:rFonts w:ascii="Arial" w:hAnsi="Arial" w:cs="Arial"/>
          <w:bCs/>
          <w:noProof/>
          <w:sz w:val="24"/>
        </w:rPr>
        <w:t>7.- B_BY</w:t>
      </w:r>
    </w:p>
    <w:p w14:paraId="2212B13A" w14:textId="4225D07E" w:rsidR="0058216F" w:rsidRDefault="0058216F" w:rsidP="00F74CA7">
      <w:pPr>
        <w:widowControl w:val="0"/>
        <w:tabs>
          <w:tab w:val="left" w:pos="9735"/>
        </w:tabs>
        <w:autoSpaceDE w:val="0"/>
        <w:autoSpaceDN w:val="0"/>
        <w:spacing w:after="0" w:line="72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FBC441F" w14:textId="432C4FE5" w:rsidR="0058216F" w:rsidRDefault="0058216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4F5320F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5772236D" w:rsidR="000813AE" w:rsidRPr="00C36E75" w:rsidRDefault="000B5FE7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96BAB8B">
                <wp:simplePos x="0" y="0"/>
                <wp:positionH relativeFrom="margin">
                  <wp:posOffset>2314575</wp:posOffset>
                </wp:positionH>
                <wp:positionV relativeFrom="paragraph">
                  <wp:posOffset>22225</wp:posOffset>
                </wp:positionV>
                <wp:extent cx="3276600" cy="542925"/>
                <wp:effectExtent l="514350" t="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4292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B4EF0" id="Llamada de nube 1" o:spid="_x0000_s1041" type="#_x0000_t106" style="position:absolute;left:0;text-align:left;margin-left:182.25pt;margin-top:1.75pt;width:25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" adj="-3225,13878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 w:rsidR="00C36E75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0B6A3042" wp14:editId="19B02F13">
            <wp:extent cx="894714" cy="676275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68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headerReference w:type="default" r:id="rId16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4A073" w14:textId="77777777" w:rsidR="00393BF4" w:rsidRDefault="00393BF4" w:rsidP="00B17032">
      <w:pPr>
        <w:spacing w:after="0" w:line="240" w:lineRule="auto"/>
      </w:pPr>
      <w:r>
        <w:separator/>
      </w:r>
    </w:p>
  </w:endnote>
  <w:endnote w:type="continuationSeparator" w:id="0">
    <w:p w14:paraId="615C9990" w14:textId="77777777" w:rsidR="00393BF4" w:rsidRDefault="00393BF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9CDA" w14:textId="77777777" w:rsidR="00393BF4" w:rsidRDefault="00393BF4" w:rsidP="00B17032">
      <w:pPr>
        <w:spacing w:after="0" w:line="240" w:lineRule="auto"/>
      </w:pPr>
      <w:r>
        <w:separator/>
      </w:r>
    </w:p>
  </w:footnote>
  <w:footnote w:type="continuationSeparator" w:id="0">
    <w:p w14:paraId="140F0777" w14:textId="77777777" w:rsidR="00393BF4" w:rsidRDefault="00393BF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2079BE"/>
    <w:rsid w:val="00214ECB"/>
    <w:rsid w:val="00242AEE"/>
    <w:rsid w:val="002B2334"/>
    <w:rsid w:val="002C30A3"/>
    <w:rsid w:val="002D40B4"/>
    <w:rsid w:val="002F2C81"/>
    <w:rsid w:val="0031384D"/>
    <w:rsid w:val="00317D68"/>
    <w:rsid w:val="00342BE5"/>
    <w:rsid w:val="00393BF4"/>
    <w:rsid w:val="003E0B17"/>
    <w:rsid w:val="003E3616"/>
    <w:rsid w:val="003F5F59"/>
    <w:rsid w:val="003F7913"/>
    <w:rsid w:val="00413B06"/>
    <w:rsid w:val="00435A70"/>
    <w:rsid w:val="00464C34"/>
    <w:rsid w:val="004754B6"/>
    <w:rsid w:val="004D0AF6"/>
    <w:rsid w:val="004F6482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223B1"/>
    <w:rsid w:val="006467B8"/>
    <w:rsid w:val="006472BC"/>
    <w:rsid w:val="00682307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376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35B94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567B0"/>
    <w:rsid w:val="00F74CA7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2020-09-21T12:54:00Z</dcterms:created>
  <dcterms:modified xsi:type="dcterms:W3CDTF">2020-09-21T12:54:00Z</dcterms:modified>
</cp:coreProperties>
</file>