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814808" w:rsidRDefault="00590B20" w:rsidP="00814808">
      <w:pPr>
        <w:rPr>
          <w:rFonts w:ascii="Verdana" w:hAnsi="Verdana"/>
        </w:rPr>
      </w:pPr>
      <w:bookmarkStart w:id="0" w:name="_GoBack"/>
      <w:bookmarkEnd w:id="0"/>
      <w:r>
        <w:tab/>
      </w:r>
      <w:r w:rsidR="00814808">
        <w:tab/>
      </w:r>
      <w:r w:rsidR="00814808">
        <w:tab/>
      </w:r>
      <w:r w:rsidR="00EE25E0">
        <w:rPr>
          <w:rFonts w:ascii="Verdana" w:hAnsi="Verdana"/>
          <w:b/>
        </w:rPr>
        <w:t>ENGLISH WORKSHEET 1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415"/>
        <w:gridCol w:w="2482"/>
        <w:gridCol w:w="2218"/>
        <w:gridCol w:w="2196"/>
      </w:tblGrid>
      <w:tr w:rsidR="00486DC1" w:rsidRPr="00590B20" w:rsidTr="00590B20">
        <w:tc>
          <w:tcPr>
            <w:tcW w:w="1517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311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c>
          <w:tcPr>
            <w:tcW w:w="1932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82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2218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196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rPr>
          <w:trHeight w:val="527"/>
        </w:trPr>
        <w:tc>
          <w:tcPr>
            <w:tcW w:w="8828" w:type="dxa"/>
            <w:gridSpan w:val="5"/>
          </w:tcPr>
          <w:p w:rsidR="00486DC1" w:rsidRPr="00590B20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4D2DA7">
              <w:rPr>
                <w:rFonts w:ascii="Verdana" w:hAnsi="Verdana"/>
              </w:rPr>
              <w:t xml:space="preserve"> Identificar útiles escolares y colores en inglés.</w:t>
            </w:r>
          </w:p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</w:tbl>
    <w:p w:rsidR="00EE0CB5" w:rsidRPr="00814808" w:rsidRDefault="00EE0CB5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</w:p>
    <w:p w:rsidR="004D2DA7" w:rsidRPr="004D2DA7" w:rsidRDefault="004D2DA7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  <w:r w:rsidRPr="004D2DA7"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t xml:space="preserve">I TRACE THE SCHOOL SUPPLIES. </w:t>
      </w:r>
      <w:r w:rsidRPr="004D2DA7">
        <w:rPr>
          <w:rFonts w:ascii="Verdana" w:eastAsia="Times New Roman" w:hAnsi="Verdana" w:cs="Times New Roman"/>
          <w:b/>
          <w:noProof/>
          <w:sz w:val="24"/>
          <w:szCs w:val="20"/>
        </w:rPr>
        <w:t>(Traza las palabras de los útiles escolares</w:t>
      </w:r>
      <w:r>
        <w:rPr>
          <w:rFonts w:ascii="Verdana" w:eastAsia="Times New Roman" w:hAnsi="Verdana" w:cs="Times New Roman"/>
          <w:b/>
          <w:noProof/>
          <w:sz w:val="24"/>
          <w:szCs w:val="20"/>
        </w:rPr>
        <w:t>)</w:t>
      </w:r>
    </w:p>
    <w:p w:rsidR="00EE25E0" w:rsidRPr="00EE25E0" w:rsidRDefault="004D2DA7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200650" cy="4991100"/>
            <wp:effectExtent l="0" t="0" r="0" b="0"/>
            <wp:docPr id="1" name="Imagen 1" descr="Resultado de imagen de school supplies colo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chool supplies colors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210" cy="49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CB5" w:rsidRDefault="00EE0CB5">
      <w:pPr>
        <w:rPr>
          <w:rFonts w:ascii="Verdana" w:hAnsi="Verdana"/>
        </w:rPr>
      </w:pPr>
    </w:p>
    <w:p w:rsidR="00814808" w:rsidRDefault="00814808">
      <w:pPr>
        <w:rPr>
          <w:rFonts w:ascii="Verdana" w:hAnsi="Verdana"/>
        </w:rPr>
      </w:pPr>
    </w:p>
    <w:p w:rsidR="004D2DA7" w:rsidRPr="00EE0CB5" w:rsidRDefault="004D2DA7">
      <w:pPr>
        <w:rPr>
          <w:rFonts w:ascii="Verdana" w:hAnsi="Verdana"/>
          <w:b/>
        </w:rPr>
      </w:pPr>
      <w:r w:rsidRPr="004D2DA7">
        <w:rPr>
          <w:rFonts w:ascii="Verdana" w:hAnsi="Verdana"/>
          <w:b/>
          <w:lang w:val="en-US"/>
        </w:rPr>
        <w:lastRenderedPageBreak/>
        <w:t xml:space="preserve">II READ AND COLOR THE SCHOOL SUPPLIES. </w:t>
      </w:r>
      <w:r w:rsidR="00EE0CB5" w:rsidRPr="00EE0CB5">
        <w:rPr>
          <w:rFonts w:ascii="Verdana" w:hAnsi="Verdana"/>
          <w:b/>
        </w:rPr>
        <w:t>(Lee y colorea con los útiles escolares con el color mencionado</w:t>
      </w:r>
      <w:r w:rsidR="00EE0CB5">
        <w:rPr>
          <w:rFonts w:ascii="Verdana" w:hAnsi="Verdana"/>
          <w:b/>
        </w:rPr>
        <w:t>)</w:t>
      </w:r>
    </w:p>
    <w:p w:rsidR="004D2DA7" w:rsidRPr="00EE0CB5" w:rsidRDefault="004D2DA7">
      <w:pPr>
        <w:rPr>
          <w:rFonts w:ascii="Verdana" w:hAnsi="Verdana"/>
        </w:rPr>
      </w:pPr>
    </w:p>
    <w:p w:rsidR="004D2DA7" w:rsidRPr="00EE25E0" w:rsidRDefault="004D2DA7">
      <w:pPr>
        <w:rPr>
          <w:rFonts w:ascii="Verdana" w:hAnsi="Verdana"/>
        </w:rPr>
      </w:pPr>
      <w:r>
        <w:rPr>
          <w:noProof/>
          <w:lang w:eastAsia="es-CL"/>
        </w:rPr>
        <w:drawing>
          <wp:inline distT="0" distB="0" distL="0" distR="0">
            <wp:extent cx="5467350" cy="7315200"/>
            <wp:effectExtent l="0" t="0" r="0" b="0"/>
            <wp:docPr id="2" name="Imagen 2" descr="Resultado de imagen de school supplies colo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chool supplies colors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DA7" w:rsidRPr="00EE25E0" w:rsidSect="00473F7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4E" w:rsidRDefault="006B6A4E" w:rsidP="00486DC1">
      <w:pPr>
        <w:spacing w:after="0" w:line="240" w:lineRule="auto"/>
      </w:pPr>
      <w:r>
        <w:separator/>
      </w:r>
    </w:p>
  </w:endnote>
  <w:endnote w:type="continuationSeparator" w:id="0">
    <w:p w:rsidR="006B6A4E" w:rsidRDefault="006B6A4E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4E" w:rsidRDefault="006B6A4E" w:rsidP="00486DC1">
      <w:pPr>
        <w:spacing w:after="0" w:line="240" w:lineRule="auto"/>
      </w:pPr>
      <w:r>
        <w:separator/>
      </w:r>
    </w:p>
  </w:footnote>
  <w:footnote w:type="continuationSeparator" w:id="0">
    <w:p w:rsidR="006B6A4E" w:rsidRDefault="006B6A4E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486DC1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</w:t>
    </w:r>
    <w:proofErr w:type="spellStart"/>
    <w:r w:rsidR="00590B20">
      <w:t>Jeldres</w:t>
    </w:r>
    <w:proofErr w:type="spellEnd"/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C5132"/>
    <w:rsid w:val="001C3215"/>
    <w:rsid w:val="001F0E58"/>
    <w:rsid w:val="00473F76"/>
    <w:rsid w:val="00486DC1"/>
    <w:rsid w:val="004D2DA7"/>
    <w:rsid w:val="00590B20"/>
    <w:rsid w:val="005B37CD"/>
    <w:rsid w:val="006B6A4E"/>
    <w:rsid w:val="006C46EE"/>
    <w:rsid w:val="007D4F0F"/>
    <w:rsid w:val="00814808"/>
    <w:rsid w:val="00A667E1"/>
    <w:rsid w:val="00DC1C87"/>
    <w:rsid w:val="00E40376"/>
    <w:rsid w:val="00EE0CB5"/>
    <w:rsid w:val="00EE25E0"/>
    <w:rsid w:val="00F16E6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2020-03-20T14:48:00Z</dcterms:created>
  <dcterms:modified xsi:type="dcterms:W3CDTF">2020-03-20T14:48:00Z</dcterms:modified>
</cp:coreProperties>
</file>